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C087" w14:textId="154D87A6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14:paraId="7ECE1931" w14:textId="77777777" w:rsidR="00BA1939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УМАНСЬКИЙ ДЕРЖАВНИЙ ПЕДАГОГІЧНИЙ УНІВЕРСИТЕТ </w:t>
      </w:r>
    </w:p>
    <w:p w14:paraId="5A599DDF" w14:textId="43A96CB4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ІМЕНІ ПАВЛА ТИЧИНИ</w:t>
      </w:r>
    </w:p>
    <w:p w14:paraId="622DEA92" w14:textId="5AC29B36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МИСТЕЦТВ</w:t>
      </w:r>
    </w:p>
    <w:p w14:paraId="76C95E93" w14:textId="263E2630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BD1C9" w14:textId="2CBBD766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3338E" w14:textId="561D9DB6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21C3" w14:textId="09741D18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CE0BC" w14:textId="25965CEC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8E4C" w14:textId="4EDCB396" w:rsidR="00B75B16" w:rsidRDefault="00B75B16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26A65" w14:textId="2018638F" w:rsidR="00314CD2" w:rsidRDefault="00314CD2" w:rsidP="00B7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EF77" w14:textId="01E8BBD7" w:rsidR="00503BC6" w:rsidRDefault="00425968" w:rsidP="00425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03BC6">
        <w:rPr>
          <w:rFonts w:ascii="Times New Roman" w:hAnsi="Times New Roman" w:cs="Times New Roman"/>
          <w:b/>
          <w:bCs/>
          <w:sz w:val="28"/>
          <w:szCs w:val="28"/>
        </w:rPr>
        <w:t>УХВАЛЕНО:</w:t>
      </w:r>
    </w:p>
    <w:p w14:paraId="150F5F88" w14:textId="31E78DB6" w:rsidR="00503BC6" w:rsidRDefault="00503BC6" w:rsidP="0050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2596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14CD2">
        <w:rPr>
          <w:rFonts w:ascii="Times New Roman" w:hAnsi="Times New Roman" w:cs="Times New Roman"/>
          <w:sz w:val="28"/>
          <w:szCs w:val="28"/>
        </w:rPr>
        <w:t>рішенням вченої ради факультету мистецтв</w:t>
      </w:r>
    </w:p>
    <w:p w14:paraId="09D099D5" w14:textId="3F06C60D" w:rsidR="00503BC6" w:rsidRDefault="00503BC6" w:rsidP="0050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59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3BC6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>№1 від 31 серпня 2020 р.</w:t>
      </w:r>
    </w:p>
    <w:p w14:paraId="22AA476A" w14:textId="3560A142" w:rsidR="00503BC6" w:rsidRPr="00314CD2" w:rsidRDefault="00503BC6" w:rsidP="00503BC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5968">
        <w:rPr>
          <w:rFonts w:ascii="Times New Roman" w:hAnsi="Times New Roman" w:cs="Times New Roman"/>
          <w:sz w:val="28"/>
          <w:szCs w:val="28"/>
        </w:rPr>
        <w:t xml:space="preserve">                       г</w:t>
      </w:r>
      <w:r>
        <w:rPr>
          <w:rFonts w:ascii="Times New Roman" w:hAnsi="Times New Roman" w:cs="Times New Roman"/>
          <w:sz w:val="28"/>
          <w:szCs w:val="28"/>
        </w:rPr>
        <w:t xml:space="preserve">олова вченої ради_____________ доц. Терешко І. Г. </w:t>
      </w:r>
    </w:p>
    <w:p w14:paraId="79826879" w14:textId="6E3ACADC" w:rsidR="00503BC6" w:rsidRPr="00503BC6" w:rsidRDefault="00503BC6" w:rsidP="00503B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3B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25968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r>
        <w:rPr>
          <w:rFonts w:ascii="Times New Roman" w:hAnsi="Times New Roman" w:cs="Times New Roman"/>
          <w:bCs/>
          <w:sz w:val="24"/>
          <w:szCs w:val="24"/>
        </w:rPr>
        <w:t>підпис)</w:t>
      </w:r>
    </w:p>
    <w:p w14:paraId="0AD4EA65" w14:textId="53DB9970" w:rsidR="00503BC6" w:rsidRDefault="00503BC6" w:rsidP="00503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86A82A" w14:textId="7B13ABB0" w:rsidR="00503BC6" w:rsidRPr="00503BC6" w:rsidRDefault="00503BC6" w:rsidP="004259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4CD2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правa 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внутрішню </w:t>
      </w:r>
      <w:r w:rsidRPr="00314CD2">
        <w:rPr>
          <w:rFonts w:ascii="Times New Roman" w:hAnsi="Times New Roman" w:cs="Times New Roman"/>
          <w:b/>
          <w:bCs/>
          <w:sz w:val="28"/>
          <w:szCs w:val="28"/>
        </w:rPr>
        <w:t>академічну мобільність</w:t>
      </w:r>
    </w:p>
    <w:p w14:paraId="29EE2502" w14:textId="77777777" w:rsidR="00503BC6" w:rsidRPr="00314CD2" w:rsidRDefault="00503BC6" w:rsidP="00425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2">
        <w:rPr>
          <w:rFonts w:ascii="Times New Roman" w:hAnsi="Times New Roman" w:cs="Times New Roman"/>
          <w:b/>
          <w:bCs/>
          <w:sz w:val="28"/>
          <w:szCs w:val="28"/>
        </w:rPr>
        <w:t>здобувачами вищої освіти</w:t>
      </w:r>
    </w:p>
    <w:p w14:paraId="300E8330" w14:textId="77777777" w:rsidR="00503BC6" w:rsidRPr="00314CD2" w:rsidRDefault="00503BC6" w:rsidP="00425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2">
        <w:rPr>
          <w:rFonts w:ascii="Times New Roman" w:hAnsi="Times New Roman" w:cs="Times New Roman"/>
          <w:b/>
          <w:bCs/>
          <w:sz w:val="28"/>
          <w:szCs w:val="28"/>
        </w:rPr>
        <w:t>факультету мистецтв</w:t>
      </w:r>
    </w:p>
    <w:p w14:paraId="37CB8A86" w14:textId="77777777" w:rsidR="00503BC6" w:rsidRPr="00314CD2" w:rsidRDefault="00503BC6" w:rsidP="00425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2">
        <w:rPr>
          <w:rFonts w:ascii="Times New Roman" w:hAnsi="Times New Roman" w:cs="Times New Roman"/>
          <w:b/>
          <w:bCs/>
          <w:sz w:val="28"/>
          <w:szCs w:val="28"/>
        </w:rPr>
        <w:t>Уманського державного педагогічного університету</w:t>
      </w:r>
    </w:p>
    <w:p w14:paraId="168E1877" w14:textId="77777777" w:rsidR="00503BC6" w:rsidRDefault="00503BC6" w:rsidP="004259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2">
        <w:rPr>
          <w:rFonts w:ascii="Times New Roman" w:hAnsi="Times New Roman" w:cs="Times New Roman"/>
          <w:b/>
          <w:bCs/>
          <w:sz w:val="28"/>
          <w:szCs w:val="28"/>
        </w:rPr>
        <w:t>імені Павла Тичини</w:t>
      </w:r>
    </w:p>
    <w:p w14:paraId="644D4247" w14:textId="77777777" w:rsidR="00503BC6" w:rsidRDefault="00503BC6" w:rsidP="004259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A3907" w14:textId="00CD0D5F" w:rsidR="00503BC6" w:rsidRDefault="00503BC6" w:rsidP="00425968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2216AF" w14:textId="516138EB" w:rsidR="00425968" w:rsidRDefault="00425968" w:rsidP="00503BC6">
      <w:pPr>
        <w:rPr>
          <w:rFonts w:ascii="Times New Roman" w:hAnsi="Times New Roman" w:cs="Times New Roman"/>
          <w:sz w:val="28"/>
          <w:szCs w:val="28"/>
        </w:rPr>
      </w:pPr>
    </w:p>
    <w:p w14:paraId="27404D34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3DF170A4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79EA8F1B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0DDAE6CE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0A0E7A2D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6EEB2D66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71492D57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58ADBEAC" w14:textId="77777777" w:rsidR="00425968" w:rsidRPr="00425968" w:rsidRDefault="00425968" w:rsidP="00425968">
      <w:pPr>
        <w:rPr>
          <w:rFonts w:ascii="Times New Roman" w:hAnsi="Times New Roman" w:cs="Times New Roman"/>
          <w:sz w:val="28"/>
          <w:szCs w:val="28"/>
        </w:rPr>
      </w:pPr>
    </w:p>
    <w:p w14:paraId="19D17906" w14:textId="310FA47F" w:rsidR="00425968" w:rsidRDefault="00425968" w:rsidP="0042596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264D8E" w14:textId="40265E00" w:rsidR="00DF7B84" w:rsidRPr="00814579" w:rsidRDefault="00503BC6" w:rsidP="004259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968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2"/>
      <w:r w:rsidR="00DF7B84" w:rsidRPr="008145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СФЕРА ЗАСТОСУВАННЯ</w:t>
      </w:r>
      <w:bookmarkEnd w:id="0"/>
    </w:p>
    <w:p w14:paraId="38483808" w14:textId="77777777" w:rsidR="00DF7B84" w:rsidRPr="00DF7B84" w:rsidRDefault="00DF7B84" w:rsidP="00DF7B84">
      <w:pPr>
        <w:pStyle w:val="10"/>
        <w:keepNext/>
        <w:keepLines/>
        <w:shd w:val="clear" w:color="auto" w:fill="auto"/>
        <w:tabs>
          <w:tab w:val="left" w:pos="932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2E8FDD5D" w14:textId="2098BBD8" w:rsidR="00B75B16" w:rsidRDefault="00DF7B84" w:rsidP="00DF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Цей документ</w:t>
      </w:r>
      <w:r w:rsidRPr="00DF7B84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встановлює порядок організації програм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внутрішньої </w:t>
      </w:r>
      <w:r w:rsidRPr="00DF7B84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академічної мобільності для учасників освітнього процесу </w:t>
      </w:r>
      <w:r>
        <w:rPr>
          <w:rFonts w:ascii="Times New Roman" w:hAnsi="Times New Roman" w:cs="Times New Roman"/>
          <w:color w:val="000000"/>
          <w:sz w:val="28"/>
          <w:szCs w:val="28"/>
        </w:rPr>
        <w:t>факультету мистецтв Уманського державного педагогічного університету імені Павла Тичини (далі – Факультет) на території України.</w:t>
      </w:r>
    </w:p>
    <w:p w14:paraId="0F4336C4" w14:textId="77777777" w:rsidR="00DF7B84" w:rsidRDefault="00DF7B84" w:rsidP="00DF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C4B0D" w14:textId="77777777" w:rsidR="00DF7B84" w:rsidRPr="00814579" w:rsidRDefault="00DF7B84" w:rsidP="00610FCE">
      <w:pPr>
        <w:pStyle w:val="10"/>
        <w:keepNext/>
        <w:keepLines/>
        <w:shd w:val="clear" w:color="auto" w:fill="auto"/>
        <w:tabs>
          <w:tab w:val="left" w:pos="946"/>
        </w:tabs>
        <w:spacing w:after="0"/>
        <w:ind w:left="74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3"/>
      <w:r w:rsidRPr="00814579">
        <w:rPr>
          <w:rFonts w:ascii="Times New Roman" w:hAnsi="Times New Roman" w:cs="Times New Roman"/>
          <w:b/>
          <w:color w:val="000000"/>
          <w:sz w:val="28"/>
          <w:szCs w:val="28"/>
        </w:rPr>
        <w:t>НОРМАТИВНІ ПОСИЛАННЯ</w:t>
      </w:r>
      <w:bookmarkEnd w:id="1"/>
    </w:p>
    <w:p w14:paraId="2671D178" w14:textId="77777777" w:rsidR="00610FCE" w:rsidRPr="00610FCE" w:rsidRDefault="00610FCE" w:rsidP="00610FCE">
      <w:pPr>
        <w:pStyle w:val="10"/>
        <w:keepNext/>
        <w:keepLines/>
        <w:shd w:val="clear" w:color="auto" w:fill="auto"/>
        <w:tabs>
          <w:tab w:val="left" w:pos="946"/>
        </w:tabs>
        <w:spacing w:after="0"/>
        <w:ind w:left="740" w:firstLine="0"/>
        <w:rPr>
          <w:rFonts w:ascii="Times New Roman" w:hAnsi="Times New Roman" w:cs="Times New Roman"/>
          <w:sz w:val="28"/>
          <w:szCs w:val="28"/>
        </w:rPr>
      </w:pPr>
    </w:p>
    <w:p w14:paraId="750B21F6" w14:textId="5D931E17" w:rsidR="00DF7B84" w:rsidRDefault="00B75B16" w:rsidP="0061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16">
        <w:rPr>
          <w:rFonts w:ascii="Times New Roman" w:hAnsi="Times New Roman" w:cs="Times New Roman"/>
          <w:sz w:val="28"/>
          <w:szCs w:val="28"/>
        </w:rPr>
        <w:t>Нормативний документ укладено відповідно до</w:t>
      </w:r>
      <w:r w:rsidR="00DF7B84">
        <w:rPr>
          <w:rFonts w:ascii="Times New Roman" w:hAnsi="Times New Roman" w:cs="Times New Roman"/>
          <w:sz w:val="28"/>
          <w:szCs w:val="28"/>
        </w:rPr>
        <w:t>:</w:t>
      </w:r>
      <w:r w:rsidRPr="00B75B16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 w:rsidR="00DF7B84">
        <w:rPr>
          <w:rFonts w:ascii="Times New Roman" w:hAnsi="Times New Roman" w:cs="Times New Roman"/>
          <w:sz w:val="28"/>
          <w:szCs w:val="28"/>
        </w:rPr>
        <w:t>;</w:t>
      </w:r>
      <w:r w:rsidR="00610FCE">
        <w:rPr>
          <w:rFonts w:ascii="Times New Roman" w:hAnsi="Times New Roman" w:cs="Times New Roman"/>
          <w:sz w:val="28"/>
          <w:szCs w:val="28"/>
        </w:rPr>
        <w:t xml:space="preserve"> </w:t>
      </w:r>
      <w:r w:rsidR="00DF7B84" w:rsidRPr="00B75B16">
        <w:rPr>
          <w:rFonts w:ascii="Times New Roman" w:hAnsi="Times New Roman" w:cs="Times New Roman"/>
          <w:sz w:val="28"/>
          <w:szCs w:val="28"/>
        </w:rPr>
        <w:t>Закон</w:t>
      </w:r>
      <w:r w:rsidR="00DF7B84">
        <w:rPr>
          <w:rFonts w:ascii="Times New Roman" w:hAnsi="Times New Roman" w:cs="Times New Roman"/>
          <w:sz w:val="28"/>
          <w:szCs w:val="28"/>
        </w:rPr>
        <w:t>у</w:t>
      </w:r>
      <w:r w:rsidR="00DF7B84" w:rsidRPr="00B75B1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F7B84">
        <w:rPr>
          <w:rFonts w:ascii="Times New Roman" w:hAnsi="Times New Roman" w:cs="Times New Roman"/>
          <w:sz w:val="28"/>
          <w:szCs w:val="28"/>
        </w:rPr>
        <w:t xml:space="preserve"> «Про освіту»;</w:t>
      </w:r>
      <w:r w:rsidR="00610FCE">
        <w:rPr>
          <w:rFonts w:ascii="Times New Roman" w:hAnsi="Times New Roman" w:cs="Times New Roman"/>
          <w:sz w:val="28"/>
          <w:szCs w:val="28"/>
        </w:rPr>
        <w:t xml:space="preserve"> </w:t>
      </w:r>
      <w:r w:rsidRPr="00B75B16">
        <w:rPr>
          <w:rFonts w:ascii="Times New Roman" w:hAnsi="Times New Roman" w:cs="Times New Roman"/>
          <w:sz w:val="28"/>
          <w:szCs w:val="28"/>
        </w:rPr>
        <w:t>Закон</w:t>
      </w:r>
      <w:r w:rsidR="00DF7B84">
        <w:rPr>
          <w:rFonts w:ascii="Times New Roman" w:hAnsi="Times New Roman" w:cs="Times New Roman"/>
          <w:sz w:val="28"/>
          <w:szCs w:val="28"/>
        </w:rPr>
        <w:t>у</w:t>
      </w:r>
      <w:r w:rsidR="00610FCE">
        <w:rPr>
          <w:rFonts w:ascii="Times New Roman" w:hAnsi="Times New Roman" w:cs="Times New Roman"/>
          <w:sz w:val="28"/>
          <w:szCs w:val="28"/>
        </w:rPr>
        <w:t xml:space="preserve"> України «Про вищу освіту»; </w:t>
      </w:r>
      <w:r w:rsidR="00DF7B84" w:rsidRPr="00B75B16">
        <w:rPr>
          <w:rFonts w:ascii="Times New Roman" w:hAnsi="Times New Roman" w:cs="Times New Roman"/>
          <w:sz w:val="28"/>
          <w:szCs w:val="28"/>
        </w:rPr>
        <w:t>Закон</w:t>
      </w:r>
      <w:r w:rsidR="00DF7B84">
        <w:rPr>
          <w:rFonts w:ascii="Times New Roman" w:hAnsi="Times New Roman" w:cs="Times New Roman"/>
          <w:sz w:val="28"/>
          <w:szCs w:val="28"/>
        </w:rPr>
        <w:t>у</w:t>
      </w:r>
      <w:r w:rsidR="00DF7B84" w:rsidRPr="00B75B1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B75B16">
        <w:rPr>
          <w:rFonts w:ascii="Times New Roman" w:hAnsi="Times New Roman" w:cs="Times New Roman"/>
          <w:sz w:val="28"/>
          <w:szCs w:val="28"/>
        </w:rPr>
        <w:t xml:space="preserve"> «Про наукову і науково-технічн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10FCE">
        <w:rPr>
          <w:rFonts w:ascii="Times New Roman" w:hAnsi="Times New Roman" w:cs="Times New Roman"/>
          <w:sz w:val="28"/>
          <w:szCs w:val="28"/>
        </w:rPr>
        <w:t xml:space="preserve">діяльність»; </w:t>
      </w:r>
      <w:r w:rsidR="00DF7B84" w:rsidRPr="00B75B16">
        <w:rPr>
          <w:rFonts w:ascii="Times New Roman" w:hAnsi="Times New Roman" w:cs="Times New Roman"/>
          <w:sz w:val="28"/>
          <w:szCs w:val="28"/>
        </w:rPr>
        <w:t>Закон</w:t>
      </w:r>
      <w:r w:rsidR="00DF7B84">
        <w:rPr>
          <w:rFonts w:ascii="Times New Roman" w:hAnsi="Times New Roman" w:cs="Times New Roman"/>
          <w:sz w:val="28"/>
          <w:szCs w:val="28"/>
        </w:rPr>
        <w:t>у</w:t>
      </w:r>
      <w:r w:rsidR="00DF7B84" w:rsidRPr="00B75B1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B75B16">
        <w:rPr>
          <w:rFonts w:ascii="Times New Roman" w:hAnsi="Times New Roman" w:cs="Times New Roman"/>
          <w:sz w:val="28"/>
          <w:szCs w:val="28"/>
        </w:rPr>
        <w:t xml:space="preserve"> «Про сприяння соціальному становленню та розвитку молоді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CE">
        <w:rPr>
          <w:rFonts w:ascii="Times New Roman" w:hAnsi="Times New Roman" w:cs="Times New Roman"/>
          <w:sz w:val="28"/>
          <w:szCs w:val="28"/>
        </w:rPr>
        <w:t xml:space="preserve">Україні»; </w:t>
      </w:r>
      <w:r w:rsidRPr="00B75B16">
        <w:rPr>
          <w:rFonts w:ascii="Times New Roman" w:hAnsi="Times New Roman" w:cs="Times New Roman"/>
          <w:sz w:val="28"/>
          <w:szCs w:val="28"/>
        </w:rPr>
        <w:t xml:space="preserve"> «Концепції наукової, науково-технічної та інноваційної політики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CE">
        <w:rPr>
          <w:rFonts w:ascii="Times New Roman" w:hAnsi="Times New Roman" w:cs="Times New Roman"/>
          <w:sz w:val="28"/>
          <w:szCs w:val="28"/>
        </w:rPr>
        <w:t>системі вищої освіти України»; «</w:t>
      </w:r>
      <w:r w:rsidRPr="00B75B16">
        <w:rPr>
          <w:rFonts w:ascii="Times New Roman" w:hAnsi="Times New Roman" w:cs="Times New Roman"/>
          <w:sz w:val="28"/>
          <w:szCs w:val="28"/>
        </w:rPr>
        <w:t>Положення про порядок реалізації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16">
        <w:rPr>
          <w:rFonts w:ascii="Times New Roman" w:hAnsi="Times New Roman" w:cs="Times New Roman"/>
          <w:sz w:val="28"/>
          <w:szCs w:val="28"/>
        </w:rPr>
        <w:t>академічну мобільність</w:t>
      </w:r>
      <w:r w:rsidR="00610FCE">
        <w:rPr>
          <w:rFonts w:ascii="Times New Roman" w:hAnsi="Times New Roman" w:cs="Times New Roman"/>
          <w:sz w:val="28"/>
          <w:szCs w:val="28"/>
        </w:rPr>
        <w:t>»</w:t>
      </w:r>
      <w:r w:rsidRPr="00B75B16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16">
        <w:rPr>
          <w:rFonts w:ascii="Times New Roman" w:hAnsi="Times New Roman" w:cs="Times New Roman"/>
          <w:sz w:val="28"/>
          <w:szCs w:val="28"/>
        </w:rPr>
        <w:t>Украї</w:t>
      </w:r>
      <w:r w:rsidR="00DF7B84">
        <w:rPr>
          <w:rFonts w:ascii="Times New Roman" w:hAnsi="Times New Roman" w:cs="Times New Roman"/>
          <w:sz w:val="28"/>
          <w:szCs w:val="28"/>
        </w:rPr>
        <w:t>н</w:t>
      </w:r>
      <w:r w:rsidR="00610FCE">
        <w:rPr>
          <w:rFonts w:ascii="Times New Roman" w:hAnsi="Times New Roman" w:cs="Times New Roman"/>
          <w:sz w:val="28"/>
          <w:szCs w:val="28"/>
        </w:rPr>
        <w:t>и №579 від 12 серпня 2015 року; «</w:t>
      </w:r>
      <w:r w:rsidR="00DF7B84">
        <w:rPr>
          <w:rFonts w:ascii="Times New Roman" w:hAnsi="Times New Roman" w:cs="Times New Roman"/>
          <w:sz w:val="28"/>
          <w:szCs w:val="28"/>
        </w:rPr>
        <w:t>Статуту УДПУ імен Павла Тичини</w:t>
      </w:r>
      <w:r w:rsidR="00610FCE">
        <w:rPr>
          <w:rFonts w:ascii="Times New Roman" w:hAnsi="Times New Roman" w:cs="Times New Roman"/>
          <w:sz w:val="28"/>
          <w:szCs w:val="28"/>
        </w:rPr>
        <w:t>»;</w:t>
      </w:r>
    </w:p>
    <w:p w14:paraId="11B3D24A" w14:textId="77777777" w:rsidR="00610FCE" w:rsidRDefault="00DF7B84" w:rsidP="00610FCE">
      <w:pPr>
        <w:pStyle w:val="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4CD2" w:rsidRPr="00314CD2">
        <w:rPr>
          <w:rFonts w:ascii="Times New Roman" w:hAnsi="Times New Roman" w:cs="Times New Roman"/>
          <w:sz w:val="28"/>
          <w:szCs w:val="28"/>
        </w:rPr>
        <w:t>Положення про порядок реалізації права на академічну мобільність здобувачами вищої освіти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FCE">
        <w:rPr>
          <w:rFonts w:ascii="Times New Roman" w:hAnsi="Times New Roman" w:cs="Times New Roman"/>
          <w:sz w:val="28"/>
          <w:szCs w:val="28"/>
        </w:rPr>
        <w:t>.</w:t>
      </w:r>
    </w:p>
    <w:p w14:paraId="7F5710CF" w14:textId="3A972046" w:rsidR="00610FCE" w:rsidRPr="00610FCE" w:rsidRDefault="00610FCE" w:rsidP="00610FCE">
      <w:pPr>
        <w:pStyle w:val="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CE">
        <w:rPr>
          <w:rFonts w:ascii="Times New Roman" w:hAnsi="Times New Roman" w:cs="Times New Roman"/>
          <w:color w:val="000000"/>
          <w:sz w:val="28"/>
          <w:szCs w:val="28"/>
        </w:rPr>
        <w:t xml:space="preserve"> Інших нормативно-правових актах, прийнятих відповідно до нормативів, зазначених в цьому розділі.</w:t>
      </w:r>
    </w:p>
    <w:p w14:paraId="161E1270" w14:textId="6B18C8E8" w:rsidR="00610FCE" w:rsidRDefault="00610FCE" w:rsidP="00610FCE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E06EE2" w14:textId="77777777" w:rsidR="00610FCE" w:rsidRDefault="0061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6627FB" w14:textId="77777777" w:rsidR="00B75B16" w:rsidRDefault="00B75B16" w:rsidP="00610FCE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1E033" w14:textId="2578CD89" w:rsidR="00A716E0" w:rsidRPr="00814579" w:rsidRDefault="00A716E0" w:rsidP="00BA1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2D0A9EA8" w14:textId="77777777" w:rsidR="00610FCE" w:rsidRPr="00A716E0" w:rsidRDefault="00610FCE" w:rsidP="00BA1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57620A" w14:textId="31908878" w:rsidR="00A716E0" w:rsidRPr="004E7F3D" w:rsidRDefault="00610FCE" w:rsidP="0061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Внутрішня академічна мобільність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FCE">
        <w:rPr>
          <w:rFonts w:ascii="Times New Roman" w:hAnsi="Times New Roman" w:cs="Times New Roman"/>
          <w:sz w:val="28"/>
          <w:szCs w:val="28"/>
        </w:rPr>
        <w:t>можливість учасників освітньо</w:t>
      </w:r>
      <w:r>
        <w:rPr>
          <w:rFonts w:ascii="Times New Roman" w:hAnsi="Times New Roman" w:cs="Times New Roman"/>
          <w:sz w:val="28"/>
          <w:szCs w:val="28"/>
        </w:rPr>
        <w:t>го процесу навчатися,</w:t>
      </w:r>
      <w:r w:rsidRPr="00610FCE">
        <w:rPr>
          <w:rFonts w:ascii="Times New Roman" w:hAnsi="Times New Roman" w:cs="Times New Roman"/>
          <w:sz w:val="28"/>
          <w:szCs w:val="28"/>
        </w:rPr>
        <w:t xml:space="preserve"> стажуватися чи проводити наукову діяльність в іншому закладі ви</w:t>
      </w:r>
      <w:r>
        <w:rPr>
          <w:rFonts w:ascii="Times New Roman" w:hAnsi="Times New Roman" w:cs="Times New Roman"/>
          <w:sz w:val="28"/>
          <w:szCs w:val="28"/>
        </w:rPr>
        <w:t>щої освіти на території України.</w:t>
      </w:r>
    </w:p>
    <w:p w14:paraId="38CE068F" w14:textId="69AA3844" w:rsidR="0056019A" w:rsidRPr="004E7F3D" w:rsidRDefault="00A716E0" w:rsidP="00BA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3D">
        <w:rPr>
          <w:rFonts w:ascii="Times New Roman" w:hAnsi="Times New Roman" w:cs="Times New Roman"/>
          <w:sz w:val="28"/>
          <w:szCs w:val="28"/>
        </w:rPr>
        <w:t xml:space="preserve">2. </w:t>
      </w:r>
      <w:r w:rsidR="003A38C8" w:rsidRPr="004E7F3D">
        <w:rPr>
          <w:rFonts w:ascii="Times New Roman" w:hAnsi="Times New Roman" w:cs="Times New Roman"/>
          <w:sz w:val="28"/>
          <w:szCs w:val="28"/>
        </w:rPr>
        <w:t>Учасник</w:t>
      </w:r>
      <w:r w:rsidR="005A62D2">
        <w:rPr>
          <w:rFonts w:ascii="Times New Roman" w:hAnsi="Times New Roman" w:cs="Times New Roman"/>
          <w:sz w:val="28"/>
          <w:szCs w:val="28"/>
        </w:rPr>
        <w:t>ами внутрішньої академічної мобільності є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 здобувачі </w:t>
      </w:r>
      <w:r w:rsidR="005A62D2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освітніх ступенів </w:t>
      </w:r>
      <w:r w:rsidR="005A62D2">
        <w:rPr>
          <w:rFonts w:ascii="Times New Roman" w:hAnsi="Times New Roman" w:cs="Times New Roman"/>
          <w:sz w:val="28"/>
          <w:szCs w:val="28"/>
        </w:rPr>
        <w:t>«Бакалавр»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, </w:t>
      </w:r>
      <w:r w:rsidR="005A62D2">
        <w:rPr>
          <w:rFonts w:ascii="Times New Roman" w:hAnsi="Times New Roman" w:cs="Times New Roman"/>
          <w:sz w:val="28"/>
          <w:szCs w:val="28"/>
        </w:rPr>
        <w:t>«М</w:t>
      </w:r>
      <w:r w:rsidR="003A38C8" w:rsidRPr="004E7F3D">
        <w:rPr>
          <w:rFonts w:ascii="Times New Roman" w:hAnsi="Times New Roman" w:cs="Times New Roman"/>
          <w:sz w:val="28"/>
          <w:szCs w:val="28"/>
        </w:rPr>
        <w:t>агістр</w:t>
      </w:r>
      <w:r w:rsidR="005A62D2">
        <w:rPr>
          <w:rFonts w:ascii="Times New Roman" w:hAnsi="Times New Roman" w:cs="Times New Roman"/>
          <w:sz w:val="28"/>
          <w:szCs w:val="28"/>
        </w:rPr>
        <w:t>»</w:t>
      </w:r>
      <w:r w:rsidR="003A38C8" w:rsidRPr="004E7F3D">
        <w:rPr>
          <w:rFonts w:ascii="Times New Roman" w:hAnsi="Times New Roman" w:cs="Times New Roman"/>
          <w:sz w:val="28"/>
          <w:szCs w:val="28"/>
        </w:rPr>
        <w:t>, науково-педагогічні працівники.</w:t>
      </w:r>
    </w:p>
    <w:p w14:paraId="14DB1331" w14:textId="74B9ED7B" w:rsidR="00A716E0" w:rsidRPr="00A716E0" w:rsidRDefault="00A716E0" w:rsidP="00BA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3D">
        <w:rPr>
          <w:rFonts w:ascii="Times New Roman" w:hAnsi="Times New Roman" w:cs="Times New Roman"/>
          <w:sz w:val="28"/>
          <w:szCs w:val="28"/>
        </w:rPr>
        <w:t xml:space="preserve">3. </w:t>
      </w:r>
      <w:r w:rsidR="005A62D2">
        <w:rPr>
          <w:rFonts w:ascii="Times New Roman" w:hAnsi="Times New Roman" w:cs="Times New Roman"/>
          <w:sz w:val="28"/>
          <w:szCs w:val="28"/>
        </w:rPr>
        <w:t>Внутрішня а</w:t>
      </w:r>
      <w:r w:rsidRPr="004E7F3D">
        <w:rPr>
          <w:rFonts w:ascii="Times New Roman" w:hAnsi="Times New Roman" w:cs="Times New Roman"/>
          <w:sz w:val="28"/>
          <w:szCs w:val="28"/>
        </w:rPr>
        <w:t>кадемічна мобільність передбачає</w:t>
      </w:r>
      <w:r w:rsidRPr="00A716E0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56019A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A716E0">
        <w:rPr>
          <w:rFonts w:ascii="Times New Roman" w:hAnsi="Times New Roman" w:cs="Times New Roman"/>
          <w:sz w:val="28"/>
          <w:szCs w:val="28"/>
        </w:rPr>
        <w:t xml:space="preserve">у навчальному процесі </w:t>
      </w:r>
      <w:r w:rsidR="00BA19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</w:t>
      </w:r>
      <w:r w:rsidRPr="00A716E0">
        <w:rPr>
          <w:rFonts w:ascii="Times New Roman" w:hAnsi="Times New Roman" w:cs="Times New Roman"/>
          <w:sz w:val="28"/>
          <w:szCs w:val="28"/>
        </w:rPr>
        <w:t>тету</w:t>
      </w:r>
      <w:r w:rsidR="00BA1939">
        <w:rPr>
          <w:rFonts w:ascii="Times New Roman" w:hAnsi="Times New Roman" w:cs="Times New Roman"/>
          <w:sz w:val="28"/>
          <w:szCs w:val="28"/>
        </w:rPr>
        <w:t xml:space="preserve">/інституту, </w:t>
      </w:r>
      <w:r w:rsidR="0056019A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партнерських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9A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A716E0">
        <w:rPr>
          <w:rFonts w:ascii="Times New Roman" w:hAnsi="Times New Roman" w:cs="Times New Roman"/>
          <w:sz w:val="28"/>
          <w:szCs w:val="28"/>
        </w:rPr>
        <w:t>Україн</w:t>
      </w:r>
      <w:r w:rsidR="00B8738C">
        <w:rPr>
          <w:rFonts w:ascii="Times New Roman" w:hAnsi="Times New Roman" w:cs="Times New Roman"/>
          <w:sz w:val="28"/>
          <w:szCs w:val="28"/>
        </w:rPr>
        <w:t xml:space="preserve">и </w:t>
      </w:r>
      <w:r w:rsidRPr="00A716E0">
        <w:rPr>
          <w:rFonts w:ascii="Times New Roman" w:hAnsi="Times New Roman" w:cs="Times New Roman"/>
          <w:sz w:val="28"/>
          <w:szCs w:val="28"/>
        </w:rPr>
        <w:t>з можливістю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 xml:space="preserve">перезарахування в установленому порядку освоєних </w:t>
      </w:r>
      <w:r w:rsidR="004E7F3D">
        <w:rPr>
          <w:rFonts w:ascii="Times New Roman" w:hAnsi="Times New Roman" w:cs="Times New Roman"/>
          <w:sz w:val="28"/>
          <w:szCs w:val="28"/>
        </w:rPr>
        <w:t xml:space="preserve"> кредитів</w:t>
      </w:r>
      <w:r w:rsidRPr="00A716E0">
        <w:rPr>
          <w:rFonts w:ascii="Times New Roman" w:hAnsi="Times New Roman" w:cs="Times New Roman"/>
          <w:sz w:val="28"/>
          <w:szCs w:val="28"/>
        </w:rPr>
        <w:t>.</w:t>
      </w:r>
    </w:p>
    <w:p w14:paraId="2F0E81BB" w14:textId="551A1337" w:rsidR="004E7F3D" w:rsidRDefault="00A716E0" w:rsidP="004E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 xml:space="preserve">4. </w:t>
      </w:r>
      <w:r w:rsidR="003A38C8" w:rsidRPr="004E7F3D">
        <w:rPr>
          <w:rFonts w:ascii="Times New Roman" w:hAnsi="Times New Roman" w:cs="Times New Roman"/>
          <w:sz w:val="28"/>
          <w:szCs w:val="28"/>
        </w:rPr>
        <w:t>Право на академічну мобільність може бути реалізоване на підставі договорів про співробітництво в галузі освіти та науки, програм та проєктів, договорів про співробітництво між Університетом або його основними структурними підрозділами та вітчизняними закладами вищої освіти</w:t>
      </w:r>
      <w:r w:rsidR="004E7F3D">
        <w:rPr>
          <w:rFonts w:ascii="Times New Roman" w:hAnsi="Times New Roman" w:cs="Times New Roman"/>
          <w:sz w:val="28"/>
          <w:szCs w:val="28"/>
        </w:rPr>
        <w:t xml:space="preserve"> (науковими установами),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 їх основними структурними підрозділами (далі </w:t>
      </w:r>
      <w:r w:rsidR="005A62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 заклади вищої освіти/ наукові установи </w:t>
      </w:r>
      <w:r w:rsidR="005A62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8C8" w:rsidRPr="004E7F3D">
        <w:rPr>
          <w:rFonts w:ascii="Times New Roman" w:hAnsi="Times New Roman" w:cs="Times New Roman"/>
          <w:sz w:val="28"/>
          <w:szCs w:val="28"/>
        </w:rPr>
        <w:t xml:space="preserve"> партнери), а також може бути реалізоване Учасником з власної ініціативи, підтриманої адміністрацією Університету</w:t>
      </w:r>
      <w:r w:rsidR="004E7F3D">
        <w:rPr>
          <w:rFonts w:ascii="Times New Roman" w:hAnsi="Times New Roman" w:cs="Times New Roman"/>
          <w:sz w:val="28"/>
          <w:szCs w:val="28"/>
        </w:rPr>
        <w:t>/ Факультету</w:t>
      </w:r>
      <w:r w:rsidR="003A38C8" w:rsidRPr="004E7F3D">
        <w:rPr>
          <w:rFonts w:ascii="Times New Roman" w:hAnsi="Times New Roman" w:cs="Times New Roman"/>
          <w:sz w:val="28"/>
          <w:szCs w:val="28"/>
        </w:rPr>
        <w:t>, в якому він постійно навчається або працює, на основі індивідуальних запрошень та інших механізмів.</w:t>
      </w:r>
    </w:p>
    <w:p w14:paraId="1E05E4E4" w14:textId="64600D94" w:rsidR="00430FC3" w:rsidRDefault="00430FC3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Основними видом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 </w:t>
      </w:r>
      <w:r w:rsidR="004E7F3D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>
        <w:rPr>
          <w:rFonts w:ascii="Times New Roman" w:hAnsi="Times New Roman" w:cs="Times New Roman"/>
          <w:sz w:val="28"/>
          <w:szCs w:val="28"/>
        </w:rPr>
        <w:t>академічної мобільності</w:t>
      </w:r>
      <w:r w:rsidR="00B8738C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є</w:t>
      </w:r>
      <w:r w:rsidR="00B8738C">
        <w:rPr>
          <w:rFonts w:ascii="Times New Roman" w:hAnsi="Times New Roman" w:cs="Times New Roman"/>
          <w:sz w:val="28"/>
          <w:szCs w:val="28"/>
        </w:rPr>
        <w:t xml:space="preserve"> кредитна мобільність</w:t>
      </w:r>
      <w:r>
        <w:rPr>
          <w:rFonts w:ascii="Times New Roman" w:hAnsi="Times New Roman" w:cs="Times New Roman"/>
          <w:sz w:val="28"/>
          <w:szCs w:val="28"/>
        </w:rPr>
        <w:t>, яка передбачає навчанн</w:t>
      </w:r>
      <w:r w:rsidR="006C709B">
        <w:rPr>
          <w:rFonts w:ascii="Times New Roman" w:hAnsi="Times New Roman" w:cs="Times New Roman"/>
          <w:sz w:val="28"/>
          <w:szCs w:val="28"/>
        </w:rPr>
        <w:t>я у партнерському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закладі вищої освіти</w:t>
      </w:r>
      <w:r w:rsidR="00A716E0" w:rsidRPr="00A716E0">
        <w:rPr>
          <w:rFonts w:ascii="Times New Roman" w:hAnsi="Times New Roman" w:cs="Times New Roman"/>
          <w:sz w:val="28"/>
          <w:szCs w:val="28"/>
        </w:rPr>
        <w:t>, з</w:t>
      </w:r>
      <w:r w:rsidR="00A716E0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метою здобуття кредитів Європейської кредитної трансферн</w:t>
      </w:r>
      <w:r>
        <w:rPr>
          <w:rFonts w:ascii="Times New Roman" w:hAnsi="Times New Roman" w:cs="Times New Roman"/>
          <w:sz w:val="28"/>
          <w:szCs w:val="28"/>
        </w:rPr>
        <w:t>о-накопичувальної системи та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 відповідних компетентностей, результатів</w:t>
      </w:r>
      <w:r w:rsidR="00155EC0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авчання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, що будуть визнані </w:t>
      </w:r>
      <w:r>
        <w:rPr>
          <w:rFonts w:ascii="Times New Roman" w:hAnsi="Times New Roman" w:cs="Times New Roman"/>
          <w:sz w:val="28"/>
          <w:szCs w:val="28"/>
        </w:rPr>
        <w:t xml:space="preserve">(перезараховані) </w:t>
      </w:r>
      <w:r w:rsidR="00A716E0" w:rsidRPr="00A716E0">
        <w:rPr>
          <w:rFonts w:ascii="Times New Roman" w:hAnsi="Times New Roman" w:cs="Times New Roman"/>
          <w:sz w:val="28"/>
          <w:szCs w:val="28"/>
        </w:rPr>
        <w:t>у закладі постійного місця навчання. При цьому загальний період навчання для таких</w:t>
      </w:r>
      <w:r w:rsidR="00155EC0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учасників за програмами </w:t>
      </w:r>
      <w:r w:rsidR="006C709B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="00A716E0" w:rsidRPr="00A716E0">
        <w:rPr>
          <w:rFonts w:ascii="Times New Roman" w:hAnsi="Times New Roman" w:cs="Times New Roman"/>
          <w:sz w:val="28"/>
          <w:szCs w:val="28"/>
        </w:rPr>
        <w:t>кредитної мобільності залишається незмінним.</w:t>
      </w:r>
    </w:p>
    <w:p w14:paraId="73E16B9E" w14:textId="6A4F692E" w:rsidR="00A716E0" w:rsidRDefault="00430FC3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6E0" w:rsidRPr="00A716E0">
        <w:rPr>
          <w:rFonts w:ascii="Times New Roman" w:hAnsi="Times New Roman" w:cs="Times New Roman"/>
          <w:sz w:val="28"/>
          <w:szCs w:val="28"/>
        </w:rPr>
        <w:t>. Ф</w:t>
      </w:r>
      <w:r w:rsidR="006C709B">
        <w:rPr>
          <w:rFonts w:ascii="Times New Roman" w:hAnsi="Times New Roman" w:cs="Times New Roman"/>
          <w:sz w:val="28"/>
          <w:szCs w:val="28"/>
        </w:rPr>
        <w:t>ормами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 </w:t>
      </w:r>
      <w:r w:rsidR="00B8738C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="00A716E0" w:rsidRPr="00A716E0">
        <w:rPr>
          <w:rFonts w:ascii="Times New Roman" w:hAnsi="Times New Roman" w:cs="Times New Roman"/>
          <w:sz w:val="28"/>
          <w:szCs w:val="28"/>
        </w:rPr>
        <w:t>академічної мобільності</w:t>
      </w:r>
      <w:r w:rsidR="006C709B">
        <w:rPr>
          <w:rFonts w:ascii="Times New Roman" w:hAnsi="Times New Roman" w:cs="Times New Roman"/>
          <w:sz w:val="28"/>
          <w:szCs w:val="28"/>
        </w:rPr>
        <w:t xml:space="preserve"> є</w:t>
      </w:r>
      <w:r w:rsidR="00B8738C">
        <w:rPr>
          <w:rFonts w:ascii="Times New Roman" w:hAnsi="Times New Roman" w:cs="Times New Roman"/>
          <w:sz w:val="28"/>
          <w:szCs w:val="28"/>
        </w:rPr>
        <w:t>: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22464" w14:textId="3AD35490" w:rsidR="00B8738C" w:rsidRDefault="00B8738C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738C">
        <w:rPr>
          <w:rFonts w:ascii="Times New Roman" w:hAnsi="Times New Roman" w:cs="Times New Roman"/>
          <w:sz w:val="28"/>
          <w:szCs w:val="28"/>
        </w:rPr>
        <w:t>вивчення дисциплін упродовж І семестру;</w:t>
      </w:r>
    </w:p>
    <w:p w14:paraId="6451C4C6" w14:textId="5262E8A8" w:rsidR="00B8738C" w:rsidRDefault="00B8738C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вивчення окремих дисциплін фундаментальної підготовки;</w:t>
      </w:r>
    </w:p>
    <w:p w14:paraId="312025FE" w14:textId="77777777" w:rsidR="00B8738C" w:rsidRDefault="00B8738C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проходження навчальної (</w:t>
      </w:r>
      <w:r w:rsidRPr="00A716E0">
        <w:rPr>
          <w:rFonts w:ascii="Times New Roman" w:hAnsi="Times New Roman" w:cs="Times New Roman"/>
          <w:sz w:val="28"/>
          <w:szCs w:val="28"/>
        </w:rPr>
        <w:t>виробничої</w:t>
      </w:r>
      <w:r>
        <w:rPr>
          <w:rFonts w:ascii="Times New Roman" w:hAnsi="Times New Roman" w:cs="Times New Roman"/>
          <w:sz w:val="28"/>
          <w:szCs w:val="28"/>
        </w:rPr>
        <w:t>) практики;</w:t>
      </w:r>
    </w:p>
    <w:p w14:paraId="6DB4FC0D" w14:textId="6EAFA867" w:rsidR="00B8738C" w:rsidRPr="00A716E0" w:rsidRDefault="00B8738C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6E0">
        <w:rPr>
          <w:rFonts w:ascii="Times New Roman" w:hAnsi="Times New Roman" w:cs="Times New Roman"/>
          <w:sz w:val="28"/>
          <w:szCs w:val="28"/>
        </w:rPr>
        <w:t>проведення наукових досліджень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1B95C" w14:textId="08AF550C" w:rsidR="00D80C64" w:rsidRPr="00A716E0" w:rsidRDefault="00A716E0" w:rsidP="00430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</w:t>
      </w:r>
      <w:r w:rsidR="00B8738C">
        <w:rPr>
          <w:rFonts w:ascii="Times New Roman" w:hAnsi="Times New Roman" w:cs="Times New Roman"/>
          <w:sz w:val="28"/>
          <w:szCs w:val="28"/>
        </w:rPr>
        <w:t xml:space="preserve"> виконання спільних </w:t>
      </w:r>
      <w:r w:rsidR="00430FC3">
        <w:rPr>
          <w:rFonts w:ascii="Times New Roman" w:hAnsi="Times New Roman" w:cs="Times New Roman"/>
          <w:sz w:val="28"/>
          <w:szCs w:val="28"/>
        </w:rPr>
        <w:t xml:space="preserve">наукових або мистецьких </w:t>
      </w:r>
      <w:r w:rsidR="00B8738C">
        <w:rPr>
          <w:rFonts w:ascii="Times New Roman" w:hAnsi="Times New Roman" w:cs="Times New Roman"/>
          <w:sz w:val="28"/>
          <w:szCs w:val="28"/>
        </w:rPr>
        <w:t>про</w:t>
      </w:r>
      <w:r w:rsidR="00430FC3">
        <w:rPr>
          <w:rFonts w:ascii="Times New Roman" w:hAnsi="Times New Roman" w:cs="Times New Roman"/>
          <w:sz w:val="28"/>
          <w:szCs w:val="28"/>
        </w:rPr>
        <w:t>є</w:t>
      </w:r>
      <w:r w:rsidR="00B8738C">
        <w:rPr>
          <w:rFonts w:ascii="Times New Roman" w:hAnsi="Times New Roman" w:cs="Times New Roman"/>
          <w:sz w:val="28"/>
          <w:szCs w:val="28"/>
        </w:rPr>
        <w:t>ктів.</w:t>
      </w:r>
    </w:p>
    <w:p w14:paraId="0E2A03C3" w14:textId="77777777" w:rsidR="00430FC3" w:rsidRPr="00814579" w:rsidRDefault="00430FC3" w:rsidP="00CD5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5B254" w14:textId="0F4C892E" w:rsidR="00430FC3" w:rsidRPr="00814579" w:rsidRDefault="00A716E0" w:rsidP="00CD5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 ЦІЛІ ТА ЗАВДАННЯ </w:t>
      </w:r>
      <w:r w:rsidR="00430FC3" w:rsidRPr="00814579">
        <w:rPr>
          <w:rFonts w:ascii="Times New Roman" w:hAnsi="Times New Roman" w:cs="Times New Roman"/>
          <w:b/>
          <w:sz w:val="28"/>
          <w:szCs w:val="28"/>
        </w:rPr>
        <w:t xml:space="preserve">ВНУТРІШНЬОЇ </w:t>
      </w:r>
      <w:r w:rsidRPr="00814579">
        <w:rPr>
          <w:rFonts w:ascii="Times New Roman" w:hAnsi="Times New Roman" w:cs="Times New Roman"/>
          <w:b/>
          <w:sz w:val="28"/>
          <w:szCs w:val="28"/>
        </w:rPr>
        <w:t xml:space="preserve">АКАДЕМІЧНОЇ МОБІЛЬНОСТІ </w:t>
      </w:r>
    </w:p>
    <w:p w14:paraId="5ED742E4" w14:textId="77777777" w:rsidR="00430FC3" w:rsidRPr="00814579" w:rsidRDefault="00430FC3" w:rsidP="00CD5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E00C5" w14:textId="77777777" w:rsidR="00430FC3" w:rsidRDefault="00430FC3" w:rsidP="00CD5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60100D" w14:textId="2AC82E3D" w:rsidR="006C709B" w:rsidRPr="00F03F3F" w:rsidRDefault="00F03F3F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FC3" w:rsidRPr="00F03F3F">
        <w:rPr>
          <w:rFonts w:ascii="Times New Roman" w:hAnsi="Times New Roman" w:cs="Times New Roman"/>
          <w:sz w:val="28"/>
          <w:szCs w:val="28"/>
        </w:rPr>
        <w:t>Внутрішня академічна мобільність здобувачів вищої освіти Факультету  спрямована на</w:t>
      </w:r>
      <w:r w:rsidR="006C709B" w:rsidRPr="00F03F3F">
        <w:rPr>
          <w:rFonts w:ascii="Times New Roman" w:hAnsi="Times New Roman" w:cs="Times New Roman"/>
          <w:sz w:val="28"/>
          <w:szCs w:val="28"/>
        </w:rPr>
        <w:t>:</w:t>
      </w:r>
    </w:p>
    <w:p w14:paraId="3F4853C6" w14:textId="77777777" w:rsidR="006907DA" w:rsidRPr="00F03F3F" w:rsidRDefault="006907DA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</w:t>
      </w:r>
      <w:r w:rsidR="00430FC3" w:rsidRPr="00F03F3F">
        <w:rPr>
          <w:rFonts w:ascii="Times New Roman" w:hAnsi="Times New Roman" w:cs="Times New Roman"/>
          <w:sz w:val="28"/>
          <w:szCs w:val="28"/>
        </w:rPr>
        <w:t xml:space="preserve"> </w:t>
      </w:r>
      <w:r w:rsidRPr="00F03F3F">
        <w:rPr>
          <w:rFonts w:ascii="Times New Roman" w:hAnsi="Times New Roman" w:cs="Times New Roman"/>
          <w:sz w:val="28"/>
          <w:szCs w:val="28"/>
        </w:rPr>
        <w:t>підвищення якості вищої освіти;</w:t>
      </w:r>
    </w:p>
    <w:p w14:paraId="5742F359" w14:textId="52C7BC30" w:rsidR="006907DA" w:rsidRPr="00F03F3F" w:rsidRDefault="006907DA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</w:t>
      </w:r>
      <w:r w:rsidR="00F03F3F">
        <w:rPr>
          <w:rFonts w:ascii="Times New Roman" w:hAnsi="Times New Roman" w:cs="Times New Roman"/>
          <w:sz w:val="28"/>
          <w:szCs w:val="28"/>
        </w:rPr>
        <w:t xml:space="preserve"> </w:t>
      </w:r>
      <w:r w:rsidR="00430FC3" w:rsidRPr="00F03F3F">
        <w:rPr>
          <w:rFonts w:ascii="Times New Roman" w:hAnsi="Times New Roman" w:cs="Times New Roman"/>
          <w:sz w:val="28"/>
          <w:szCs w:val="28"/>
        </w:rPr>
        <w:t>ефективності наукових досліджень та забезпечення конкурентоспроможності випускників Факультету на ринку освітніх послуг і праці</w:t>
      </w:r>
      <w:r w:rsidRPr="00F03F3F">
        <w:rPr>
          <w:rFonts w:ascii="Times New Roman" w:hAnsi="Times New Roman" w:cs="Times New Roman"/>
          <w:sz w:val="28"/>
          <w:szCs w:val="28"/>
        </w:rPr>
        <w:t>;</w:t>
      </w:r>
    </w:p>
    <w:p w14:paraId="12C964E5" w14:textId="77777777" w:rsidR="006907DA" w:rsidRPr="00F03F3F" w:rsidRDefault="006907DA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</w:t>
      </w:r>
      <w:r w:rsidR="00430FC3" w:rsidRPr="00F03F3F">
        <w:rPr>
          <w:rFonts w:ascii="Times New Roman" w:hAnsi="Times New Roman" w:cs="Times New Roman"/>
          <w:sz w:val="28"/>
          <w:szCs w:val="28"/>
        </w:rPr>
        <w:t xml:space="preserve"> набуття студентами досвіду впровадження інших моделей створення та поширення знань</w:t>
      </w:r>
      <w:r w:rsidRPr="00F03F3F">
        <w:rPr>
          <w:rFonts w:ascii="Times New Roman" w:hAnsi="Times New Roman" w:cs="Times New Roman"/>
          <w:sz w:val="28"/>
          <w:szCs w:val="28"/>
        </w:rPr>
        <w:t>;</w:t>
      </w:r>
    </w:p>
    <w:p w14:paraId="6C3D60E8" w14:textId="77777777" w:rsidR="00F03F3F" w:rsidRPr="00F03F3F" w:rsidRDefault="006907DA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</w:t>
      </w:r>
      <w:r w:rsidR="00430FC3" w:rsidRPr="00F03F3F">
        <w:rPr>
          <w:rFonts w:ascii="Times New Roman" w:hAnsi="Times New Roman" w:cs="Times New Roman"/>
          <w:sz w:val="28"/>
          <w:szCs w:val="28"/>
        </w:rPr>
        <w:t xml:space="preserve"> поглиблення інтеграційних процесів з питань</w:t>
      </w:r>
      <w:r w:rsidR="00F03F3F" w:rsidRPr="00F03F3F">
        <w:rPr>
          <w:rFonts w:ascii="Times New Roman" w:hAnsi="Times New Roman" w:cs="Times New Roman"/>
          <w:sz w:val="28"/>
          <w:szCs w:val="28"/>
        </w:rPr>
        <w:t xml:space="preserve"> навчання і наукових досліджень;</w:t>
      </w:r>
    </w:p>
    <w:p w14:paraId="4D2E384E" w14:textId="77777777" w:rsidR="00F03F3F" w:rsidRPr="00F03F3F" w:rsidRDefault="00F03F3F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 залучення інтелектуального потенціалу до вітчизняного освітнього процесу на основі двосторонніх та багатосторонніх угод між вищими навчальними закладами-партнерами;</w:t>
      </w:r>
    </w:p>
    <w:p w14:paraId="5E1D8B5F" w14:textId="77777777" w:rsidR="00F03F3F" w:rsidRPr="00F03F3F" w:rsidRDefault="00F03F3F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>- встановлення внутрішніх інтеграційних зв’язків;</w:t>
      </w:r>
    </w:p>
    <w:p w14:paraId="54C150A1" w14:textId="3AD66EDE" w:rsidR="00D80C64" w:rsidRPr="00F03F3F" w:rsidRDefault="00F03F3F" w:rsidP="00F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F">
        <w:rPr>
          <w:rFonts w:ascii="Times New Roman" w:hAnsi="Times New Roman" w:cs="Times New Roman"/>
          <w:sz w:val="28"/>
          <w:szCs w:val="28"/>
        </w:rPr>
        <w:t xml:space="preserve">-  гармонізації </w:t>
      </w:r>
      <w:r w:rsidR="00A716E0" w:rsidRPr="00F03F3F">
        <w:rPr>
          <w:rFonts w:ascii="Times New Roman" w:hAnsi="Times New Roman" w:cs="Times New Roman"/>
          <w:sz w:val="28"/>
          <w:szCs w:val="28"/>
        </w:rPr>
        <w:t>стандартів у галузі вищої</w:t>
      </w:r>
      <w:r w:rsidR="00D80C64" w:rsidRPr="00F03F3F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F03F3F">
        <w:rPr>
          <w:rFonts w:ascii="Times New Roman" w:hAnsi="Times New Roman" w:cs="Times New Roman"/>
          <w:sz w:val="28"/>
          <w:szCs w:val="28"/>
        </w:rPr>
        <w:t>освіти, зокрема щодо розробки навчальних планів, співробітництва між</w:t>
      </w:r>
      <w:r w:rsidR="00D80C64" w:rsidRPr="00F03F3F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F03F3F">
        <w:rPr>
          <w:rFonts w:ascii="Times New Roman" w:hAnsi="Times New Roman" w:cs="Times New Roman"/>
          <w:sz w:val="28"/>
          <w:szCs w:val="28"/>
        </w:rPr>
        <w:t>освітніми закладами, схем мобільності та інтегрованих навчальних,</w:t>
      </w:r>
      <w:r w:rsidR="00D80C64" w:rsidRPr="00F03F3F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F03F3F">
        <w:rPr>
          <w:rFonts w:ascii="Times New Roman" w:hAnsi="Times New Roman" w:cs="Times New Roman"/>
          <w:sz w:val="28"/>
          <w:szCs w:val="28"/>
        </w:rPr>
        <w:t>д</w:t>
      </w:r>
      <w:r w:rsidRPr="00F03F3F">
        <w:rPr>
          <w:rFonts w:ascii="Times New Roman" w:hAnsi="Times New Roman" w:cs="Times New Roman"/>
          <w:sz w:val="28"/>
          <w:szCs w:val="28"/>
        </w:rPr>
        <w:t>ослідницьких і виховних програм.</w:t>
      </w:r>
    </w:p>
    <w:p w14:paraId="243B3074" w14:textId="5CA291FB" w:rsidR="00A716E0" w:rsidRPr="00933BEB" w:rsidRDefault="00A716E0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2</w:t>
      </w:r>
      <w:r w:rsidR="00F03F3F">
        <w:rPr>
          <w:rFonts w:ascii="Times New Roman" w:hAnsi="Times New Roman" w:cs="Times New Roman"/>
          <w:sz w:val="28"/>
          <w:szCs w:val="28"/>
        </w:rPr>
        <w:t xml:space="preserve">. </w:t>
      </w:r>
      <w:r w:rsidRPr="00933BEB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F03F3F" w:rsidRPr="00933BEB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933BEB">
        <w:rPr>
          <w:rFonts w:ascii="Times New Roman" w:hAnsi="Times New Roman" w:cs="Times New Roman"/>
          <w:sz w:val="28"/>
          <w:szCs w:val="28"/>
        </w:rPr>
        <w:t>академічної мобільності студентів</w:t>
      </w:r>
      <w:r w:rsidR="00D80C64" w:rsidRPr="00933BEB">
        <w:rPr>
          <w:rFonts w:ascii="Times New Roman" w:hAnsi="Times New Roman" w:cs="Times New Roman"/>
          <w:sz w:val="28"/>
          <w:szCs w:val="28"/>
        </w:rPr>
        <w:t xml:space="preserve"> Факуль</w:t>
      </w:r>
      <w:r w:rsidRPr="00933BEB">
        <w:rPr>
          <w:rFonts w:ascii="Times New Roman" w:hAnsi="Times New Roman" w:cs="Times New Roman"/>
          <w:sz w:val="28"/>
          <w:szCs w:val="28"/>
        </w:rPr>
        <w:t>тету є :</w:t>
      </w:r>
    </w:p>
    <w:p w14:paraId="0EA68933" w14:textId="78872B84" w:rsidR="00D80C64" w:rsidRPr="00933BEB" w:rsidRDefault="00D80C64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EB">
        <w:rPr>
          <w:rFonts w:ascii="Times New Roman" w:hAnsi="Times New Roman" w:cs="Times New Roman"/>
          <w:sz w:val="28"/>
          <w:szCs w:val="28"/>
        </w:rPr>
        <w:t xml:space="preserve">- </w:t>
      </w:r>
      <w:r w:rsidR="00A716E0" w:rsidRPr="00933BEB">
        <w:rPr>
          <w:rFonts w:ascii="Times New Roman" w:hAnsi="Times New Roman" w:cs="Times New Roman"/>
          <w:sz w:val="28"/>
          <w:szCs w:val="28"/>
        </w:rPr>
        <w:t>підвищення рівня теоретичної та практичної підготовки</w:t>
      </w:r>
      <w:r w:rsidRPr="00933BEB">
        <w:rPr>
          <w:rFonts w:ascii="Times New Roman" w:hAnsi="Times New Roman" w:cs="Times New Roman"/>
          <w:sz w:val="28"/>
          <w:szCs w:val="28"/>
        </w:rPr>
        <w:t xml:space="preserve"> </w:t>
      </w:r>
      <w:r w:rsidR="00F03F3F" w:rsidRPr="00933BEB">
        <w:rPr>
          <w:rFonts w:ascii="Times New Roman" w:hAnsi="Times New Roman" w:cs="Times New Roman"/>
          <w:sz w:val="28"/>
          <w:szCs w:val="28"/>
        </w:rPr>
        <w:t>студентів;</w:t>
      </w:r>
    </w:p>
    <w:p w14:paraId="730AE80A" w14:textId="20EEC678" w:rsidR="00A716E0" w:rsidRPr="00933BEB" w:rsidRDefault="00D80C64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EB">
        <w:rPr>
          <w:rFonts w:ascii="Times New Roman" w:hAnsi="Times New Roman" w:cs="Times New Roman"/>
          <w:sz w:val="28"/>
          <w:szCs w:val="28"/>
        </w:rPr>
        <w:t xml:space="preserve">- </w:t>
      </w:r>
      <w:r w:rsidR="00A716E0" w:rsidRPr="00933BEB">
        <w:rPr>
          <w:rFonts w:ascii="Times New Roman" w:hAnsi="Times New Roman" w:cs="Times New Roman"/>
          <w:sz w:val="28"/>
          <w:szCs w:val="28"/>
        </w:rPr>
        <w:t>набуття професійного досвіду під час проходження навчальних та</w:t>
      </w:r>
    </w:p>
    <w:p w14:paraId="3893765F" w14:textId="77777777" w:rsidR="00D80C64" w:rsidRPr="00933BEB" w:rsidRDefault="00A716E0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EB">
        <w:rPr>
          <w:rFonts w:ascii="Times New Roman" w:hAnsi="Times New Roman" w:cs="Times New Roman"/>
          <w:sz w:val="28"/>
          <w:szCs w:val="28"/>
        </w:rPr>
        <w:t>виробничих практик;</w:t>
      </w:r>
    </w:p>
    <w:p w14:paraId="1C97DCB2" w14:textId="77777777" w:rsidR="00F03F3F" w:rsidRPr="00933BEB" w:rsidRDefault="00D80C64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16E0" w:rsidRPr="00933BEB">
        <w:rPr>
          <w:rFonts w:ascii="Times New Roman" w:hAnsi="Times New Roman" w:cs="Times New Roman"/>
          <w:sz w:val="28"/>
          <w:szCs w:val="28"/>
        </w:rPr>
        <w:t>посилення інтеграції освіти і науки, розвиток подальших наукових</w:t>
      </w:r>
      <w:r w:rsidRPr="00933BEB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933BEB">
        <w:rPr>
          <w:rFonts w:ascii="Times New Roman" w:hAnsi="Times New Roman" w:cs="Times New Roman"/>
          <w:sz w:val="28"/>
          <w:szCs w:val="28"/>
        </w:rPr>
        <w:t>досліджень</w:t>
      </w:r>
      <w:r w:rsidR="00F03F3F" w:rsidRPr="00933BEB">
        <w:rPr>
          <w:rFonts w:ascii="Times New Roman" w:hAnsi="Times New Roman" w:cs="Times New Roman"/>
          <w:sz w:val="28"/>
          <w:szCs w:val="28"/>
        </w:rPr>
        <w:t xml:space="preserve">, проведення досліджень з використанням сучасного обладнання і технологій, опанування новітніми методами дослідження, набуття досвіду проведення науково-дослідної роботи та впровадження її результатів; </w:t>
      </w:r>
    </w:p>
    <w:p w14:paraId="2A967519" w14:textId="5F44021C" w:rsidR="00F03F3F" w:rsidRPr="00933BEB" w:rsidRDefault="00F03F3F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EB">
        <w:rPr>
          <w:rFonts w:ascii="Times New Roman" w:hAnsi="Times New Roman" w:cs="Times New Roman"/>
          <w:sz w:val="28"/>
          <w:szCs w:val="28"/>
        </w:rPr>
        <w:t>- підтримка соціальних, культурних взаємовідносин з іншими закладами -партнерами.</w:t>
      </w:r>
    </w:p>
    <w:p w14:paraId="44A4838B" w14:textId="77777777" w:rsidR="00F03F3F" w:rsidRPr="00A716E0" w:rsidRDefault="00F03F3F" w:rsidP="00CD5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149F9" w14:textId="3870CABE" w:rsidR="00A716E0" w:rsidRPr="00814579" w:rsidRDefault="00933BEB" w:rsidP="00933B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УМОВИ ВНУТРІШНЬОЇ </w:t>
      </w:r>
      <w:r w:rsidR="00A716E0" w:rsidRPr="00814579">
        <w:rPr>
          <w:rFonts w:ascii="Times New Roman" w:hAnsi="Times New Roman" w:cs="Times New Roman"/>
          <w:b/>
          <w:sz w:val="28"/>
          <w:szCs w:val="28"/>
        </w:rPr>
        <w:t>АКАДЕМІЧНОЇ МОБІЛЬНОСТІ</w:t>
      </w:r>
      <w:r w:rsidRPr="00814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EAAF8" w14:textId="77777777" w:rsidR="00933BEB" w:rsidRPr="00A716E0" w:rsidRDefault="00933BEB" w:rsidP="00933B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77510A" w14:textId="77777777" w:rsidR="00933BEB" w:rsidRPr="007005FA" w:rsidRDefault="00A716E0" w:rsidP="00700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 xml:space="preserve">1. До участі у програмах </w:t>
      </w:r>
      <w:r w:rsidR="00933BEB" w:rsidRPr="007005F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7005FA">
        <w:rPr>
          <w:rFonts w:ascii="Times New Roman" w:hAnsi="Times New Roman" w:cs="Times New Roman"/>
          <w:sz w:val="28"/>
          <w:szCs w:val="28"/>
        </w:rPr>
        <w:t>академічної мобільності допускаються</w:t>
      </w:r>
      <w:r w:rsidR="000F621C" w:rsidRPr="007005FA">
        <w:rPr>
          <w:rFonts w:ascii="Times New Roman" w:hAnsi="Times New Roman" w:cs="Times New Roman"/>
          <w:sz w:val="28"/>
          <w:szCs w:val="28"/>
        </w:rPr>
        <w:t xml:space="preserve"> </w:t>
      </w:r>
      <w:r w:rsidRPr="007005FA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933BEB" w:rsidRPr="007005FA">
        <w:rPr>
          <w:rFonts w:ascii="Times New Roman" w:hAnsi="Times New Roman" w:cs="Times New Roman"/>
          <w:sz w:val="28"/>
          <w:szCs w:val="28"/>
        </w:rPr>
        <w:t xml:space="preserve">денної форми навчання, які навчаються за ОС «бакалавр» (за умови успішного завершення 1-го року навчання) та здобувачі ОС «магістр»  </w:t>
      </w:r>
      <w:r w:rsidRPr="007005FA">
        <w:rPr>
          <w:rFonts w:ascii="Times New Roman" w:hAnsi="Times New Roman" w:cs="Times New Roman"/>
          <w:sz w:val="28"/>
          <w:szCs w:val="28"/>
        </w:rPr>
        <w:t>за</w:t>
      </w:r>
      <w:r w:rsidR="000F621C" w:rsidRPr="007005FA">
        <w:rPr>
          <w:rFonts w:ascii="Times New Roman" w:hAnsi="Times New Roman" w:cs="Times New Roman"/>
          <w:sz w:val="28"/>
          <w:szCs w:val="28"/>
        </w:rPr>
        <w:t xml:space="preserve"> </w:t>
      </w:r>
      <w:r w:rsidRPr="007005FA">
        <w:rPr>
          <w:rFonts w:ascii="Times New Roman" w:hAnsi="Times New Roman" w:cs="Times New Roman"/>
          <w:sz w:val="28"/>
          <w:szCs w:val="28"/>
        </w:rPr>
        <w:t xml:space="preserve">умови, що термін </w:t>
      </w:r>
      <w:r w:rsidR="00933BEB" w:rsidRPr="007005F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7005FA">
        <w:rPr>
          <w:rFonts w:ascii="Times New Roman" w:hAnsi="Times New Roman" w:cs="Times New Roman"/>
          <w:sz w:val="28"/>
          <w:szCs w:val="28"/>
        </w:rPr>
        <w:t>академічної мобільності не охоплює період Державної</w:t>
      </w:r>
      <w:r w:rsidR="000F621C" w:rsidRPr="007005FA">
        <w:rPr>
          <w:rFonts w:ascii="Times New Roman" w:hAnsi="Times New Roman" w:cs="Times New Roman"/>
          <w:sz w:val="28"/>
          <w:szCs w:val="28"/>
        </w:rPr>
        <w:t xml:space="preserve"> </w:t>
      </w:r>
      <w:r w:rsidRPr="007005FA">
        <w:rPr>
          <w:rFonts w:ascii="Times New Roman" w:hAnsi="Times New Roman" w:cs="Times New Roman"/>
          <w:sz w:val="28"/>
          <w:szCs w:val="28"/>
        </w:rPr>
        <w:t>атестації.</w:t>
      </w:r>
    </w:p>
    <w:p w14:paraId="6A6C14A4" w14:textId="6E7F8375" w:rsidR="00933BEB" w:rsidRPr="007005FA" w:rsidRDefault="00A716E0" w:rsidP="00700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 xml:space="preserve">2. </w:t>
      </w:r>
      <w:r w:rsidR="00933BEB" w:rsidRPr="007005FA">
        <w:rPr>
          <w:rFonts w:ascii="Times New Roman" w:hAnsi="Times New Roman" w:cs="Times New Roman"/>
          <w:sz w:val="28"/>
          <w:szCs w:val="28"/>
        </w:rPr>
        <w:t>Учасники освітнього процесу, які є здобувачами вищої освіти в межах програм внутрішньої мобільності, зараховуються до ЗВО (науко</w:t>
      </w:r>
      <w:r w:rsidR="007005FA" w:rsidRPr="007005FA">
        <w:rPr>
          <w:rFonts w:ascii="Times New Roman" w:hAnsi="Times New Roman" w:cs="Times New Roman"/>
          <w:sz w:val="28"/>
          <w:szCs w:val="28"/>
        </w:rPr>
        <w:t>вих установ) </w:t>
      </w:r>
      <w:r w:rsidR="007005FA" w:rsidRPr="00700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3BEB" w:rsidRPr="007005FA">
        <w:rPr>
          <w:rFonts w:ascii="Times New Roman" w:hAnsi="Times New Roman" w:cs="Times New Roman"/>
          <w:sz w:val="28"/>
          <w:szCs w:val="28"/>
        </w:rPr>
        <w:t xml:space="preserve"> партнерів в Україні як такі, що тимчасово допущені до освітнього процесу і мають права та обов’язки здобувачів вищої освіти українського ЗВО (наукової установи) на період реалізації права на внутрішню академічну мобільність.</w:t>
      </w:r>
    </w:p>
    <w:p w14:paraId="70E7B8F0" w14:textId="77777777" w:rsidR="007005FA" w:rsidRPr="007005FA" w:rsidRDefault="007005FA" w:rsidP="007005FA">
      <w:pPr>
        <w:pStyle w:val="7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>Внутрішня академічна мобільність студентів Факультету реалізується без збільшення нормативного терміну навчання.</w:t>
      </w:r>
    </w:p>
    <w:p w14:paraId="1F36F78F" w14:textId="1A399E14" w:rsidR="00933BEB" w:rsidRPr="007005FA" w:rsidRDefault="007005FA" w:rsidP="007005FA">
      <w:pPr>
        <w:pStyle w:val="7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 xml:space="preserve">На  термін навчання за програмою кредитної академічної мобільності студентові Факультету встановлюють індивідуальний графік навчання. </w:t>
      </w:r>
    </w:p>
    <w:p w14:paraId="6AA0A897" w14:textId="186EBFD9" w:rsidR="00C87CBA" w:rsidRDefault="00C8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C2B980" w14:textId="77777777" w:rsidR="00933BEB" w:rsidRPr="00814579" w:rsidRDefault="00933BEB" w:rsidP="00700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09760" w14:textId="3080242C" w:rsidR="00933BEB" w:rsidRPr="00814579" w:rsidRDefault="007005FA" w:rsidP="00700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ОРГАНІЗАЦІЙНЕ ЗАБЕЗПЕЧЕННЯ ВНУТРІШНЬОЇ АКАДЕМІЧНОЇ МОБІЛЬНОСТІ</w:t>
      </w:r>
    </w:p>
    <w:p w14:paraId="7F135609" w14:textId="77777777" w:rsidR="001E730C" w:rsidRPr="00C87CBA" w:rsidRDefault="00A716E0" w:rsidP="00C87CB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BA">
        <w:rPr>
          <w:rFonts w:ascii="Times New Roman" w:hAnsi="Times New Roman" w:cs="Times New Roman"/>
          <w:sz w:val="28"/>
          <w:szCs w:val="28"/>
        </w:rPr>
        <w:t xml:space="preserve">Відбір студентів для участі у програмах </w:t>
      </w:r>
      <w:r w:rsidR="007005FA" w:rsidRPr="00C87CB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C87CBA">
        <w:rPr>
          <w:rFonts w:ascii="Times New Roman" w:hAnsi="Times New Roman" w:cs="Times New Roman"/>
          <w:sz w:val="28"/>
          <w:szCs w:val="28"/>
        </w:rPr>
        <w:t>академічної мобільності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Pr="00C87CBA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0F621C" w:rsidRPr="00C87CBA">
        <w:rPr>
          <w:rFonts w:ascii="Times New Roman" w:hAnsi="Times New Roman" w:cs="Times New Roman"/>
          <w:sz w:val="28"/>
          <w:szCs w:val="28"/>
        </w:rPr>
        <w:t>профільною кафедрою факультету мистецтв на основі врахування результатів навчальної та творчої діяльності здобувача вищої освіти</w:t>
      </w:r>
      <w:r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0F621C" w:rsidRPr="00C87CBA">
        <w:rPr>
          <w:rFonts w:ascii="Times New Roman" w:hAnsi="Times New Roman" w:cs="Times New Roman"/>
          <w:sz w:val="28"/>
          <w:szCs w:val="28"/>
        </w:rPr>
        <w:t>та затверджується протоколом засідання кафедри.</w:t>
      </w:r>
    </w:p>
    <w:p w14:paraId="7B8092DA" w14:textId="0A647C9E" w:rsidR="001E730C" w:rsidRPr="00C87CBA" w:rsidRDefault="001E730C" w:rsidP="00C87CB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BA">
        <w:rPr>
          <w:rFonts w:ascii="Times New Roman" w:hAnsi="Times New Roman" w:cs="Times New Roman"/>
          <w:sz w:val="28"/>
          <w:szCs w:val="28"/>
        </w:rPr>
        <w:t>Учасники освітнього процесу Факультету, які самостійно отримали персональне запрошення від організації-партнера мають право на участь в цій академічній мобільності поза конкурсом.</w:t>
      </w:r>
    </w:p>
    <w:p w14:paraId="1C8C59BC" w14:textId="105C0419" w:rsidR="00A716E0" w:rsidRPr="00C87CBA" w:rsidRDefault="007005FA" w:rsidP="00C87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BA">
        <w:rPr>
          <w:rFonts w:ascii="Times New Roman" w:hAnsi="Times New Roman" w:cs="Times New Roman"/>
          <w:sz w:val="28"/>
          <w:szCs w:val="28"/>
        </w:rPr>
        <w:t xml:space="preserve">2. </w:t>
      </w:r>
      <w:r w:rsidR="00A716E0" w:rsidRPr="00C87CBA">
        <w:rPr>
          <w:rFonts w:ascii="Times New Roman" w:hAnsi="Times New Roman" w:cs="Times New Roman"/>
          <w:sz w:val="28"/>
          <w:szCs w:val="28"/>
        </w:rPr>
        <w:t>Етапи, тривалість та зміст навчання у вищих навчальних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C87CBA">
        <w:rPr>
          <w:rFonts w:ascii="Times New Roman" w:hAnsi="Times New Roman" w:cs="Times New Roman"/>
          <w:sz w:val="28"/>
          <w:szCs w:val="28"/>
        </w:rPr>
        <w:t>закладах-партнерах визначаються навчальними планами та графіками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C87CBA">
        <w:rPr>
          <w:rFonts w:ascii="Times New Roman" w:hAnsi="Times New Roman" w:cs="Times New Roman"/>
          <w:sz w:val="28"/>
          <w:szCs w:val="28"/>
        </w:rPr>
        <w:t>освітнього процесу, затвердженими у цих навчальних закладах. Узгоджені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C87CBA">
        <w:rPr>
          <w:rFonts w:ascii="Times New Roman" w:hAnsi="Times New Roman" w:cs="Times New Roman"/>
          <w:sz w:val="28"/>
          <w:szCs w:val="28"/>
        </w:rPr>
        <w:t>навчальні плани та графіки освітнього процесу затверджуються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C87CBA">
        <w:rPr>
          <w:rFonts w:ascii="Times New Roman" w:hAnsi="Times New Roman" w:cs="Times New Roman"/>
          <w:sz w:val="28"/>
          <w:szCs w:val="28"/>
        </w:rPr>
        <w:t>керівниками вищих навчальних закладів-</w:t>
      </w:r>
      <w:r w:rsidR="000F621C" w:rsidRPr="00C87CBA">
        <w:rPr>
          <w:rFonts w:ascii="Times New Roman" w:hAnsi="Times New Roman" w:cs="Times New Roman"/>
          <w:sz w:val="28"/>
          <w:szCs w:val="28"/>
        </w:rPr>
        <w:t>п</w:t>
      </w:r>
      <w:r w:rsidR="00A716E0" w:rsidRPr="00C87CBA">
        <w:rPr>
          <w:rFonts w:ascii="Times New Roman" w:hAnsi="Times New Roman" w:cs="Times New Roman"/>
          <w:sz w:val="28"/>
          <w:szCs w:val="28"/>
        </w:rPr>
        <w:t>артнерів.</w:t>
      </w:r>
    </w:p>
    <w:p w14:paraId="3F778D48" w14:textId="3F931894" w:rsidR="007005FA" w:rsidRDefault="00A716E0" w:rsidP="00C87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BA">
        <w:rPr>
          <w:rFonts w:ascii="Times New Roman" w:hAnsi="Times New Roman" w:cs="Times New Roman"/>
          <w:sz w:val="28"/>
          <w:szCs w:val="28"/>
        </w:rPr>
        <w:t xml:space="preserve">3. </w:t>
      </w:r>
      <w:r w:rsidR="000F621C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7005FA" w:rsidRPr="00C87CBA">
        <w:rPr>
          <w:rFonts w:ascii="Times New Roman" w:hAnsi="Times New Roman" w:cs="Times New Roman"/>
          <w:sz w:val="28"/>
          <w:szCs w:val="28"/>
        </w:rPr>
        <w:t>Терміни та період кредитної</w:t>
      </w:r>
      <w:r w:rsidR="007005FA">
        <w:rPr>
          <w:rFonts w:ascii="Times New Roman" w:hAnsi="Times New Roman" w:cs="Times New Roman"/>
          <w:sz w:val="28"/>
          <w:szCs w:val="28"/>
        </w:rPr>
        <w:t xml:space="preserve"> внутрішньої академічної мобільності визначаються з врахуванням специфіки спеціальності та особливостей дисципліни.</w:t>
      </w:r>
    </w:p>
    <w:p w14:paraId="0BA3051A" w14:textId="77777777" w:rsidR="00C87CBA" w:rsidRDefault="007005FA" w:rsidP="00C87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0F621C">
        <w:rPr>
          <w:rFonts w:ascii="Times New Roman" w:hAnsi="Times New Roman" w:cs="Times New Roman"/>
          <w:sz w:val="28"/>
          <w:szCs w:val="28"/>
        </w:rPr>
        <w:t>редитна мобільність може здійснюватис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621C">
        <w:rPr>
          <w:rFonts w:ascii="Times New Roman" w:hAnsi="Times New Roman" w:cs="Times New Roman"/>
          <w:sz w:val="28"/>
          <w:szCs w:val="28"/>
        </w:rPr>
        <w:t xml:space="preserve"> за однією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621C">
        <w:rPr>
          <w:rFonts w:ascii="Times New Roman" w:hAnsi="Times New Roman" w:cs="Times New Roman"/>
          <w:sz w:val="28"/>
          <w:szCs w:val="28"/>
        </w:rPr>
        <w:t>або кількома дисциплін</w:t>
      </w:r>
      <w:r w:rsidR="001F204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621C">
        <w:rPr>
          <w:rFonts w:ascii="Times New Roman" w:hAnsi="Times New Roman" w:cs="Times New Roman"/>
          <w:sz w:val="28"/>
          <w:szCs w:val="28"/>
        </w:rPr>
        <w:t xml:space="preserve"> навчального плану за відповідною спеціальністю та освітнім ступенем</w:t>
      </w:r>
      <w:r w:rsidR="001F2043">
        <w:rPr>
          <w:rFonts w:ascii="Times New Roman" w:hAnsi="Times New Roman" w:cs="Times New Roman"/>
          <w:sz w:val="28"/>
          <w:szCs w:val="28"/>
        </w:rPr>
        <w:t xml:space="preserve"> впродовж одного або двох семестрів.</w:t>
      </w:r>
    </w:p>
    <w:p w14:paraId="7F6D3EAA" w14:textId="1D32AE88" w:rsidR="001E730C" w:rsidRPr="00C87CBA" w:rsidRDefault="00C87CBA" w:rsidP="00C87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730C" w:rsidRPr="00C87CBA">
        <w:rPr>
          <w:rFonts w:ascii="Times New Roman" w:hAnsi="Times New Roman" w:cs="Times New Roman"/>
          <w:sz w:val="28"/>
          <w:szCs w:val="28"/>
        </w:rPr>
        <w:t>Здобувач вищої освіти, який реалізує своє право на внутрішню  академічну мобільність, спільно з деканатом зобов’язаний визначити перелік навчальних дисциплін, які він бажає ви</w:t>
      </w:r>
      <w:r w:rsidRPr="00C87CBA">
        <w:rPr>
          <w:rFonts w:ascii="Times New Roman" w:hAnsi="Times New Roman" w:cs="Times New Roman"/>
          <w:sz w:val="28"/>
          <w:szCs w:val="28"/>
        </w:rPr>
        <w:t>вчити в партнерському</w:t>
      </w:r>
      <w:r w:rsidR="001E730C" w:rsidRPr="00C87CBA">
        <w:rPr>
          <w:rFonts w:ascii="Times New Roman" w:hAnsi="Times New Roman" w:cs="Times New Roman"/>
          <w:sz w:val="28"/>
          <w:szCs w:val="28"/>
        </w:rPr>
        <w:t xml:space="preserve"> ЗВО (науковій установі).</w:t>
      </w:r>
    </w:p>
    <w:p w14:paraId="1D0A0A4D" w14:textId="73D88117" w:rsidR="001E730C" w:rsidRPr="00C87CBA" w:rsidRDefault="00C87CBA" w:rsidP="00C87CBA">
      <w:pPr>
        <w:pStyle w:val="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BA">
        <w:rPr>
          <w:rFonts w:ascii="Times New Roman" w:hAnsi="Times New Roman" w:cs="Times New Roman"/>
          <w:sz w:val="28"/>
          <w:szCs w:val="28"/>
        </w:rPr>
        <w:t xml:space="preserve">6. </w:t>
      </w:r>
      <w:r w:rsidR="001E730C" w:rsidRPr="00C87CBA">
        <w:rPr>
          <w:rFonts w:ascii="Times New Roman" w:hAnsi="Times New Roman" w:cs="Times New Roman"/>
          <w:sz w:val="28"/>
          <w:szCs w:val="28"/>
        </w:rPr>
        <w:t xml:space="preserve">Рекомендована кількість кредитів, які здобувач вищої освіти повинен отримати під час участі у програмі </w:t>
      </w:r>
      <w:r w:rsidRPr="00C87CB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="001E730C" w:rsidRPr="00C87CBA">
        <w:rPr>
          <w:rFonts w:ascii="Times New Roman" w:hAnsi="Times New Roman" w:cs="Times New Roman"/>
          <w:sz w:val="28"/>
          <w:szCs w:val="28"/>
        </w:rPr>
        <w:t xml:space="preserve">академічної мобільності визначається тривалістю його перебування у ЗВО (науковій установі) і семестровим обсягом кредитів ЄКТС (рекомендовано орієнтовна </w:t>
      </w:r>
      <w:r w:rsidRPr="00C87CBA">
        <w:rPr>
          <w:rFonts w:ascii="Times New Roman" w:hAnsi="Times New Roman" w:cs="Times New Roman"/>
          <w:sz w:val="28"/>
          <w:szCs w:val="28"/>
        </w:rPr>
        <w:t>від 3 до 30 кредитів).</w:t>
      </w:r>
    </w:p>
    <w:p w14:paraId="7F76A32F" w14:textId="307CB900" w:rsidR="001F2043" w:rsidRPr="00C87CBA" w:rsidRDefault="00C87CBA" w:rsidP="00C87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005FA" w:rsidRPr="00C87CBA">
        <w:rPr>
          <w:rFonts w:ascii="Times New Roman" w:hAnsi="Times New Roman" w:cs="Times New Roman"/>
          <w:sz w:val="28"/>
          <w:szCs w:val="28"/>
        </w:rPr>
        <w:t>.</w:t>
      </w:r>
      <w:r w:rsidR="005E7271" w:rsidRPr="00C87CBA">
        <w:rPr>
          <w:rFonts w:ascii="Times New Roman" w:hAnsi="Times New Roman" w:cs="Times New Roman"/>
          <w:sz w:val="28"/>
          <w:szCs w:val="28"/>
        </w:rPr>
        <w:t xml:space="preserve"> В зв’язку з посиленням протиепідемічних заходів на території  із значним поширенням гострої респіраторної хвороби COVID-19, спричиненої коронавірусом SARS-CoV-2, кредитна академічна мобільність може здійнюватись у формах змішаного та дистанційного навчання з використанням освітнього середовища </w:t>
      </w:r>
      <w:r w:rsidR="005E7271" w:rsidRPr="00C87CB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E7271" w:rsidRPr="00C87CBA">
        <w:rPr>
          <w:rFonts w:ascii="Times New Roman" w:hAnsi="Times New Roman" w:cs="Times New Roman"/>
          <w:sz w:val="28"/>
          <w:szCs w:val="28"/>
        </w:rPr>
        <w:t xml:space="preserve">, за допомогою платформи </w:t>
      </w:r>
      <w:r w:rsidR="005E7271" w:rsidRPr="00C87CB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E7271" w:rsidRPr="00C87CBA">
        <w:rPr>
          <w:rFonts w:ascii="Times New Roman" w:hAnsi="Times New Roman" w:cs="Times New Roman"/>
          <w:sz w:val="28"/>
          <w:szCs w:val="28"/>
        </w:rPr>
        <w:t xml:space="preserve">,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 (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,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), відеохостингу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, додатків-месенджер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,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B19CB" w:rsidRPr="00C87CBA">
        <w:rPr>
          <w:rFonts w:ascii="Times New Roman" w:hAnsi="Times New Roman" w:cs="Times New Roman"/>
          <w:sz w:val="28"/>
          <w:szCs w:val="28"/>
        </w:rPr>
        <w:t xml:space="preserve">, </w:t>
      </w:r>
      <w:r w:rsidR="003B19CB" w:rsidRPr="00C87CB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D33F6F" w:rsidRPr="00C87CBA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74BC6D8E" w14:textId="77777777" w:rsidR="00D33F6F" w:rsidRDefault="00D33F6F" w:rsidP="0093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60085" w14:textId="258D64A4" w:rsidR="00A716E0" w:rsidRPr="00814579" w:rsidRDefault="00A716E0" w:rsidP="008145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ВИЗНАННЯ ТА ПЕРЕЗАРАХУВАННЯ РЕЗУЛЬТАТІВ НАВЧАННЯ</w:t>
      </w:r>
    </w:p>
    <w:p w14:paraId="4FFEC5D5" w14:textId="1A82369E" w:rsidR="00A716E0" w:rsidRPr="00814579" w:rsidRDefault="00A716E0" w:rsidP="008145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СТУДЕНТА У ВИЩОМУ НАВЧАЛЬНОМУ ЗАКЛАДІ-ПАРТНЕРІ</w:t>
      </w:r>
    </w:p>
    <w:p w14:paraId="10761DBF" w14:textId="77777777" w:rsidR="00D33F6F" w:rsidRPr="00A716E0" w:rsidRDefault="00D33F6F" w:rsidP="00CD5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92BFF" w14:textId="14F932A1" w:rsidR="00913D8A" w:rsidRP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A">
        <w:rPr>
          <w:rFonts w:ascii="Times New Roman" w:hAnsi="Times New Roman" w:cs="Times New Roman"/>
          <w:sz w:val="28"/>
          <w:szCs w:val="28"/>
        </w:rPr>
        <w:t>Університет</w:t>
      </w:r>
      <w:r w:rsidR="00913D8A" w:rsidRPr="00913D8A">
        <w:rPr>
          <w:rFonts w:ascii="Times New Roman" w:hAnsi="Times New Roman" w:cs="Times New Roman"/>
          <w:sz w:val="28"/>
          <w:szCs w:val="28"/>
        </w:rPr>
        <w:t>/ Факультет</w:t>
      </w:r>
      <w:r w:rsidRPr="00913D8A">
        <w:rPr>
          <w:rFonts w:ascii="Times New Roman" w:hAnsi="Times New Roman" w:cs="Times New Roman"/>
          <w:sz w:val="28"/>
          <w:szCs w:val="28"/>
        </w:rPr>
        <w:t xml:space="preserve"> визнає еквівалентними та </w:t>
      </w:r>
      <w:r w:rsidR="00D33F6F" w:rsidRPr="00913D8A">
        <w:rPr>
          <w:rFonts w:ascii="Times New Roman" w:hAnsi="Times New Roman" w:cs="Times New Roman"/>
          <w:sz w:val="28"/>
          <w:szCs w:val="28"/>
        </w:rPr>
        <w:t>п</w:t>
      </w:r>
      <w:r w:rsidRPr="00913D8A">
        <w:rPr>
          <w:rFonts w:ascii="Times New Roman" w:hAnsi="Times New Roman" w:cs="Times New Roman"/>
          <w:sz w:val="28"/>
          <w:szCs w:val="28"/>
        </w:rPr>
        <w:t>ерезараховує результати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навчання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студента у вищому навчальному закладі-партнері.</w:t>
      </w:r>
    </w:p>
    <w:p w14:paraId="1E1D3914" w14:textId="77777777" w:rsid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A">
        <w:rPr>
          <w:rFonts w:ascii="Times New Roman" w:hAnsi="Times New Roman" w:cs="Times New Roman"/>
          <w:sz w:val="28"/>
          <w:szCs w:val="28"/>
        </w:rPr>
        <w:t>Визнання результатів навчання в рамках академічного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співробітництва з вищими навчальними закладами-партнерами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здійснюється з використанням європейської системи трансферу та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накопичення кредитів ECTS.</w:t>
      </w:r>
    </w:p>
    <w:p w14:paraId="46F80D4A" w14:textId="77777777" w:rsid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A">
        <w:rPr>
          <w:rFonts w:ascii="Times New Roman" w:hAnsi="Times New Roman" w:cs="Times New Roman"/>
          <w:sz w:val="28"/>
          <w:szCs w:val="28"/>
        </w:rPr>
        <w:t>Навчальні дисципліни та інші види навчальної діяльності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зазначаються в індивідуальному навчальному плані студента.</w:t>
      </w:r>
    </w:p>
    <w:p w14:paraId="467B0CEA" w14:textId="77777777" w:rsid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A">
        <w:rPr>
          <w:rFonts w:ascii="Times New Roman" w:hAnsi="Times New Roman" w:cs="Times New Roman"/>
          <w:sz w:val="28"/>
          <w:szCs w:val="28"/>
        </w:rPr>
        <w:t>Порівняння обсягу навчального навантаження під час здобуття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вищої освіти в межах програми академічної мобільності повинне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ґрунтуватись на зіставленні результатів навчання, яких було досягнуто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здобувачем вищої освіти у вищому навчальному закладі-партнері, та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результатів навчання, запланованих</w:t>
      </w:r>
      <w:r w:rsidR="00913D8A" w:rsidRPr="00913D8A">
        <w:rPr>
          <w:rFonts w:ascii="Times New Roman" w:hAnsi="Times New Roman" w:cs="Times New Roman"/>
          <w:sz w:val="28"/>
          <w:szCs w:val="28"/>
        </w:rPr>
        <w:t xml:space="preserve"> освітньою програмою Факультет</w:t>
      </w:r>
      <w:r w:rsidRPr="00913D8A">
        <w:rPr>
          <w:rFonts w:ascii="Times New Roman" w:hAnsi="Times New Roman" w:cs="Times New Roman"/>
          <w:sz w:val="28"/>
          <w:szCs w:val="28"/>
        </w:rPr>
        <w:t>у.</w:t>
      </w:r>
    </w:p>
    <w:p w14:paraId="1E4C6AD0" w14:textId="77777777" w:rsid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913D8A">
        <w:rPr>
          <w:rFonts w:ascii="Times New Roman" w:hAnsi="Times New Roman" w:cs="Times New Roman"/>
          <w:sz w:val="28"/>
          <w:szCs w:val="28"/>
        </w:rPr>
        <w:t>Перезарахування вивчених навчальних дисциплін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(дисципліни)</w:t>
      </w:r>
      <w:r w:rsidRPr="00913D8A">
        <w:rPr>
          <w:rFonts w:ascii="Times New Roman" w:hAnsi="Times New Roman" w:cs="Times New Roman"/>
          <w:sz w:val="28"/>
          <w:szCs w:val="28"/>
        </w:rPr>
        <w:t xml:space="preserve"> здійснюється на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 xml:space="preserve">підставі наданого студентом </w:t>
      </w:r>
      <w:r w:rsidR="00D33F6F" w:rsidRPr="00913D8A">
        <w:rPr>
          <w:rFonts w:ascii="Times New Roman" w:hAnsi="Times New Roman" w:cs="Times New Roman"/>
          <w:sz w:val="28"/>
          <w:szCs w:val="28"/>
        </w:rPr>
        <w:t>витягу з протоколу засідання кафедри</w:t>
      </w:r>
      <w:r w:rsidRPr="00913D8A">
        <w:rPr>
          <w:rFonts w:ascii="Times New Roman" w:hAnsi="Times New Roman" w:cs="Times New Roman"/>
          <w:sz w:val="28"/>
          <w:szCs w:val="28"/>
        </w:rPr>
        <w:t xml:space="preserve"> з переліком та результатами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вивчення навчальних дисциплін, кількістю кредитів та інформацією про</w:t>
      </w:r>
      <w:r w:rsidR="00D33F6F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систему оцінювання навчальних здобутків студентів.</w:t>
      </w:r>
    </w:p>
    <w:bookmarkEnd w:id="2"/>
    <w:p w14:paraId="2C551F79" w14:textId="74AA81B4" w:rsidR="00A716E0" w:rsidRPr="00913D8A" w:rsidRDefault="00A716E0" w:rsidP="0042596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A">
        <w:rPr>
          <w:rFonts w:ascii="Times New Roman" w:hAnsi="Times New Roman" w:cs="Times New Roman"/>
          <w:sz w:val="28"/>
          <w:szCs w:val="28"/>
        </w:rPr>
        <w:lastRenderedPageBreak/>
        <w:t>Результати підсумкової атестації студентів у період навчання у</w:t>
      </w:r>
      <w:r w:rsidR="00296954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вищому навчальному закладі-партнері представляються за шкалою,</w:t>
      </w:r>
      <w:r w:rsidR="00296954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прийнятою у вищому навчальному закладі-партнері і переводяться у</w:t>
      </w:r>
      <w:r w:rsidR="00296954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шкалу, прийняту в Університеті та шкалу</w:t>
      </w:r>
      <w:r w:rsidR="00296954" w:rsidRPr="00913D8A">
        <w:rPr>
          <w:rFonts w:ascii="Times New Roman" w:hAnsi="Times New Roman" w:cs="Times New Roman"/>
          <w:sz w:val="28"/>
          <w:szCs w:val="28"/>
        </w:rPr>
        <w:t xml:space="preserve"> </w:t>
      </w:r>
      <w:r w:rsidRPr="00913D8A">
        <w:rPr>
          <w:rFonts w:ascii="Times New Roman" w:hAnsi="Times New Roman" w:cs="Times New Roman"/>
          <w:sz w:val="28"/>
          <w:szCs w:val="28"/>
        </w:rPr>
        <w:t>ЕСТ</w:t>
      </w:r>
      <w:r w:rsidR="00296954" w:rsidRPr="00913D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3D8A">
        <w:rPr>
          <w:rFonts w:ascii="Times New Roman" w:hAnsi="Times New Roman" w:cs="Times New Roman"/>
          <w:sz w:val="28"/>
          <w:szCs w:val="28"/>
        </w:rPr>
        <w:t>.</w:t>
      </w:r>
    </w:p>
    <w:p w14:paraId="425EE91D" w14:textId="77777777" w:rsidR="00425968" w:rsidRDefault="00425968" w:rsidP="00425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362AF" w14:textId="390CFD51" w:rsidR="00A716E0" w:rsidRPr="00814579" w:rsidRDefault="00A716E0" w:rsidP="00425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ОБОВ’ЯЗКИ ВИЩИХ НАВЧАЛЬНИХ ЗАКЛАДІB-</w:t>
      </w:r>
      <w:r w:rsidR="00296954" w:rsidRPr="00814579">
        <w:rPr>
          <w:rFonts w:ascii="Times New Roman" w:hAnsi="Times New Roman" w:cs="Times New Roman"/>
          <w:b/>
          <w:sz w:val="28"/>
          <w:szCs w:val="28"/>
        </w:rPr>
        <w:t>П</w:t>
      </w:r>
      <w:r w:rsidRPr="00814579">
        <w:rPr>
          <w:rFonts w:ascii="Times New Roman" w:hAnsi="Times New Roman" w:cs="Times New Roman"/>
          <w:b/>
          <w:sz w:val="28"/>
          <w:szCs w:val="28"/>
        </w:rPr>
        <w:t>APTHE</w:t>
      </w:r>
      <w:r w:rsidR="00296954" w:rsidRPr="00814579">
        <w:rPr>
          <w:rFonts w:ascii="Times New Roman" w:hAnsi="Times New Roman" w:cs="Times New Roman"/>
          <w:b/>
          <w:sz w:val="28"/>
          <w:szCs w:val="28"/>
        </w:rPr>
        <w:t>Р</w:t>
      </w:r>
      <w:r w:rsidRPr="00814579">
        <w:rPr>
          <w:rFonts w:ascii="Times New Roman" w:hAnsi="Times New Roman" w:cs="Times New Roman"/>
          <w:b/>
          <w:sz w:val="28"/>
          <w:szCs w:val="28"/>
        </w:rPr>
        <w:t>IВ</w:t>
      </w:r>
    </w:p>
    <w:p w14:paraId="4F01158C" w14:textId="77777777" w:rsidR="001C4960" w:rsidRPr="00A716E0" w:rsidRDefault="001C4960" w:rsidP="0091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1D9788" w14:textId="1023F881" w:rsidR="00A716E0" w:rsidRPr="00A716E0" w:rsidRDefault="001C496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6E0" w:rsidRPr="00A71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Університет зобов’язаний:</w:t>
      </w:r>
    </w:p>
    <w:p w14:paraId="138EF377" w14:textId="065B4184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укласти угоду про співробітництво щодо реалізації програми</w:t>
      </w:r>
      <w:r w:rsidR="00913D8A">
        <w:rPr>
          <w:rFonts w:ascii="Times New Roman" w:hAnsi="Times New Roman" w:cs="Times New Roman"/>
          <w:sz w:val="28"/>
          <w:szCs w:val="28"/>
        </w:rPr>
        <w:t xml:space="preserve"> внутрішньої 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академічної мобільності студентів між закладами</w:t>
      </w:r>
      <w:r w:rsidR="00913D8A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A716E0">
        <w:rPr>
          <w:rFonts w:ascii="Times New Roman" w:hAnsi="Times New Roman" w:cs="Times New Roman"/>
          <w:sz w:val="28"/>
          <w:szCs w:val="28"/>
        </w:rPr>
        <w:t>-партнерами та узгодити навчальні програми;</w:t>
      </w:r>
    </w:p>
    <w:p w14:paraId="31970775" w14:textId="75ED1BDF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забезпечити вільний і рівний доступ студентів до інформації про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 xml:space="preserve">наявні 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913D8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A716E0">
        <w:rPr>
          <w:rFonts w:ascii="Times New Roman" w:hAnsi="Times New Roman" w:cs="Times New Roman"/>
          <w:sz w:val="28"/>
          <w:szCs w:val="28"/>
        </w:rPr>
        <w:t>академічної мобільності та існуючі критерії відбору;</w:t>
      </w:r>
    </w:p>
    <w:p w14:paraId="72845704" w14:textId="4AB45218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надавати студентам консультативні послуги під час оформлення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документів для участі у програмах</w:t>
      </w:r>
      <w:r w:rsidR="00913D8A">
        <w:rPr>
          <w:rFonts w:ascii="Times New Roman" w:hAnsi="Times New Roman" w:cs="Times New Roman"/>
          <w:sz w:val="28"/>
          <w:szCs w:val="28"/>
        </w:rPr>
        <w:t xml:space="preserve"> внутрішньої</w:t>
      </w:r>
      <w:r w:rsidRPr="00A716E0">
        <w:rPr>
          <w:rFonts w:ascii="Times New Roman" w:hAnsi="Times New Roman" w:cs="Times New Roman"/>
          <w:sz w:val="28"/>
          <w:szCs w:val="28"/>
        </w:rPr>
        <w:t xml:space="preserve"> а</w:t>
      </w:r>
      <w:r w:rsidR="00913D8A">
        <w:rPr>
          <w:rFonts w:ascii="Times New Roman" w:hAnsi="Times New Roman" w:cs="Times New Roman"/>
          <w:sz w:val="28"/>
          <w:szCs w:val="28"/>
        </w:rPr>
        <w:t>кадемічної мобільності</w:t>
      </w:r>
      <w:r w:rsidRPr="00A716E0">
        <w:rPr>
          <w:rFonts w:ascii="Times New Roman" w:hAnsi="Times New Roman" w:cs="Times New Roman"/>
          <w:sz w:val="28"/>
          <w:szCs w:val="28"/>
        </w:rPr>
        <w:t>.</w:t>
      </w:r>
    </w:p>
    <w:p w14:paraId="7A93E6EA" w14:textId="233EB82E" w:rsidR="00A716E0" w:rsidRPr="00A716E0" w:rsidRDefault="001C496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Заклад вищої світи</w:t>
      </w:r>
      <w:r w:rsidR="00A716E0" w:rsidRPr="00A716E0">
        <w:rPr>
          <w:rFonts w:ascii="Times New Roman" w:hAnsi="Times New Roman" w:cs="Times New Roman"/>
          <w:sz w:val="28"/>
          <w:szCs w:val="28"/>
        </w:rPr>
        <w:t>-партнер, що приймає на навчання,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зобов’язаний:</w:t>
      </w:r>
    </w:p>
    <w:p w14:paraId="24BCE66F" w14:textId="092D9B11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зарахувати студента, направленого на навчання на визначений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="001C4960">
        <w:rPr>
          <w:rFonts w:ascii="Times New Roman" w:hAnsi="Times New Roman" w:cs="Times New Roman"/>
          <w:sz w:val="28"/>
          <w:szCs w:val="28"/>
        </w:rPr>
        <w:t>заявою (</w:t>
      </w:r>
      <w:r w:rsidRPr="00A716E0">
        <w:rPr>
          <w:rFonts w:ascii="Times New Roman" w:hAnsi="Times New Roman" w:cs="Times New Roman"/>
          <w:sz w:val="28"/>
          <w:szCs w:val="28"/>
        </w:rPr>
        <w:t>договором</w:t>
      </w:r>
      <w:r w:rsidR="001C4960">
        <w:rPr>
          <w:rFonts w:ascii="Times New Roman" w:hAnsi="Times New Roman" w:cs="Times New Roman"/>
          <w:sz w:val="28"/>
          <w:szCs w:val="28"/>
        </w:rPr>
        <w:t>)</w:t>
      </w:r>
      <w:r w:rsidRPr="00A716E0">
        <w:rPr>
          <w:rFonts w:ascii="Times New Roman" w:hAnsi="Times New Roman" w:cs="Times New Roman"/>
          <w:sz w:val="28"/>
          <w:szCs w:val="28"/>
        </w:rPr>
        <w:t xml:space="preserve"> строк відповідно до норм законодавства приймаючої сторони;</w:t>
      </w:r>
    </w:p>
    <w:p w14:paraId="3CFC62AE" w14:textId="12317710" w:rsidR="00A716E0" w:rsidRPr="00A716E0" w:rsidRDefault="00296954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6E0" w:rsidRPr="00A716E0">
        <w:rPr>
          <w:rFonts w:ascii="Times New Roman" w:hAnsi="Times New Roman" w:cs="Times New Roman"/>
          <w:sz w:val="28"/>
          <w:szCs w:val="28"/>
        </w:rPr>
        <w:t>створити усі необхідні умови для виконання студентом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індивідуального навчального плану;</w:t>
      </w:r>
    </w:p>
    <w:p w14:paraId="147F086A" w14:textId="492B5B5D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сприяти студентам у вирішенні житлових та побутових</w:t>
      </w:r>
      <w:r w:rsidR="001C4960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проблем;</w:t>
      </w:r>
    </w:p>
    <w:p w14:paraId="3628A4FD" w14:textId="3F02C154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 xml:space="preserve">- надавати можливість </w:t>
      </w:r>
      <w:r w:rsidR="001C4960">
        <w:rPr>
          <w:rFonts w:ascii="Times New Roman" w:hAnsi="Times New Roman" w:cs="Times New Roman"/>
          <w:sz w:val="28"/>
          <w:szCs w:val="28"/>
        </w:rPr>
        <w:t>студентам за</w:t>
      </w:r>
      <w:r w:rsidRPr="00A716E0">
        <w:rPr>
          <w:rFonts w:ascii="Times New Roman" w:hAnsi="Times New Roman" w:cs="Times New Roman"/>
          <w:sz w:val="28"/>
          <w:szCs w:val="28"/>
        </w:rPr>
        <w:t>кладу-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партнера брати участь у наукових конференціях, симпозіумах, виставках,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конкурсах, представляти свої наукові роботи для публікацій, користуватися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навчальною, науковою, виробничою, культурною, спортивною базами;</w:t>
      </w:r>
    </w:p>
    <w:p w14:paraId="06108BCA" w14:textId="042DE94E" w:rsidR="00A716E0" w:rsidRPr="00A716E0" w:rsidRDefault="00A716E0" w:rsidP="001C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після завершення навчального семестру видати студенту документ з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переліком та результатами вивчення навчальних дисциплін, кількістю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кредитів та інформацією про систему оцінювання навчальних здобутків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студентів.</w:t>
      </w:r>
    </w:p>
    <w:p w14:paraId="4B2919B7" w14:textId="77777777" w:rsidR="001C4960" w:rsidRDefault="001C4960" w:rsidP="00CD5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121D7" w14:textId="77777777" w:rsidR="001C4960" w:rsidRDefault="001C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A29345" w14:textId="1CF8B654" w:rsidR="001C4960" w:rsidRDefault="001C4960">
      <w:pPr>
        <w:rPr>
          <w:rFonts w:ascii="Times New Roman" w:hAnsi="Times New Roman" w:cs="Times New Roman"/>
          <w:sz w:val="28"/>
          <w:szCs w:val="28"/>
        </w:rPr>
      </w:pPr>
    </w:p>
    <w:p w14:paraId="146A43AF" w14:textId="4A1C71E6" w:rsidR="00A716E0" w:rsidRPr="00814579" w:rsidRDefault="00A716E0" w:rsidP="00911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ПРАВА ТА ОБОВ’ЯЗКИ ЗДОБУВАЧІВ ВИЩОЇ ОСВІТИ</w:t>
      </w:r>
      <w:r w:rsidR="0081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54" w:rsidRPr="00814579">
        <w:rPr>
          <w:rFonts w:ascii="Times New Roman" w:hAnsi="Times New Roman" w:cs="Times New Roman"/>
          <w:b/>
          <w:sz w:val="28"/>
          <w:szCs w:val="28"/>
        </w:rPr>
        <w:t>ФАКУЛЬ</w:t>
      </w:r>
      <w:r w:rsidRPr="00814579">
        <w:rPr>
          <w:rFonts w:ascii="Times New Roman" w:hAnsi="Times New Roman" w:cs="Times New Roman"/>
          <w:b/>
          <w:sz w:val="28"/>
          <w:szCs w:val="28"/>
        </w:rPr>
        <w:t>ТЕТУ, ЯКІ БЕРУТЬ УЧАСТЬ У ПРОГРАМАХ</w:t>
      </w:r>
      <w:r w:rsidR="00296954" w:rsidRPr="0081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60" w:rsidRPr="00814579">
        <w:rPr>
          <w:rFonts w:ascii="Times New Roman" w:hAnsi="Times New Roman" w:cs="Times New Roman"/>
          <w:b/>
          <w:sz w:val="28"/>
          <w:szCs w:val="28"/>
        </w:rPr>
        <w:t xml:space="preserve">ВНУТРІШНЬОЇ </w:t>
      </w:r>
      <w:r w:rsidRPr="00814579">
        <w:rPr>
          <w:rFonts w:ascii="Times New Roman" w:hAnsi="Times New Roman" w:cs="Times New Roman"/>
          <w:b/>
          <w:sz w:val="28"/>
          <w:szCs w:val="28"/>
        </w:rPr>
        <w:t>АКАДЕМІЧНОЇ МОБІЛЬНОСТІ</w:t>
      </w:r>
    </w:p>
    <w:p w14:paraId="4BB34BFE" w14:textId="280EA62A" w:rsidR="00A716E0" w:rsidRPr="00A716E0" w:rsidRDefault="001C496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Здобувач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і вищої освіти </w:t>
      </w:r>
      <w:r>
        <w:rPr>
          <w:rFonts w:ascii="Times New Roman" w:hAnsi="Times New Roman" w:cs="Times New Roman"/>
          <w:sz w:val="28"/>
          <w:szCs w:val="28"/>
        </w:rPr>
        <w:t>факультету</w:t>
      </w:r>
      <w:r w:rsidR="00A716E0" w:rsidRPr="00A716E0">
        <w:rPr>
          <w:rFonts w:ascii="Times New Roman" w:hAnsi="Times New Roman" w:cs="Times New Roman"/>
          <w:sz w:val="28"/>
          <w:szCs w:val="28"/>
        </w:rPr>
        <w:t xml:space="preserve"> мають право на:</w:t>
      </w:r>
    </w:p>
    <w:p w14:paraId="38772AB0" w14:textId="77777777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безпечні та нешкідливі умови навчання;</w:t>
      </w:r>
    </w:p>
    <w:p w14:paraId="6E27ED58" w14:textId="0D2BEA4C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користування навчальною, науковою, виробничою, культурною,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спортивною базою вищого навчального закладу, що приймає;</w:t>
      </w:r>
    </w:p>
    <w:p w14:paraId="20793533" w14:textId="5EEE09A3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участь у наукових конференціях, симпозіумах, виставках,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296954">
        <w:rPr>
          <w:rFonts w:ascii="Times New Roman" w:hAnsi="Times New Roman" w:cs="Times New Roman"/>
          <w:sz w:val="28"/>
          <w:szCs w:val="28"/>
        </w:rPr>
        <w:t xml:space="preserve">творчих проєктах </w:t>
      </w:r>
      <w:r w:rsidRPr="00A716E0">
        <w:rPr>
          <w:rFonts w:ascii="Times New Roman" w:hAnsi="Times New Roman" w:cs="Times New Roman"/>
          <w:sz w:val="28"/>
          <w:szCs w:val="28"/>
        </w:rPr>
        <w:t>представлення свої</w:t>
      </w:r>
      <w:r w:rsidR="001C4960">
        <w:rPr>
          <w:rFonts w:ascii="Times New Roman" w:hAnsi="Times New Roman" w:cs="Times New Roman"/>
          <w:sz w:val="28"/>
          <w:szCs w:val="28"/>
        </w:rPr>
        <w:t>х наукових робіт для публікацій.</w:t>
      </w:r>
    </w:p>
    <w:p w14:paraId="5000C8EF" w14:textId="6CF4A574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2. Здобува</w:t>
      </w:r>
      <w:r w:rsidR="00296954">
        <w:rPr>
          <w:rFonts w:ascii="Times New Roman" w:hAnsi="Times New Roman" w:cs="Times New Roman"/>
          <w:sz w:val="28"/>
          <w:szCs w:val="28"/>
        </w:rPr>
        <w:t>ч</w:t>
      </w:r>
      <w:r w:rsidRPr="00A716E0">
        <w:rPr>
          <w:rFonts w:ascii="Times New Roman" w:hAnsi="Times New Roman" w:cs="Times New Roman"/>
          <w:sz w:val="28"/>
          <w:szCs w:val="28"/>
        </w:rPr>
        <w:t>і вищої освіти</w:t>
      </w:r>
      <w:r w:rsidR="00296954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Pr="00A716E0">
        <w:rPr>
          <w:rFonts w:ascii="Times New Roman" w:hAnsi="Times New Roman" w:cs="Times New Roman"/>
          <w:sz w:val="28"/>
          <w:szCs w:val="28"/>
        </w:rPr>
        <w:t xml:space="preserve"> зобов’язані;</w:t>
      </w:r>
    </w:p>
    <w:p w14:paraId="222E5489" w14:textId="007C3AEC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своєчасно надати необхідні документи для участі в програмі</w:t>
      </w:r>
      <w:r w:rsidR="00296954">
        <w:rPr>
          <w:rFonts w:ascii="Times New Roman" w:hAnsi="Times New Roman" w:cs="Times New Roman"/>
          <w:sz w:val="28"/>
          <w:szCs w:val="28"/>
        </w:rPr>
        <w:t xml:space="preserve"> </w:t>
      </w:r>
      <w:r w:rsidR="001C4960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A716E0">
        <w:rPr>
          <w:rFonts w:ascii="Times New Roman" w:hAnsi="Times New Roman" w:cs="Times New Roman"/>
          <w:sz w:val="28"/>
          <w:szCs w:val="28"/>
        </w:rPr>
        <w:t>академічної мобільності;</w:t>
      </w:r>
    </w:p>
    <w:p w14:paraId="171C622A" w14:textId="6F8D417E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дотримуватись і</w:t>
      </w:r>
      <w:r w:rsidR="001C4960">
        <w:rPr>
          <w:rFonts w:ascii="Times New Roman" w:hAnsi="Times New Roman" w:cs="Times New Roman"/>
          <w:sz w:val="28"/>
          <w:szCs w:val="28"/>
        </w:rPr>
        <w:t>ндивідуального графіка навчання (складати заліки/іспити очно/дистанційно</w:t>
      </w:r>
      <w:r w:rsidR="000308BD">
        <w:rPr>
          <w:rFonts w:ascii="Times New Roman" w:hAnsi="Times New Roman" w:cs="Times New Roman"/>
          <w:sz w:val="28"/>
          <w:szCs w:val="28"/>
        </w:rPr>
        <w:t>;</w:t>
      </w:r>
      <w:r w:rsidRPr="00A71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A6881" w14:textId="05D2D056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під час навчання дотримуватися законодавства країни перебування,</w:t>
      </w:r>
      <w:r w:rsidR="000308BD">
        <w:rPr>
          <w:rFonts w:ascii="Times New Roman" w:hAnsi="Times New Roman" w:cs="Times New Roman"/>
          <w:sz w:val="28"/>
          <w:szCs w:val="28"/>
        </w:rPr>
        <w:t xml:space="preserve">  </w:t>
      </w:r>
      <w:r w:rsidRPr="00A716E0">
        <w:rPr>
          <w:rFonts w:ascii="Times New Roman" w:hAnsi="Times New Roman" w:cs="Times New Roman"/>
          <w:sz w:val="28"/>
          <w:szCs w:val="28"/>
        </w:rPr>
        <w:t>правил внутрішнього розпорядку, Статуту та інших нормативно-правових</w:t>
      </w:r>
      <w:r w:rsidR="00911AC2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документів вищого навчального закладу, що приймає;</w:t>
      </w:r>
    </w:p>
    <w:p w14:paraId="42617D18" w14:textId="1C7C7055" w:rsidR="00A716E0" w:rsidRP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>- успішно пройти навчання за затвердженим індивідуальним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 xml:space="preserve">навчальним планом </w:t>
      </w:r>
      <w:r w:rsidR="000308BD">
        <w:rPr>
          <w:rFonts w:ascii="Times New Roman" w:hAnsi="Times New Roman" w:cs="Times New Roman"/>
          <w:sz w:val="28"/>
          <w:szCs w:val="28"/>
        </w:rPr>
        <w:t>Факультету</w:t>
      </w:r>
      <w:r w:rsidRPr="00A716E0">
        <w:rPr>
          <w:rFonts w:ascii="Times New Roman" w:hAnsi="Times New Roman" w:cs="Times New Roman"/>
          <w:sz w:val="28"/>
          <w:szCs w:val="28"/>
        </w:rPr>
        <w:t>;</w:t>
      </w:r>
    </w:p>
    <w:p w14:paraId="38C8320F" w14:textId="1D3B46BE" w:rsidR="00A716E0" w:rsidRDefault="00A716E0" w:rsidP="0091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E0">
        <w:rPr>
          <w:rFonts w:ascii="Times New Roman" w:hAnsi="Times New Roman" w:cs="Times New Roman"/>
          <w:sz w:val="28"/>
          <w:szCs w:val="28"/>
        </w:rPr>
        <w:t xml:space="preserve"> - після завершення навчання у вищому навчальному закладі-партнері</w:t>
      </w:r>
      <w:r w:rsidR="00911AC2">
        <w:rPr>
          <w:rFonts w:ascii="Times New Roman" w:hAnsi="Times New Roman" w:cs="Times New Roman"/>
          <w:sz w:val="28"/>
          <w:szCs w:val="28"/>
        </w:rPr>
        <w:t xml:space="preserve"> </w:t>
      </w:r>
      <w:r w:rsidRPr="00A716E0">
        <w:rPr>
          <w:rFonts w:ascii="Times New Roman" w:hAnsi="Times New Roman" w:cs="Times New Roman"/>
          <w:sz w:val="28"/>
          <w:szCs w:val="28"/>
        </w:rPr>
        <w:t>вча</w:t>
      </w:r>
      <w:r w:rsidR="00911AC2">
        <w:rPr>
          <w:rFonts w:ascii="Times New Roman" w:hAnsi="Times New Roman" w:cs="Times New Roman"/>
          <w:sz w:val="28"/>
          <w:szCs w:val="28"/>
        </w:rPr>
        <w:t>сно повернутися до Університету.</w:t>
      </w:r>
    </w:p>
    <w:p w14:paraId="23660E32" w14:textId="77777777" w:rsidR="00911AC2" w:rsidRPr="00A716E0" w:rsidRDefault="00911AC2" w:rsidP="00CD5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376D3" w14:textId="3836FE06" w:rsidR="00A716E0" w:rsidRPr="00814579" w:rsidRDefault="00A716E0" w:rsidP="00911A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ЗВІТУВАННЯ ТА ОФОРМЛЕННЯ ДОКУМЕНТІВ ЗА</w:t>
      </w:r>
      <w:r w:rsidR="000308BD" w:rsidRPr="0081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579">
        <w:rPr>
          <w:rFonts w:ascii="Times New Roman" w:hAnsi="Times New Roman" w:cs="Times New Roman"/>
          <w:b/>
          <w:sz w:val="28"/>
          <w:szCs w:val="28"/>
        </w:rPr>
        <w:t>РЕЗУЛЬТАТАМИ НАВЧАННЯ</w:t>
      </w:r>
    </w:p>
    <w:p w14:paraId="59848152" w14:textId="77777777" w:rsidR="00911AC2" w:rsidRDefault="00A716E0" w:rsidP="00425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BD">
        <w:rPr>
          <w:rFonts w:ascii="Times New Roman" w:hAnsi="Times New Roman" w:cs="Times New Roman"/>
          <w:sz w:val="28"/>
          <w:szCs w:val="28"/>
        </w:rPr>
        <w:t>1.Після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Pr="000308BD">
        <w:rPr>
          <w:rFonts w:ascii="Times New Roman" w:hAnsi="Times New Roman" w:cs="Times New Roman"/>
          <w:sz w:val="28"/>
          <w:szCs w:val="28"/>
        </w:rPr>
        <w:t xml:space="preserve"> </w:t>
      </w:r>
      <w:r w:rsidR="000308BD">
        <w:rPr>
          <w:rFonts w:ascii="Times New Roman" w:hAnsi="Times New Roman" w:cs="Times New Roman"/>
          <w:sz w:val="28"/>
          <w:szCs w:val="28"/>
        </w:rPr>
        <w:t xml:space="preserve">завершення програми </w:t>
      </w:r>
      <w:r w:rsidR="00911AC2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="000308BD">
        <w:rPr>
          <w:rFonts w:ascii="Times New Roman" w:hAnsi="Times New Roman" w:cs="Times New Roman"/>
          <w:sz w:val="28"/>
          <w:szCs w:val="28"/>
        </w:rPr>
        <w:t>академічної мобільності</w:t>
      </w:r>
      <w:r w:rsidRPr="000308BD">
        <w:rPr>
          <w:rFonts w:ascii="Times New Roman" w:hAnsi="Times New Roman" w:cs="Times New Roman"/>
          <w:sz w:val="28"/>
          <w:szCs w:val="28"/>
        </w:rPr>
        <w:t xml:space="preserve"> здобувач вищої освіти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="000308BD" w:rsidRPr="000308BD">
        <w:rPr>
          <w:rFonts w:ascii="Times New Roman" w:hAnsi="Times New Roman" w:cs="Times New Roman"/>
          <w:sz w:val="28"/>
          <w:szCs w:val="28"/>
        </w:rPr>
        <w:t>з</w:t>
      </w:r>
      <w:r w:rsidRPr="000308BD">
        <w:rPr>
          <w:rFonts w:ascii="Times New Roman" w:hAnsi="Times New Roman" w:cs="Times New Roman"/>
          <w:sz w:val="28"/>
          <w:szCs w:val="28"/>
        </w:rPr>
        <w:t>обов’язаний у 5-денний термін подати звіт про результати участі у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Pr="000308BD">
        <w:rPr>
          <w:rFonts w:ascii="Times New Roman" w:hAnsi="Times New Roman" w:cs="Times New Roman"/>
          <w:sz w:val="28"/>
          <w:szCs w:val="28"/>
        </w:rPr>
        <w:t xml:space="preserve">програмі академічної мобільності </w:t>
      </w:r>
      <w:r w:rsidR="000308BD">
        <w:rPr>
          <w:rFonts w:ascii="Times New Roman" w:hAnsi="Times New Roman" w:cs="Times New Roman"/>
          <w:sz w:val="28"/>
          <w:szCs w:val="28"/>
        </w:rPr>
        <w:t>на профільну кафедру.</w:t>
      </w:r>
    </w:p>
    <w:p w14:paraId="0B1B889E" w14:textId="77777777" w:rsidR="00911AC2" w:rsidRDefault="00A716E0" w:rsidP="00425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BD">
        <w:rPr>
          <w:rFonts w:ascii="Times New Roman" w:hAnsi="Times New Roman" w:cs="Times New Roman"/>
          <w:sz w:val="28"/>
          <w:szCs w:val="28"/>
        </w:rPr>
        <w:t xml:space="preserve">2. До звіту надається </w:t>
      </w:r>
      <w:r w:rsidR="000308BD">
        <w:rPr>
          <w:rFonts w:ascii="Times New Roman" w:hAnsi="Times New Roman" w:cs="Times New Roman"/>
          <w:sz w:val="28"/>
          <w:szCs w:val="28"/>
        </w:rPr>
        <w:t>витяг з протоколу засідання профільної кафедри ЗВО-партнера</w:t>
      </w:r>
      <w:r w:rsidRPr="000308BD">
        <w:rPr>
          <w:rFonts w:ascii="Times New Roman" w:hAnsi="Times New Roman" w:cs="Times New Roman"/>
          <w:sz w:val="28"/>
          <w:szCs w:val="28"/>
        </w:rPr>
        <w:t xml:space="preserve"> з переліком та результатами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Pr="000308BD">
        <w:rPr>
          <w:rFonts w:ascii="Times New Roman" w:hAnsi="Times New Roman" w:cs="Times New Roman"/>
          <w:sz w:val="28"/>
          <w:szCs w:val="28"/>
        </w:rPr>
        <w:t>вивчення навчальних дисциплін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="000308BD">
        <w:rPr>
          <w:rFonts w:ascii="Times New Roman" w:hAnsi="Times New Roman" w:cs="Times New Roman"/>
          <w:sz w:val="28"/>
          <w:szCs w:val="28"/>
        </w:rPr>
        <w:lastRenderedPageBreak/>
        <w:t>(дисципліни)</w:t>
      </w:r>
      <w:r w:rsidRPr="000308BD">
        <w:rPr>
          <w:rFonts w:ascii="Times New Roman" w:hAnsi="Times New Roman" w:cs="Times New Roman"/>
          <w:sz w:val="28"/>
          <w:szCs w:val="28"/>
        </w:rPr>
        <w:t>, кількістю кредитів та інформацією про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Pr="000308BD">
        <w:rPr>
          <w:rFonts w:ascii="Times New Roman" w:hAnsi="Times New Roman" w:cs="Times New Roman"/>
          <w:sz w:val="28"/>
          <w:szCs w:val="28"/>
        </w:rPr>
        <w:t>систему оцінювання навчальних здобутків студентів</w:t>
      </w:r>
      <w:r w:rsidR="000308BD">
        <w:rPr>
          <w:rFonts w:ascii="Times New Roman" w:hAnsi="Times New Roman" w:cs="Times New Roman"/>
          <w:sz w:val="28"/>
          <w:szCs w:val="28"/>
        </w:rPr>
        <w:t>.</w:t>
      </w:r>
    </w:p>
    <w:p w14:paraId="3145FDC8" w14:textId="27347685" w:rsidR="00A716E0" w:rsidRPr="00A716E0" w:rsidRDefault="00911AC2" w:rsidP="00425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6E0" w:rsidRPr="000308BD">
        <w:rPr>
          <w:rFonts w:ascii="Times New Roman" w:hAnsi="Times New Roman" w:cs="Times New Roman"/>
          <w:sz w:val="28"/>
          <w:szCs w:val="28"/>
        </w:rPr>
        <w:t xml:space="preserve"> Якщо здобувач вищої освіти під час перебування у закладі</w:t>
      </w:r>
      <w:r w:rsidR="000308BD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A716E0" w:rsidRPr="000308BD">
        <w:rPr>
          <w:rFonts w:ascii="Times New Roman" w:hAnsi="Times New Roman" w:cs="Times New Roman"/>
          <w:sz w:val="28"/>
          <w:szCs w:val="28"/>
        </w:rPr>
        <w:t>-партнері, на базі якого реалізується право на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внутрішню </w:t>
      </w:r>
      <w:r w:rsidR="00A716E0" w:rsidRPr="000308BD">
        <w:rPr>
          <w:rFonts w:ascii="Times New Roman" w:hAnsi="Times New Roman" w:cs="Times New Roman"/>
          <w:sz w:val="28"/>
          <w:szCs w:val="28"/>
        </w:rPr>
        <w:t>академічну мобільність, не виконав програму навчання, то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йому може бути запропоновано індивідуальний графік ліквідації</w:t>
      </w:r>
      <w:r w:rsidR="000308BD">
        <w:rPr>
          <w:rFonts w:ascii="Times New Roman" w:hAnsi="Times New Roman" w:cs="Times New Roman"/>
          <w:sz w:val="28"/>
          <w:szCs w:val="28"/>
        </w:rPr>
        <w:t xml:space="preserve"> </w:t>
      </w:r>
      <w:r w:rsidR="00A716E0" w:rsidRPr="00A716E0">
        <w:rPr>
          <w:rFonts w:ascii="Times New Roman" w:hAnsi="Times New Roman" w:cs="Times New Roman"/>
          <w:sz w:val="28"/>
          <w:szCs w:val="28"/>
        </w:rPr>
        <w:t>академічної заборгованості або повторний курс навчання.</w:t>
      </w:r>
    </w:p>
    <w:sectPr w:rsidR="00A716E0" w:rsidRPr="00A716E0" w:rsidSect="004A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8947" w14:textId="77777777" w:rsidR="00B369D6" w:rsidRDefault="00B369D6" w:rsidP="00425968">
      <w:pPr>
        <w:spacing w:after="0" w:line="240" w:lineRule="auto"/>
      </w:pPr>
      <w:r>
        <w:separator/>
      </w:r>
    </w:p>
  </w:endnote>
  <w:endnote w:type="continuationSeparator" w:id="0">
    <w:p w14:paraId="6A171795" w14:textId="77777777" w:rsidR="00B369D6" w:rsidRDefault="00B369D6" w:rsidP="0042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E3F4" w14:textId="77777777" w:rsidR="00B369D6" w:rsidRDefault="00B369D6" w:rsidP="00425968">
      <w:pPr>
        <w:spacing w:after="0" w:line="240" w:lineRule="auto"/>
      </w:pPr>
      <w:r>
        <w:separator/>
      </w:r>
    </w:p>
  </w:footnote>
  <w:footnote w:type="continuationSeparator" w:id="0">
    <w:p w14:paraId="1753452E" w14:textId="77777777" w:rsidR="00B369D6" w:rsidRDefault="00B369D6" w:rsidP="0042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F0C"/>
    <w:multiLevelType w:val="hybridMultilevel"/>
    <w:tmpl w:val="FCF6F560"/>
    <w:lvl w:ilvl="0" w:tplc="D134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63828"/>
    <w:multiLevelType w:val="hybridMultilevel"/>
    <w:tmpl w:val="ECFC4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60F5"/>
    <w:multiLevelType w:val="multilevel"/>
    <w:tmpl w:val="BF70A7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72FE3"/>
    <w:multiLevelType w:val="hybridMultilevel"/>
    <w:tmpl w:val="DC86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61F"/>
    <w:multiLevelType w:val="multilevel"/>
    <w:tmpl w:val="C1AA1C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394D45"/>
    <w:multiLevelType w:val="multilevel"/>
    <w:tmpl w:val="1E8EB2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E4EA4"/>
    <w:multiLevelType w:val="multilevel"/>
    <w:tmpl w:val="82987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07D96"/>
    <w:multiLevelType w:val="hybridMultilevel"/>
    <w:tmpl w:val="53AEA66E"/>
    <w:lvl w:ilvl="0" w:tplc="553651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5BDA"/>
    <w:multiLevelType w:val="hybridMultilevel"/>
    <w:tmpl w:val="621428B6"/>
    <w:lvl w:ilvl="0" w:tplc="5C8C02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30677"/>
    <w:multiLevelType w:val="multilevel"/>
    <w:tmpl w:val="6B1C7D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01"/>
    <w:rsid w:val="000308BD"/>
    <w:rsid w:val="000F621C"/>
    <w:rsid w:val="00155EC0"/>
    <w:rsid w:val="001C4960"/>
    <w:rsid w:val="001E730C"/>
    <w:rsid w:val="001F2043"/>
    <w:rsid w:val="0026669E"/>
    <w:rsid w:val="00296954"/>
    <w:rsid w:val="00314CD2"/>
    <w:rsid w:val="003A38C8"/>
    <w:rsid w:val="003B19CB"/>
    <w:rsid w:val="00425968"/>
    <w:rsid w:val="00430FC3"/>
    <w:rsid w:val="004A49B2"/>
    <w:rsid w:val="004B0726"/>
    <w:rsid w:val="004E7F3D"/>
    <w:rsid w:val="00503BC6"/>
    <w:rsid w:val="0056019A"/>
    <w:rsid w:val="005A62D2"/>
    <w:rsid w:val="005E7271"/>
    <w:rsid w:val="00605476"/>
    <w:rsid w:val="00610FCE"/>
    <w:rsid w:val="006907DA"/>
    <w:rsid w:val="006C709B"/>
    <w:rsid w:val="006D0270"/>
    <w:rsid w:val="007005FA"/>
    <w:rsid w:val="007700E2"/>
    <w:rsid w:val="007B346B"/>
    <w:rsid w:val="00814579"/>
    <w:rsid w:val="00911AC2"/>
    <w:rsid w:val="00913D8A"/>
    <w:rsid w:val="00933BEB"/>
    <w:rsid w:val="00A716E0"/>
    <w:rsid w:val="00B369D6"/>
    <w:rsid w:val="00B75B16"/>
    <w:rsid w:val="00B8738C"/>
    <w:rsid w:val="00BA1939"/>
    <w:rsid w:val="00C676ED"/>
    <w:rsid w:val="00C87CBA"/>
    <w:rsid w:val="00CD5276"/>
    <w:rsid w:val="00D33F6F"/>
    <w:rsid w:val="00D80C64"/>
    <w:rsid w:val="00D9153F"/>
    <w:rsid w:val="00DF7B84"/>
    <w:rsid w:val="00E96401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6A5"/>
  <w15:chartTrackingRefBased/>
  <w15:docId w15:val="{26221B4C-7E5D-48C1-828E-95E53A5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6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F7B84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DF7B84"/>
    <w:pPr>
      <w:widowControl w:val="0"/>
      <w:shd w:val="clear" w:color="auto" w:fill="FFFFFF"/>
      <w:spacing w:after="240" w:line="276" w:lineRule="exact"/>
      <w:ind w:hanging="300"/>
      <w:jc w:val="center"/>
      <w:outlineLvl w:val="0"/>
    </w:pPr>
    <w:rPr>
      <w:rFonts w:ascii="Arial" w:eastAsia="Arial" w:hAnsi="Arial" w:cs="Arial"/>
    </w:rPr>
  </w:style>
  <w:style w:type="character" w:customStyle="1" w:styleId="a4">
    <w:name w:val="Основной текст_"/>
    <w:basedOn w:val="a0"/>
    <w:link w:val="7"/>
    <w:rsid w:val="00DF7B84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4"/>
    <w:rsid w:val="00DF7B84"/>
    <w:pPr>
      <w:widowControl w:val="0"/>
      <w:shd w:val="clear" w:color="auto" w:fill="FFFFFF"/>
      <w:spacing w:after="300" w:line="0" w:lineRule="atLeast"/>
      <w:ind w:hanging="30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42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968"/>
  </w:style>
  <w:style w:type="paragraph" w:styleId="a7">
    <w:name w:val="footer"/>
    <w:basedOn w:val="a"/>
    <w:link w:val="a8"/>
    <w:uiPriority w:val="99"/>
    <w:unhideWhenUsed/>
    <w:rsid w:val="0042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Пользователь</cp:lastModifiedBy>
  <cp:revision>10</cp:revision>
  <dcterms:created xsi:type="dcterms:W3CDTF">2020-11-04T10:54:00Z</dcterms:created>
  <dcterms:modified xsi:type="dcterms:W3CDTF">2021-01-10T19:32:00Z</dcterms:modified>
</cp:coreProperties>
</file>