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298A400" wp14:editId="24D86D9E">
            <wp:simplePos x="0" y="0"/>
            <wp:positionH relativeFrom="column">
              <wp:posOffset>4701540</wp:posOffset>
            </wp:positionH>
            <wp:positionV relativeFrom="paragraph">
              <wp:posOffset>-55880</wp:posOffset>
            </wp:positionV>
            <wp:extent cx="1216025" cy="1216025"/>
            <wp:effectExtent l="0" t="0" r="3175" b="3175"/>
            <wp:wrapThrough wrapText="bothSides">
              <wp:wrapPolygon edited="0">
                <wp:start x="7444" y="0"/>
                <wp:lineTo x="5752" y="338"/>
                <wp:lineTo x="677" y="4399"/>
                <wp:lineTo x="0" y="7783"/>
                <wp:lineTo x="0" y="14212"/>
                <wp:lineTo x="677" y="17257"/>
                <wp:lineTo x="6429" y="21318"/>
                <wp:lineTo x="8121" y="21318"/>
                <wp:lineTo x="12858" y="21318"/>
                <wp:lineTo x="15227" y="21318"/>
                <wp:lineTo x="20980" y="17596"/>
                <wp:lineTo x="21318" y="13535"/>
                <wp:lineTo x="21318" y="7783"/>
                <wp:lineTo x="20980" y="4737"/>
                <wp:lineTo x="15904" y="338"/>
                <wp:lineTo x="14212" y="0"/>
                <wp:lineTo x="7444" y="0"/>
              </wp:wrapPolygon>
            </wp:wrapThrough>
            <wp:docPr id="4" name="Рисунок 4" descr="C:\Users\Sergiy\Desktop\pnp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giy\Desktop\pnpu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135E1F9" wp14:editId="6B2AEDAA">
            <wp:simplePos x="0" y="0"/>
            <wp:positionH relativeFrom="column">
              <wp:posOffset>3293745</wp:posOffset>
            </wp:positionH>
            <wp:positionV relativeFrom="paragraph">
              <wp:posOffset>-41910</wp:posOffset>
            </wp:positionV>
            <wp:extent cx="1009650" cy="1252855"/>
            <wp:effectExtent l="0" t="0" r="0" b="4445"/>
            <wp:wrapThrough wrapText="bothSides">
              <wp:wrapPolygon edited="0">
                <wp:start x="0" y="0"/>
                <wp:lineTo x="0" y="19049"/>
                <wp:lineTo x="8558" y="21348"/>
                <wp:lineTo x="12634" y="21348"/>
                <wp:lineTo x="21192" y="19049"/>
                <wp:lineTo x="21192" y="0"/>
                <wp:lineTo x="0" y="0"/>
              </wp:wrapPolygon>
            </wp:wrapThrough>
            <wp:docPr id="3" name="Рисунок 3" descr="C:\Users\Sergiy\Desktop\logo_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y\Desktop\logo_zna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1B8E112" wp14:editId="1C9F397F">
            <wp:simplePos x="0" y="0"/>
            <wp:positionH relativeFrom="column">
              <wp:posOffset>1672590</wp:posOffset>
            </wp:positionH>
            <wp:positionV relativeFrom="paragraph">
              <wp:posOffset>-132080</wp:posOffset>
            </wp:positionV>
            <wp:extent cx="1391285" cy="1391285"/>
            <wp:effectExtent l="0" t="0" r="0" b="0"/>
            <wp:wrapThrough wrapText="bothSides">
              <wp:wrapPolygon edited="0">
                <wp:start x="8577" y="296"/>
                <wp:lineTo x="6211" y="1479"/>
                <wp:lineTo x="1775" y="4436"/>
                <wp:lineTo x="296" y="10647"/>
                <wp:lineTo x="1479" y="15084"/>
                <wp:lineTo x="1479" y="15971"/>
                <wp:lineTo x="5915" y="19816"/>
                <wp:lineTo x="9464" y="20999"/>
                <wp:lineTo x="11830" y="20999"/>
                <wp:lineTo x="15084" y="19816"/>
                <wp:lineTo x="19816" y="15675"/>
                <wp:lineTo x="20999" y="10351"/>
                <wp:lineTo x="19816" y="4732"/>
                <wp:lineTo x="14788" y="1479"/>
                <wp:lineTo x="12717" y="296"/>
                <wp:lineTo x="8577" y="296"/>
              </wp:wrapPolygon>
            </wp:wrapThrough>
            <wp:docPr id="2" name="Рисунок 2" descr="C:\Users\Sergiy\Desktop\FAKULTET-MYSTETsTVEMBLEMA-YaK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y\Desktop\FAKULTET-MYSTETsTVEMBLEMA-YaKI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973644E" wp14:editId="0ADBEA51">
            <wp:simplePos x="0" y="0"/>
            <wp:positionH relativeFrom="column">
              <wp:posOffset>384175</wp:posOffset>
            </wp:positionH>
            <wp:positionV relativeFrom="paragraph">
              <wp:posOffset>-132080</wp:posOffset>
            </wp:positionV>
            <wp:extent cx="1135380" cy="1582420"/>
            <wp:effectExtent l="0" t="0" r="7620" b="0"/>
            <wp:wrapThrough wrapText="bothSides">
              <wp:wrapPolygon edited="0">
                <wp:start x="2174" y="0"/>
                <wp:lineTo x="725" y="780"/>
                <wp:lineTo x="0" y="2340"/>
                <wp:lineTo x="362" y="16902"/>
                <wp:lineTo x="9785" y="20803"/>
                <wp:lineTo x="10148" y="21323"/>
                <wp:lineTo x="11597" y="21323"/>
                <wp:lineTo x="11960" y="20803"/>
                <wp:lineTo x="21020" y="16902"/>
                <wp:lineTo x="21383" y="14822"/>
                <wp:lineTo x="21383" y="1820"/>
                <wp:lineTo x="20658" y="520"/>
                <wp:lineTo x="19208" y="0"/>
                <wp:lineTo x="2174" y="0"/>
              </wp:wrapPolygon>
            </wp:wrapThrough>
            <wp:docPr id="5" name="Рисунок 5" descr="C:\Users\Sergiy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giy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073C52" w:rsidRPr="008919E0" w:rsidRDefault="00073C52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МІНІСТЕРСТВО ОСВІТИ І НАУКИ УКРАЇНИ</w:t>
      </w:r>
    </w:p>
    <w:p w:rsidR="00073C52" w:rsidRPr="008919E0" w:rsidRDefault="00073C52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УМАНСЬКИЙ ДЕРЖАВНИЙ ПЕДАГОГІЧНИЙ УНІВЕРСИТЕТ</w:t>
      </w:r>
    </w:p>
    <w:p w:rsidR="00073C52" w:rsidRPr="008919E0" w:rsidRDefault="00073C52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ІМЕНІ ПАВЛА ТИЧИНИ</w:t>
      </w:r>
    </w:p>
    <w:p w:rsidR="008919E0" w:rsidRDefault="00073C52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РАДА МОЛОДИХ Н</w:t>
      </w:r>
      <w:r w:rsidR="008919E0">
        <w:rPr>
          <w:rFonts w:ascii="Times New Roman" w:hAnsi="Times New Roman" w:cs="Times New Roman"/>
          <w:b/>
          <w:sz w:val="24"/>
          <w:szCs w:val="28"/>
          <w:lang w:val="uk-UA"/>
        </w:rPr>
        <w:t>АУКОВЦІВ ТА МОЛОДИХ ДОСЛІДНИКІВ</w:t>
      </w:r>
    </w:p>
    <w:p w:rsidR="00073C52" w:rsidRPr="008919E0" w:rsidRDefault="00073C52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ФАКУЛЬТЕТУ МИСТЕЦТВ</w:t>
      </w:r>
    </w:p>
    <w:p w:rsidR="00073C52" w:rsidRPr="008919E0" w:rsidRDefault="00073C52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СТУДЕНТСЬКЕ НАУКОВЕ ТОВАРИСТВО</w:t>
      </w:r>
      <w:r w:rsidR="008919E0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ФАКУЛЬТЕТУ МИСТЕЦТВ</w:t>
      </w:r>
    </w:p>
    <w:p w:rsidR="008919E0" w:rsidRP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КИЇВСЬКИЙ УНІВЕРСИТЕТ ІМЕНІ БОРИСА ГРІНЧЕНКА</w:t>
      </w:r>
    </w:p>
    <w:p w:rsidR="008919E0" w:rsidRP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КАФЕДРА ХОРЕОГРАФІЇ</w:t>
      </w:r>
    </w:p>
    <w:p w:rsidR="00073C52" w:rsidRPr="008919E0" w:rsidRDefault="00891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 xml:space="preserve">ДЗ «ПІВДЕННОУКРАЇНСЬКИЙ НАЦІОНАЛЬНИЙ ПЕДАГОГІЧНИЙ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У</w:t>
      </w: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НІВЕРСИТЕТ ІМЕНІ К. Д. УШИНСЬКОГО»</w:t>
      </w:r>
    </w:p>
    <w:p w:rsidR="00073C52" w:rsidRPr="008919E0" w:rsidRDefault="00891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КАФЕДРА МУЗИЧНОГО МИСТЕЦТВА І ХОРЕОГРАФІЇ</w:t>
      </w:r>
    </w:p>
    <w:p w:rsidR="008919E0" w:rsidRDefault="00891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19E0" w:rsidRDefault="00891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19E0" w:rsidRDefault="00891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28A7" w:rsidRPr="001128A7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b/>
          <w:sz w:val="28"/>
          <w:szCs w:val="28"/>
          <w:lang w:val="uk-UA"/>
        </w:rPr>
        <w:t>Шановні студенти!</w:t>
      </w:r>
    </w:p>
    <w:p w:rsidR="001128A7" w:rsidRPr="001128A7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28A7" w:rsidRPr="001128A7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sz w:val="28"/>
          <w:szCs w:val="28"/>
          <w:lang w:val="uk-UA"/>
        </w:rPr>
        <w:t>ЗАПРОШУЄМО</w:t>
      </w:r>
    </w:p>
    <w:p w:rsidR="001128A7" w:rsidRPr="001128A7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sz w:val="28"/>
          <w:szCs w:val="28"/>
          <w:lang w:val="uk-UA"/>
        </w:rPr>
        <w:t>Вас взяти участь у роботі</w:t>
      </w:r>
    </w:p>
    <w:p w:rsidR="001128A7" w:rsidRPr="001128A7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sz w:val="28"/>
          <w:szCs w:val="28"/>
          <w:lang w:val="uk-UA"/>
        </w:rPr>
        <w:t>V</w:t>
      </w:r>
      <w:r w:rsidR="007E038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02F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28A7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студентської наукової конференції</w:t>
      </w:r>
    </w:p>
    <w:p w:rsidR="001128A7" w:rsidRPr="00434A38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4A38">
        <w:rPr>
          <w:rFonts w:ascii="Times New Roman" w:hAnsi="Times New Roman" w:cs="Times New Roman"/>
          <w:b/>
          <w:sz w:val="28"/>
          <w:szCs w:val="28"/>
          <w:lang w:val="uk-UA"/>
        </w:rPr>
        <w:t>«Мистецька освіта у контексті євроінтеграційних процесів»,</w:t>
      </w:r>
    </w:p>
    <w:p w:rsidR="001128A7" w:rsidRPr="001128A7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sz w:val="28"/>
          <w:szCs w:val="28"/>
          <w:lang w:val="uk-UA"/>
        </w:rPr>
        <w:t xml:space="preserve">яка відбудеться </w:t>
      </w:r>
      <w:r w:rsidR="00B02FBD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7D39EC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Pr="001128A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02FBD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73C52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sz w:val="28"/>
          <w:szCs w:val="28"/>
          <w:lang w:val="uk-UA"/>
        </w:rPr>
        <w:t xml:space="preserve">на базі факультету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мистецтв </w:t>
      </w:r>
      <w:r w:rsidRPr="001128A7">
        <w:rPr>
          <w:rFonts w:ascii="Times New Roman" w:hAnsi="Times New Roman" w:cs="Times New Roman"/>
          <w:sz w:val="28"/>
          <w:szCs w:val="28"/>
          <w:lang w:val="uk-UA"/>
        </w:rPr>
        <w:t>Уманського державного педагогічного університету імені Павла Тичини</w:t>
      </w:r>
    </w:p>
    <w:p w:rsidR="00EC5EE9" w:rsidRDefault="00EC5EE9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5EE9" w:rsidRDefault="00EC5EE9" w:rsidP="00EC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C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Робота конференції планується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C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 такими напрямами:</w:t>
      </w:r>
    </w:p>
    <w:p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Музичне мистецтво. </w:t>
      </w:r>
    </w:p>
    <w:p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Образотворче мистецтво. </w:t>
      </w:r>
    </w:p>
    <w:p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Pr="00EC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Декоративно-прикладне мистецтво. </w:t>
      </w:r>
    </w:p>
    <w:p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Мистецтво дизайну. </w:t>
      </w:r>
    </w:p>
    <w:p w:rsid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Хореографічне мистецтво. </w:t>
      </w:r>
    </w:p>
    <w:p w:rsidR="007E038E" w:rsidRPr="00EC5EE9" w:rsidRDefault="007E038E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Педагогічний дискурс у контексті мистецької освіти.</w:t>
      </w:r>
    </w:p>
    <w:p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C5EE9" w:rsidRDefault="00EC5EE9" w:rsidP="00EC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C2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Робоча</w:t>
      </w:r>
      <w:r w:rsidRPr="00EC5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мов</w:t>
      </w:r>
      <w:r w:rsidRPr="001C2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</w:t>
      </w:r>
      <w:r w:rsidRPr="00EC5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ко</w:t>
      </w:r>
      <w:r w:rsidRPr="001C2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нференції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українська</w:t>
      </w:r>
      <w:r w:rsidR="006B5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02FBD" w:rsidRDefault="00B02FBD" w:rsidP="00EC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B5412" w:rsidRDefault="00B02FBD" w:rsidP="00B02F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B02F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ФОРМА ПРОВЕДЕННЯ: ДИСТАНЦІЙНА</w:t>
      </w:r>
    </w:p>
    <w:p w:rsidR="00B02FBD" w:rsidRDefault="00B02FBD" w:rsidP="00B02F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7D39EC" w:rsidRDefault="006B5412" w:rsidP="00B02F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6B5412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Відкриття конференції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– </w:t>
      </w:r>
      <w:r w:rsidR="00B02F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18</w:t>
      </w:r>
      <w:r w:rsidRPr="007D39E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7D39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березня 20</w:t>
      </w:r>
      <w:r w:rsidR="00B02F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21</w:t>
      </w:r>
      <w:r w:rsidRPr="007D39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року об 11:00.</w:t>
      </w:r>
      <w:r w:rsidR="007D39EC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 w:type="page"/>
      </w:r>
    </w:p>
    <w:p w:rsidR="006B5412" w:rsidRPr="006B5412" w:rsidRDefault="006B5412" w:rsidP="006B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6B5412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lastRenderedPageBreak/>
        <w:t xml:space="preserve">Регламент: </w:t>
      </w:r>
    </w:p>
    <w:p w:rsidR="006B5412" w:rsidRPr="006B5412" w:rsidRDefault="006B5412" w:rsidP="006B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доповід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 на пленарному засіданні – до 20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хв.;</w:t>
      </w:r>
    </w:p>
    <w:p w:rsidR="006B5412" w:rsidRPr="006B5412" w:rsidRDefault="006B5412" w:rsidP="006B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доповіді на секційних засіданнях – до 10 хв.;</w:t>
      </w:r>
    </w:p>
    <w:p w:rsidR="006B5412" w:rsidRPr="006B5412" w:rsidRDefault="006B5412" w:rsidP="006B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повідомлення – до 5 хв.</w:t>
      </w:r>
    </w:p>
    <w:p w:rsidR="006B5412" w:rsidRPr="00EC5EE9" w:rsidRDefault="006B5412" w:rsidP="006B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Тези доповідей будуть видрукувані до початку конференції у збірнику матеріалів конференції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«</w:t>
      </w:r>
      <w:r w:rsidRPr="006B541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uk-UA"/>
        </w:rPr>
        <w:t>Мистецька освіта у контексті євроінтеграційних процесів»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</w:p>
    <w:p w:rsidR="00EC5EE9" w:rsidRDefault="00EC5EE9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22E3" w:rsidRDefault="001C22E3" w:rsidP="009D7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b/>
          <w:sz w:val="28"/>
          <w:szCs w:val="28"/>
          <w:lang w:val="uk-UA"/>
        </w:rPr>
        <w:t>Умови участі в конференції:</w:t>
      </w:r>
    </w:p>
    <w:p w:rsidR="001C22E3" w:rsidRPr="001C22E3" w:rsidRDefault="001C22E3" w:rsidP="001C2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22E3" w:rsidRPr="001C22E3" w:rsidRDefault="001C22E3" w:rsidP="001C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у конференції необхідно </w:t>
      </w:r>
      <w:r w:rsidRPr="007D3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7D39EC" w:rsidRPr="007D39E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D3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березня 20</w:t>
      </w:r>
      <w:r w:rsidR="00B02FBD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 року подати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оргкомітету такі матеріали:</w:t>
      </w:r>
    </w:p>
    <w:p w:rsidR="001C22E3" w:rsidRPr="001C22E3" w:rsidRDefault="001C22E3" w:rsidP="001C2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заявку (зразок додається); </w:t>
      </w:r>
    </w:p>
    <w:p w:rsidR="001C22E3" w:rsidRDefault="001C22E3" w:rsidP="001C2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текст тез доповіді в електронному варіанті; </w:t>
      </w:r>
    </w:p>
    <w:p w:rsidR="00596FAC" w:rsidRPr="00596FAC" w:rsidRDefault="00596FAC" w:rsidP="00596FA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6FAC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Порядок розміщення матеріалу:</w:t>
      </w:r>
    </w:p>
    <w:p w:rsidR="00596FAC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різвище, ім’я автора;</w:t>
      </w:r>
    </w:p>
    <w:p w:rsidR="00596FAC" w:rsidRPr="00596FAC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навчальний заклад;</w:t>
      </w:r>
    </w:p>
    <w:p w:rsidR="00596FAC" w:rsidRPr="00596FAC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відомості про наукового керівника (</w:t>
      </w:r>
      <w:r w:rsidR="0099557D">
        <w:rPr>
          <w:rFonts w:ascii="Times New Roman" w:hAnsi="Times New Roman" w:cs="Times New Roman"/>
          <w:sz w:val="28"/>
          <w:szCs w:val="28"/>
          <w:lang w:val="uk-UA"/>
        </w:rPr>
        <w:t xml:space="preserve">ПІБ,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чений ступінь, вчене звання, посада і місце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96FAC" w:rsidRPr="00596FAC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азва статті;</w:t>
      </w:r>
    </w:p>
    <w:p w:rsidR="00596FAC" w:rsidRPr="00596FAC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нотаці</w:t>
      </w:r>
      <w:r>
        <w:rPr>
          <w:rFonts w:ascii="Times New Roman" w:hAnsi="Times New Roman" w:cs="Times New Roman"/>
          <w:sz w:val="28"/>
          <w:szCs w:val="28"/>
          <w:lang w:val="uk-UA"/>
        </w:rPr>
        <w:t>я (п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редставляється українською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мовою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00–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00 друкованих знаків з пробіла</w:t>
      </w:r>
      <w:r>
        <w:rPr>
          <w:rFonts w:ascii="Times New Roman" w:hAnsi="Times New Roman" w:cs="Times New Roman"/>
          <w:sz w:val="28"/>
          <w:szCs w:val="28"/>
          <w:lang w:val="uk-UA"/>
        </w:rPr>
        <w:t>ми));</w:t>
      </w:r>
    </w:p>
    <w:p w:rsidR="00596FAC" w:rsidRPr="00596FAC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лючові слова українською мов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 xml:space="preserve"> (8–10 понять).</w:t>
      </w:r>
    </w:p>
    <w:p w:rsidR="00596FAC" w:rsidRPr="001C22E3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осилання на використані джерела, які оформлюються у квадратних дужках, де через кому вказується номер джерела та сторінка цитування у даному виданні (зразок [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 с. 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56]). Література має оформлятися за алфавітом.</w:t>
      </w:r>
    </w:p>
    <w:p w:rsidR="00B3251A" w:rsidRDefault="001C22E3" w:rsidP="001C2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>скановану копію квитанції про оплату</w:t>
      </w:r>
      <w:r w:rsidR="00B3251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22E3" w:rsidRPr="001C22E3" w:rsidRDefault="00B3251A" w:rsidP="001C2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якісне портретне фото</w:t>
      </w:r>
      <w:r w:rsidR="007D39EC">
        <w:rPr>
          <w:rFonts w:ascii="Times New Roman" w:hAnsi="Times New Roman" w:cs="Times New Roman"/>
          <w:sz w:val="28"/>
          <w:szCs w:val="28"/>
          <w:lang w:val="uk-UA"/>
        </w:rPr>
        <w:t xml:space="preserve"> учасника конференції</w:t>
      </w:r>
      <w:r w:rsidR="001C22E3"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D7814" w:rsidRDefault="001C22E3" w:rsidP="009D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>Матеріали конференції будуть опубл</w:t>
      </w:r>
      <w:r w:rsidR="009D7814">
        <w:rPr>
          <w:rFonts w:ascii="Times New Roman" w:hAnsi="Times New Roman" w:cs="Times New Roman"/>
          <w:sz w:val="28"/>
          <w:szCs w:val="28"/>
          <w:lang w:val="uk-UA"/>
        </w:rPr>
        <w:t xml:space="preserve">іковані у збірнику студентських 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наукових робіт, вартість однієї сторінки – </w:t>
      </w:r>
      <w:r w:rsidR="00FB0A09" w:rsidRPr="00D01937"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 w:rsidRPr="00D019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C1FBB" w:rsidRPr="00FB0A09" w:rsidRDefault="001C22E3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0A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Усі витрати, пов’язані з проживанням та харчуванням, здійснюються учасником за власний рахунок або за рахунок організації, що його відрядила. </w:t>
      </w:r>
    </w:p>
    <w:p w:rsidR="00CC1FBB" w:rsidRDefault="001C22E3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в роботі конференції необхідно сплатити організаційний внесок у розмірі </w:t>
      </w:r>
      <w:r w:rsidR="00FB0A09" w:rsidRPr="00D01937">
        <w:rPr>
          <w:rFonts w:ascii="Times New Roman" w:hAnsi="Times New Roman" w:cs="Times New Roman"/>
          <w:b/>
          <w:sz w:val="28"/>
          <w:szCs w:val="28"/>
          <w:lang w:val="uk-UA"/>
        </w:rPr>
        <w:t>100</w:t>
      </w:r>
      <w:r w:rsidRPr="00D019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 (для часткового покриття витрат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FBB" w:rsidRPr="001C22E3">
        <w:rPr>
          <w:rFonts w:ascii="Times New Roman" w:hAnsi="Times New Roman" w:cs="Times New Roman"/>
          <w:sz w:val="28"/>
          <w:szCs w:val="28"/>
          <w:lang w:val="uk-UA"/>
        </w:rPr>
        <w:t>пов’язаних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підготовкою 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>атеріалів конференції</w:t>
      </w:r>
      <w:r w:rsidR="0056016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C22E3" w:rsidRDefault="001C22E3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596FAC">
        <w:rPr>
          <w:rFonts w:ascii="Times New Roman" w:hAnsi="Times New Roman" w:cs="Times New Roman"/>
          <w:sz w:val="28"/>
          <w:szCs w:val="28"/>
          <w:lang w:val="uk-UA"/>
        </w:rPr>
        <w:t xml:space="preserve">участь у 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конференції студент отримає </w:t>
      </w:r>
      <w:r w:rsidR="00D01937">
        <w:rPr>
          <w:rFonts w:ascii="Times New Roman" w:hAnsi="Times New Roman" w:cs="Times New Roman"/>
          <w:sz w:val="28"/>
          <w:szCs w:val="28"/>
          <w:lang w:val="uk-UA"/>
        </w:rPr>
        <w:t xml:space="preserve">збірник матеріалів, 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сертифікат учасника 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 xml:space="preserve">та програму </w:t>
      </w:r>
      <w:r w:rsidR="00CC1FBB" w:rsidRPr="001128A7">
        <w:rPr>
          <w:rFonts w:ascii="Times New Roman" w:hAnsi="Times New Roman" w:cs="Times New Roman"/>
          <w:sz w:val="28"/>
          <w:szCs w:val="28"/>
          <w:lang w:val="uk-UA"/>
        </w:rPr>
        <w:t>V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038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02F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1FBB" w:rsidRPr="00112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>Всеукраїнської сту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 xml:space="preserve">дентської наукової конференції </w:t>
      </w:r>
      <w:r w:rsidR="00CC1FBB" w:rsidRPr="001128A7">
        <w:rPr>
          <w:rFonts w:ascii="Times New Roman" w:hAnsi="Times New Roman" w:cs="Times New Roman"/>
          <w:sz w:val="28"/>
          <w:szCs w:val="28"/>
          <w:lang w:val="uk-UA"/>
        </w:rPr>
        <w:t>«Мистецька освіта у контексті євроінтеграційних процесів»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6B85" w:rsidRDefault="003B6B85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B85" w:rsidRPr="00B02FBD" w:rsidRDefault="003B6B85" w:rsidP="003B6B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17365D"/>
          <w:sz w:val="28"/>
          <w:szCs w:val="28"/>
          <w:lang w:eastAsia="uk-UA"/>
        </w:rPr>
      </w:pPr>
      <w:r w:rsidRPr="003B6B85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Електронний варіант тез доповіді, заявки та копії квитанції просимо надсилати електронним листом на адресу: </w:t>
      </w:r>
      <w:hyperlink r:id="rId9" w:history="1">
        <w:r w:rsidR="00B02FBD" w:rsidRPr="005F2F5C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uk-UA"/>
          </w:rPr>
          <w:t>kovalenkonext</w:t>
        </w:r>
        <w:r w:rsidR="00B02FBD" w:rsidRPr="005F2F5C">
          <w:rPr>
            <w:rStyle w:val="a4"/>
            <w:rFonts w:ascii="Times New Roman" w:eastAsia="Calibri" w:hAnsi="Times New Roman" w:cs="Times New Roman"/>
            <w:sz w:val="28"/>
            <w:szCs w:val="28"/>
            <w:lang w:eastAsia="uk-UA"/>
          </w:rPr>
          <w:t>.</w:t>
        </w:r>
        <w:r w:rsidR="00B02FBD" w:rsidRPr="005F2F5C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uk-UA"/>
          </w:rPr>
          <w:t>as</w:t>
        </w:r>
        <w:r w:rsidR="00B02FBD" w:rsidRPr="005F2F5C">
          <w:rPr>
            <w:rStyle w:val="a4"/>
            <w:rFonts w:ascii="Times New Roman" w:eastAsia="Calibri" w:hAnsi="Times New Roman" w:cs="Times New Roman"/>
            <w:sz w:val="28"/>
            <w:szCs w:val="28"/>
            <w:lang w:val="uk-UA" w:eastAsia="uk-UA"/>
          </w:rPr>
          <w:t>@gmail.com</w:t>
        </w:r>
      </w:hyperlink>
      <w:r w:rsidR="00B02FBD" w:rsidRPr="00B02FBD">
        <w:rPr>
          <w:rFonts w:ascii="Times New Roman" w:eastAsia="Calibri" w:hAnsi="Times New Roman" w:cs="Times New Roman"/>
          <w:color w:val="17365D"/>
          <w:sz w:val="28"/>
          <w:szCs w:val="28"/>
          <w:lang w:eastAsia="uk-UA"/>
        </w:rPr>
        <w:t xml:space="preserve"> </w:t>
      </w:r>
    </w:p>
    <w:p w:rsidR="00D01937" w:rsidRDefault="00D019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C22E3" w:rsidRPr="00CC1FBB" w:rsidRDefault="001C22E3" w:rsidP="001C2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F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Вимоги до оформлення тез:</w:t>
      </w:r>
    </w:p>
    <w:p w:rsidR="00CC1FBB" w:rsidRDefault="00CC1FBB" w:rsidP="001C2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1FBB" w:rsidRDefault="001C22E3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 xml:space="preserve">публікації 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 xml:space="preserve">від 3-х </w:t>
      </w:r>
      <w:r w:rsidR="00D01937">
        <w:rPr>
          <w:rFonts w:ascii="Times New Roman" w:hAnsi="Times New Roman" w:cs="Times New Roman"/>
          <w:sz w:val="28"/>
          <w:szCs w:val="28"/>
          <w:lang w:val="uk-UA"/>
        </w:rPr>
        <w:t xml:space="preserve">повних 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сторінок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>, шрифт Times New Roman, кегль 1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>; міжрядковий інтервал 1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,5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; абзацний відступ – 1,25 см; всі поля – 2,0 см; редактор Word. Сторінки не нумеруються. </w:t>
      </w:r>
      <w:r w:rsidR="00CC1FBB" w:rsidRPr="00CC1FBB">
        <w:rPr>
          <w:rFonts w:ascii="Times New Roman" w:hAnsi="Times New Roman" w:cs="Times New Roman"/>
          <w:sz w:val="28"/>
          <w:szCs w:val="28"/>
          <w:lang w:val="uk-UA"/>
        </w:rPr>
        <w:t>У тексті слід використовувати символи за зразком: лапки типу «…», дефіс (-), тире (–), апостроф (’).</w:t>
      </w:r>
      <w:r w:rsidR="00F01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FBB" w:rsidRPr="00CC1FBB">
        <w:rPr>
          <w:rFonts w:ascii="Times New Roman" w:hAnsi="Times New Roman" w:cs="Times New Roman"/>
          <w:sz w:val="28"/>
          <w:szCs w:val="28"/>
          <w:lang w:val="uk-UA"/>
        </w:rPr>
        <w:t xml:space="preserve">Малюнки, виконані векторною графікою, мають бути вміщені одним об’єктом або згруповані і обов’язково підписані. Скановані малюнки виконувати з роздільною здатністю не менше 300 </w:t>
      </w:r>
      <w:proofErr w:type="spellStart"/>
      <w:r w:rsidR="00CC1FBB" w:rsidRPr="00CC1FBB">
        <w:rPr>
          <w:rFonts w:ascii="Times New Roman" w:hAnsi="Times New Roman" w:cs="Times New Roman"/>
          <w:sz w:val="28"/>
          <w:szCs w:val="28"/>
          <w:lang w:val="uk-UA"/>
        </w:rPr>
        <w:t>dpi</w:t>
      </w:r>
      <w:proofErr w:type="spellEnd"/>
      <w:r w:rsidR="00CC1FBB" w:rsidRPr="00CC1FBB">
        <w:rPr>
          <w:rFonts w:ascii="Times New Roman" w:hAnsi="Times New Roman" w:cs="Times New Roman"/>
          <w:sz w:val="28"/>
          <w:szCs w:val="28"/>
          <w:lang w:val="uk-UA"/>
        </w:rPr>
        <w:t xml:space="preserve"> та прив’язувати їх до тексту й групувати у відповідному масштабі.</w:t>
      </w:r>
    </w:p>
    <w:p w:rsidR="001C22E3" w:rsidRDefault="001C22E3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>Назва файлу повинна відповідати прізвищу, імені, а також назві міста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56C">
        <w:rPr>
          <w:rFonts w:ascii="Times New Roman" w:hAnsi="Times New Roman" w:cs="Times New Roman"/>
          <w:sz w:val="28"/>
          <w:szCs w:val="28"/>
          <w:lang w:val="uk-UA"/>
        </w:rPr>
        <w:t xml:space="preserve">учасника конференції 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(Петров Анатолій_Умань).</w:t>
      </w:r>
    </w:p>
    <w:p w:rsidR="00CC1FBB" w:rsidRPr="00CC1FBB" w:rsidRDefault="00CC1FBB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FBB">
        <w:rPr>
          <w:rFonts w:ascii="Times New Roman" w:hAnsi="Times New Roman" w:cs="Times New Roman"/>
          <w:sz w:val="28"/>
          <w:szCs w:val="28"/>
          <w:lang w:val="uk-UA"/>
        </w:rPr>
        <w:t xml:space="preserve">Список використаних джерел оформлювати </w:t>
      </w:r>
      <w:r w:rsidR="00F01ADE">
        <w:rPr>
          <w:rFonts w:ascii="Times New Roman" w:hAnsi="Times New Roman" w:cs="Times New Roman"/>
          <w:sz w:val="28"/>
          <w:szCs w:val="28"/>
          <w:lang w:val="uk-UA"/>
        </w:rPr>
        <w:t xml:space="preserve">в алфавітному порядку </w:t>
      </w:r>
      <w:r w:rsidRPr="00CC1FBB">
        <w:rPr>
          <w:rFonts w:ascii="Times New Roman" w:hAnsi="Times New Roman" w:cs="Times New Roman"/>
          <w:sz w:val="28"/>
          <w:szCs w:val="28"/>
          <w:lang w:val="uk-UA"/>
        </w:rPr>
        <w:t>згідно з ДСТУ 8302:2015 </w:t>
      </w:r>
      <w:hyperlink r:id="rId10" w:history="1">
        <w:r w:rsidRPr="00CC1FB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«Бібліографічне посилання. Загальні положення та правила складання»</w:t>
        </w:r>
      </w:hyperlink>
      <w:r w:rsidR="00F01ADE">
        <w:rPr>
          <w:rFonts w:ascii="Times New Roman" w:hAnsi="Times New Roman" w:cs="Times New Roman"/>
          <w:sz w:val="28"/>
          <w:szCs w:val="28"/>
          <w:lang w:val="uk-UA"/>
        </w:rPr>
        <w:t xml:space="preserve">. Зразок оформлення </w:t>
      </w:r>
      <w:hyperlink r:id="rId11" w:history="1">
        <w:r w:rsidR="00B72C1D" w:rsidRPr="007104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ДОДАЄТЬСЯ</w:t>
        </w:r>
      </w:hyperlink>
      <w:r w:rsidR="00F01A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1FBB" w:rsidRDefault="00CD78EA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8EA">
        <w:rPr>
          <w:rFonts w:ascii="Times New Roman" w:hAnsi="Times New Roman" w:cs="Times New Roman"/>
          <w:sz w:val="28"/>
          <w:szCs w:val="28"/>
          <w:lang w:val="uk-UA"/>
        </w:rPr>
        <w:t>За достовірність фактів, цитат, імен, назв та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відомостей відповідають автори та їхні наукові керівники.</w:t>
      </w:r>
    </w:p>
    <w:p w:rsidR="00144241" w:rsidRDefault="00144241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241" w:rsidRPr="00144241" w:rsidRDefault="00144241" w:rsidP="00144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241">
        <w:rPr>
          <w:rFonts w:ascii="Times New Roman" w:hAnsi="Times New Roman" w:cs="Times New Roman"/>
          <w:b/>
          <w:sz w:val="28"/>
          <w:szCs w:val="28"/>
          <w:lang w:val="uk-UA"/>
        </w:rPr>
        <w:t>Зразок оформлення тез:</w:t>
      </w:r>
    </w:p>
    <w:p w:rsidR="00144241" w:rsidRPr="00144241" w:rsidRDefault="00653678" w:rsidP="0014424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Тетяна Курудімова</w:t>
      </w:r>
      <w:r w:rsidR="0014424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144241" w:rsidRDefault="00144241" w:rsidP="001442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44241">
        <w:rPr>
          <w:rFonts w:ascii="Times New Roman" w:hAnsi="Times New Roman" w:cs="Times New Roman"/>
          <w:sz w:val="28"/>
          <w:szCs w:val="28"/>
          <w:lang w:val="uk-UA"/>
        </w:rPr>
        <w:t>Уманський державний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педагогічний</w:t>
      </w:r>
    </w:p>
    <w:p w:rsidR="00144241" w:rsidRPr="00144241" w:rsidRDefault="00144241" w:rsidP="001442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44241">
        <w:rPr>
          <w:rFonts w:ascii="Times New Roman" w:hAnsi="Times New Roman" w:cs="Times New Roman"/>
          <w:sz w:val="28"/>
          <w:szCs w:val="28"/>
          <w:lang w:val="uk-UA"/>
        </w:rPr>
        <w:t>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241">
        <w:rPr>
          <w:rFonts w:ascii="Times New Roman" w:hAnsi="Times New Roman" w:cs="Times New Roman"/>
          <w:sz w:val="28"/>
          <w:szCs w:val="28"/>
          <w:lang w:val="uk-UA"/>
        </w:rPr>
        <w:t xml:space="preserve">імені Павла Тичини </w:t>
      </w:r>
    </w:p>
    <w:p w:rsidR="00144241" w:rsidRDefault="00144241" w:rsidP="001442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44241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44241" w:rsidRDefault="00144241" w:rsidP="001442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 педагогічних наук,</w:t>
      </w:r>
    </w:p>
    <w:p w:rsidR="00373029" w:rsidRDefault="00144241" w:rsidP="001442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373029">
        <w:rPr>
          <w:rFonts w:ascii="Times New Roman" w:hAnsi="Times New Roman" w:cs="Times New Roman"/>
          <w:sz w:val="28"/>
          <w:szCs w:val="28"/>
          <w:lang w:val="uk-UA"/>
        </w:rPr>
        <w:t xml:space="preserve"> кафедри хореографії та</w:t>
      </w:r>
    </w:p>
    <w:p w:rsidR="00144241" w:rsidRPr="00144241" w:rsidRDefault="00373029" w:rsidP="001442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художньої культури</w:t>
      </w:r>
      <w:r w:rsidR="0014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678">
        <w:rPr>
          <w:rFonts w:ascii="Times New Roman" w:hAnsi="Times New Roman" w:cs="Times New Roman"/>
          <w:sz w:val="28"/>
          <w:szCs w:val="28"/>
          <w:lang w:val="uk-UA"/>
        </w:rPr>
        <w:t>С. В. Куценко</w:t>
      </w:r>
      <w:r w:rsidR="00144241" w:rsidRPr="0014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4241" w:rsidRPr="00144241" w:rsidRDefault="00144241" w:rsidP="00144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678" w:rsidRPr="00653678" w:rsidRDefault="00653678" w:rsidP="00653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3678">
        <w:rPr>
          <w:rFonts w:ascii="Times New Roman" w:hAnsi="Times New Roman" w:cs="Times New Roman"/>
          <w:b/>
          <w:sz w:val="28"/>
          <w:szCs w:val="28"/>
          <w:lang w:val="uk-UA"/>
        </w:rPr>
        <w:t>ЕТНОКУЛЬТУРОЛОГІЧНА ПІДГОТОВКА</w:t>
      </w:r>
    </w:p>
    <w:p w:rsidR="00653678" w:rsidRDefault="00653678" w:rsidP="00653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3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МАЙБУТНЬОГО ВЧИТЕЛЯ ХОРЕОГРАФІЇ </w:t>
      </w:r>
    </w:p>
    <w:p w:rsidR="00653678" w:rsidRDefault="00653678" w:rsidP="00653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3678">
        <w:rPr>
          <w:rFonts w:ascii="Times New Roman" w:hAnsi="Times New Roman" w:cs="Times New Roman"/>
          <w:b/>
          <w:sz w:val="28"/>
          <w:szCs w:val="28"/>
          <w:lang w:val="uk-UA"/>
        </w:rPr>
        <w:t>У КОНТЕКСТІ ВИВЧЕННЯ НАРОДНОГО ТАНЦЮ</w:t>
      </w:r>
    </w:p>
    <w:p w:rsidR="00653678" w:rsidRDefault="00653678" w:rsidP="006536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5371" w:rsidRPr="007F5371" w:rsidRDefault="007F5371" w:rsidP="007F53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 публікації</w:t>
      </w:r>
      <w:r w:rsidRPr="007F53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досліджується феномен етнокультурологічної підготовки майбутнього вчителя хореографії у ко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нтексті вивчення народного танцю.</w:t>
      </w:r>
      <w:r w:rsidRPr="007F53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Автором в</w:t>
      </w:r>
      <w:r w:rsidRPr="007F5371">
        <w:rPr>
          <w:rFonts w:ascii="Times New Roman" w:hAnsi="Times New Roman" w:cs="Times New Roman"/>
          <w:i/>
          <w:sz w:val="28"/>
          <w:szCs w:val="28"/>
          <w:lang w:val="uk-UA"/>
        </w:rPr>
        <w:t>изначено ряд функціональних складових етнокультурологічної підготовки майбутнього вчителя хореографії. Проаналізовано зміст концептуальних навчальних програм з дисциплін «Теорія і методика народно-сценічного танцю» та «Теорія і методика українського народного танцю», які мають значний потенціал для етнокультурологічної підготовки майбутнього вчителя хореографії.</w:t>
      </w:r>
    </w:p>
    <w:p w:rsidR="007F5371" w:rsidRPr="007F5371" w:rsidRDefault="007F5371" w:rsidP="007F53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5371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Ключові слова:</w:t>
      </w:r>
      <w:r w:rsidRPr="007F53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етнокультурологічна підготовка, майбутній вчитель хореографії, хореографічна діяльність, народний танець.</w:t>
      </w:r>
    </w:p>
    <w:p w:rsidR="007F5371" w:rsidRDefault="007F5371" w:rsidP="006536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4477" w:rsidRPr="00144241" w:rsidRDefault="009B4477" w:rsidP="009B4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 доповіді…</w:t>
      </w:r>
      <w:r w:rsidRPr="009B4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Текст доповіді…</w:t>
      </w:r>
      <w:r w:rsidRPr="009B4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Текст доповіді…</w:t>
      </w:r>
      <w:r w:rsidRPr="009B4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Текст доповіді…</w:t>
      </w:r>
      <w:r w:rsidRPr="009B4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Текст доповіді…</w:t>
      </w:r>
      <w:r w:rsidRPr="009B4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Текст доповіді…</w:t>
      </w:r>
    </w:p>
    <w:p w:rsidR="009B4477" w:rsidRPr="00144241" w:rsidRDefault="009B4477" w:rsidP="009B4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 доповіді…</w:t>
      </w:r>
    </w:p>
    <w:p w:rsidR="00144241" w:rsidRPr="00144241" w:rsidRDefault="00144241" w:rsidP="00144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24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використаних джерел:</w:t>
      </w:r>
    </w:p>
    <w:p w:rsidR="00F14B49" w:rsidRPr="00BC08CC" w:rsidRDefault="00F14B49" w:rsidP="00BC08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8CC">
        <w:rPr>
          <w:rFonts w:ascii="Times New Roman" w:hAnsi="Times New Roman" w:cs="Times New Roman"/>
          <w:sz w:val="28"/>
          <w:szCs w:val="28"/>
          <w:lang w:val="uk-UA"/>
        </w:rPr>
        <w:t>Березюк О. С. Етнопедагогічна компетентність як основа етнокультурологічної підготовки майбутнього вчителя в умовах створення акмесередовища навчального закладу</w:t>
      </w:r>
      <w:r w:rsidR="00BC08CC" w:rsidRPr="00BC08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08CC" w:rsidRPr="00BC08CC">
        <w:t xml:space="preserve"> </w:t>
      </w:r>
      <w:r w:rsidR="00BC08CC" w:rsidRPr="00BC08CC">
        <w:rPr>
          <w:rFonts w:ascii="Times New Roman" w:hAnsi="Times New Roman" w:cs="Times New Roman"/>
          <w:i/>
          <w:sz w:val="28"/>
          <w:szCs w:val="28"/>
          <w:lang w:val="uk-UA"/>
        </w:rPr>
        <w:t>Проблеми освіти.</w:t>
      </w:r>
      <w:r w:rsidR="00BC08CC" w:rsidRPr="00BC08CC">
        <w:rPr>
          <w:rFonts w:ascii="Times New Roman" w:hAnsi="Times New Roman" w:cs="Times New Roman"/>
          <w:sz w:val="28"/>
          <w:szCs w:val="28"/>
          <w:lang w:val="uk-UA"/>
        </w:rPr>
        <w:t xml:space="preserve"> 2015. Вип. 84. </w:t>
      </w:r>
      <w:r w:rsidR="00BC08CC" w:rsidRPr="00BC08C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C08CC">
        <w:rPr>
          <w:rFonts w:ascii="Times New Roman" w:hAnsi="Times New Roman" w:cs="Times New Roman"/>
          <w:sz w:val="28"/>
          <w:szCs w:val="28"/>
          <w:lang w:val="uk-UA"/>
        </w:rPr>
        <w:t xml:space="preserve">: http://eprints.zu.edu.ua/18157/1/березюк%20о.pdf </w:t>
      </w:r>
      <w:r w:rsidR="00BC08CC" w:rsidRPr="00BC08CC">
        <w:rPr>
          <w:rFonts w:ascii="Times New Roman" w:hAnsi="Times New Roman" w:cs="Times New Roman"/>
          <w:sz w:val="28"/>
          <w:szCs w:val="28"/>
          <w:lang w:val="uk-UA"/>
        </w:rPr>
        <w:t>(дата звернення: 22.10.201</w:t>
      </w:r>
      <w:r w:rsidR="00BC08CC">
        <w:rPr>
          <w:rFonts w:ascii="Times New Roman" w:hAnsi="Times New Roman" w:cs="Times New Roman"/>
          <w:sz w:val="28"/>
          <w:szCs w:val="28"/>
          <w:lang w:val="uk-UA"/>
        </w:rPr>
        <w:t>8)</w:t>
      </w:r>
      <w:r w:rsidRPr="00BC08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4B49" w:rsidRPr="00F14B49" w:rsidRDefault="00F14B49" w:rsidP="00F14B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B49">
        <w:rPr>
          <w:rFonts w:ascii="Times New Roman" w:hAnsi="Times New Roman" w:cs="Times New Roman"/>
          <w:sz w:val="28"/>
          <w:szCs w:val="28"/>
          <w:lang w:val="uk-UA"/>
        </w:rPr>
        <w:t xml:space="preserve">Гуренко О. І. Формування етнокультурної компетентності студентів педагогічного університету в умовах поліетнічного середовища : автореф. </w:t>
      </w:r>
      <w:r w:rsidR="00BF4A38">
        <w:rPr>
          <w:rFonts w:ascii="Times New Roman" w:hAnsi="Times New Roman" w:cs="Times New Roman"/>
          <w:sz w:val="28"/>
          <w:szCs w:val="28"/>
          <w:lang w:val="uk-UA"/>
        </w:rPr>
        <w:t>дис.</w:t>
      </w:r>
      <w:r w:rsidRPr="00F14B49">
        <w:rPr>
          <w:rFonts w:ascii="Times New Roman" w:hAnsi="Times New Roman" w:cs="Times New Roman"/>
          <w:sz w:val="28"/>
          <w:szCs w:val="28"/>
          <w:lang w:val="uk-UA"/>
        </w:rPr>
        <w:t xml:space="preserve"> ... канд. пед.</w:t>
      </w:r>
      <w:r w:rsidR="00BF4A38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F14B49">
        <w:rPr>
          <w:rFonts w:ascii="Times New Roman" w:hAnsi="Times New Roman" w:cs="Times New Roman"/>
          <w:sz w:val="28"/>
          <w:szCs w:val="28"/>
          <w:lang w:val="uk-UA"/>
        </w:rPr>
        <w:t>аук </w:t>
      </w:r>
      <w:r w:rsidR="00BF4A38">
        <w:rPr>
          <w:rFonts w:ascii="Times New Roman" w:hAnsi="Times New Roman" w:cs="Times New Roman"/>
          <w:sz w:val="28"/>
          <w:szCs w:val="28"/>
          <w:lang w:val="uk-UA"/>
        </w:rPr>
        <w:t xml:space="preserve">: 13.00.04. </w:t>
      </w:r>
      <w:r w:rsidRPr="00F14B49"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="00BF4A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14B49">
        <w:rPr>
          <w:rFonts w:ascii="Times New Roman" w:hAnsi="Times New Roman" w:cs="Times New Roman"/>
          <w:sz w:val="28"/>
          <w:szCs w:val="28"/>
          <w:lang w:val="uk-UA"/>
        </w:rPr>
        <w:t xml:space="preserve"> 2005. 20 с.</w:t>
      </w:r>
    </w:p>
    <w:p w:rsidR="00F14B49" w:rsidRPr="00F14B49" w:rsidRDefault="00F14B49" w:rsidP="00F14B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B49">
        <w:rPr>
          <w:rFonts w:ascii="Times New Roman" w:hAnsi="Times New Roman" w:cs="Times New Roman"/>
          <w:sz w:val="28"/>
          <w:szCs w:val="28"/>
          <w:lang w:val="uk-UA"/>
        </w:rPr>
        <w:t>Куценко С. В. Виховний потенціал українського народного танцю: навчально-методичний посібник з дисципліни «Теорія і методик</w:t>
      </w:r>
      <w:r w:rsidR="0066089E">
        <w:rPr>
          <w:rFonts w:ascii="Times New Roman" w:hAnsi="Times New Roman" w:cs="Times New Roman"/>
          <w:sz w:val="28"/>
          <w:szCs w:val="28"/>
          <w:lang w:val="uk-UA"/>
        </w:rPr>
        <w:t xml:space="preserve">а українського народного танцю». </w:t>
      </w:r>
      <w:r w:rsidRPr="00F14B49">
        <w:rPr>
          <w:rFonts w:ascii="Times New Roman" w:hAnsi="Times New Roman" w:cs="Times New Roman"/>
          <w:sz w:val="28"/>
          <w:szCs w:val="28"/>
          <w:lang w:val="uk-UA"/>
        </w:rPr>
        <w:t>Умань : ФОП Жовтий О. О, 2015. 180 с.</w:t>
      </w:r>
    </w:p>
    <w:p w:rsidR="00144241" w:rsidRDefault="00144241" w:rsidP="00F1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1C3" w:rsidRDefault="006111C3" w:rsidP="00E26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111C3" w:rsidRPr="006111C3" w:rsidRDefault="006111C3" w:rsidP="00611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1C3">
        <w:rPr>
          <w:rFonts w:ascii="Times New Roman" w:hAnsi="Times New Roman" w:cs="Times New Roman"/>
          <w:b/>
          <w:sz w:val="28"/>
          <w:szCs w:val="28"/>
          <w:lang w:val="uk-UA"/>
        </w:rPr>
        <w:t>Більш детальну інформацію про конференцію можна отримати</w:t>
      </w:r>
      <w:r w:rsidRPr="006111C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111C3" w:rsidRPr="006111C3" w:rsidRDefault="006111C3" w:rsidP="00611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Тел.: (096)</w:t>
      </w:r>
      <w:r w:rsidR="00B02FBD">
        <w:rPr>
          <w:rFonts w:ascii="Times New Roman" w:hAnsi="Times New Roman" w:cs="Times New Roman"/>
          <w:sz w:val="28"/>
          <w:szCs w:val="28"/>
          <w:lang w:val="uk-UA"/>
        </w:rPr>
        <w:t>849-26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111C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02FB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111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02FBD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4F164C">
        <w:rPr>
          <w:rFonts w:ascii="Times New Roman" w:hAnsi="Times New Roman" w:cs="Times New Roman"/>
          <w:sz w:val="28"/>
          <w:szCs w:val="28"/>
          <w:lang w:val="uk-UA"/>
        </w:rPr>
        <w:t>3)679-14-26</w:t>
      </w:r>
      <w:r w:rsidRPr="006111C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F164C">
        <w:rPr>
          <w:rFonts w:ascii="Times New Roman" w:hAnsi="Times New Roman" w:cs="Times New Roman"/>
          <w:sz w:val="28"/>
          <w:szCs w:val="28"/>
          <w:lang w:val="uk-UA"/>
        </w:rPr>
        <w:t>Коваленко Анатолій Сергійович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111C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кандидат педагогічних наук, доцент кафедри </w:t>
      </w:r>
      <w:r w:rsidR="004F164C">
        <w:rPr>
          <w:rFonts w:ascii="Times New Roman" w:hAnsi="Times New Roman" w:cs="Times New Roman"/>
          <w:spacing w:val="-2"/>
          <w:sz w:val="28"/>
          <w:szCs w:val="28"/>
          <w:lang w:val="uk-UA"/>
        </w:rPr>
        <w:t>інструментального виконавства</w:t>
      </w:r>
      <w:r w:rsidRPr="006111C3">
        <w:rPr>
          <w:rFonts w:ascii="Times New Roman" w:hAnsi="Times New Roman" w:cs="Times New Roman"/>
          <w:spacing w:val="-2"/>
          <w:sz w:val="28"/>
          <w:szCs w:val="28"/>
          <w:lang w:val="uk-UA"/>
        </w:rPr>
        <w:t>, голова Ради молодих науковців та молодих дослідників факультету мистецтв Уманського державного педагогічного університету імені Павла Тичини</w:t>
      </w:r>
    </w:p>
    <w:p w:rsidR="006111C3" w:rsidRPr="004F164C" w:rsidRDefault="006111C3" w:rsidP="00611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2" w:history="1">
        <w:r w:rsidR="004F164C" w:rsidRPr="005F2F5C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uk-UA"/>
          </w:rPr>
          <w:t>kovalenkonext</w:t>
        </w:r>
        <w:r w:rsidR="004F164C" w:rsidRPr="004F164C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uk-UA"/>
          </w:rPr>
          <w:t>.</w:t>
        </w:r>
        <w:r w:rsidR="004F164C" w:rsidRPr="005F2F5C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uk-UA"/>
          </w:rPr>
          <w:t>as</w:t>
        </w:r>
        <w:r w:rsidR="004F164C" w:rsidRPr="005F2F5C">
          <w:rPr>
            <w:rStyle w:val="a4"/>
            <w:rFonts w:ascii="Times New Roman" w:eastAsia="Calibri" w:hAnsi="Times New Roman" w:cs="Times New Roman"/>
            <w:sz w:val="28"/>
            <w:szCs w:val="28"/>
            <w:lang w:val="uk-UA" w:eastAsia="uk-UA"/>
          </w:rPr>
          <w:t>@gmail.com</w:t>
        </w:r>
      </w:hyperlink>
      <w:r w:rsidR="004F164C">
        <w:rPr>
          <w:rFonts w:ascii="Times New Roman" w:eastAsia="Calibri" w:hAnsi="Times New Roman" w:cs="Times New Roman"/>
          <w:color w:val="17365D"/>
          <w:sz w:val="28"/>
          <w:szCs w:val="28"/>
          <w:lang w:val="uk-UA" w:eastAsia="uk-UA"/>
        </w:rPr>
        <w:t xml:space="preserve"> </w:t>
      </w:r>
    </w:p>
    <w:p w:rsidR="006111C3" w:rsidRDefault="006111C3" w:rsidP="00E26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453" w:rsidRDefault="00345453" w:rsidP="00E26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453" w:rsidRDefault="00345453" w:rsidP="00345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453">
        <w:rPr>
          <w:rFonts w:ascii="Times New Roman" w:hAnsi="Times New Roman" w:cs="Times New Roman"/>
          <w:b/>
          <w:sz w:val="28"/>
          <w:szCs w:val="28"/>
          <w:lang w:val="uk-UA"/>
        </w:rPr>
        <w:t>Чекаємо на Вас!</w:t>
      </w:r>
    </w:p>
    <w:p w:rsidR="00F62A98" w:rsidRPr="00F62A98" w:rsidRDefault="00F62A98" w:rsidP="00F62A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F62A9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З повагою, оргкомітет.</w:t>
      </w:r>
    </w:p>
    <w:p w:rsidR="00F62A98" w:rsidRDefault="00F62A9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F62A98" w:rsidRPr="00F62A98" w:rsidRDefault="00F62A98" w:rsidP="00F62A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F62A9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lastRenderedPageBreak/>
        <w:t>ЗАЯВКА НА УЧАСТЬ</w:t>
      </w:r>
    </w:p>
    <w:p w:rsidR="00F62A98" w:rsidRPr="001128A7" w:rsidRDefault="00F62A98" w:rsidP="00F62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sz w:val="28"/>
          <w:szCs w:val="28"/>
          <w:lang w:val="uk-UA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038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F164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28A7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студентської наукової конференції</w:t>
      </w:r>
    </w:p>
    <w:p w:rsidR="00F62A98" w:rsidRPr="00F62A98" w:rsidRDefault="00F62A98" w:rsidP="00F62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A98">
        <w:rPr>
          <w:rFonts w:ascii="Times New Roman" w:hAnsi="Times New Roman" w:cs="Times New Roman"/>
          <w:b/>
          <w:sz w:val="28"/>
          <w:szCs w:val="28"/>
          <w:lang w:val="uk-UA"/>
        </w:rPr>
        <w:t>«Мистецька освіта у контек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сті євроінтеграційних процесів»</w:t>
      </w:r>
    </w:p>
    <w:p w:rsidR="00F62A98" w:rsidRPr="00F62A98" w:rsidRDefault="00F62A98" w:rsidP="00F62A98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F62A98" w:rsidRPr="00F62A98" w:rsidRDefault="00F62A98" w:rsidP="00F62A98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F62A9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Форма заявки на участь у конференції:</w:t>
      </w:r>
    </w:p>
    <w:p w:rsidR="00F62A98" w:rsidRPr="00F62A98" w:rsidRDefault="00F62A98" w:rsidP="00F62A98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529"/>
      </w:tblGrid>
      <w:tr w:rsidR="00F62A98" w:rsidRPr="00F62A98" w:rsidTr="006423A6">
        <w:trPr>
          <w:trHeight w:val="1128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Прізвище</w:t>
            </w:r>
          </w:p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Ім’я</w:t>
            </w:r>
          </w:p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По батькові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:rsidTr="006423A6">
        <w:trPr>
          <w:trHeight w:val="975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Навчальний заклад, місто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:rsidTr="006423A6">
        <w:trPr>
          <w:trHeight w:val="83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Спеціальність, курс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4F164C" w:rsidRDefault="003B239C" w:rsidP="004F164C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Номер відділення нової пошти, адреса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Номер телефону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uk-UA"/>
              </w:rPr>
              <w:t>E</w:t>
            </w: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-</w:t>
            </w: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uk-UA"/>
              </w:rPr>
              <w:t>mail</w:t>
            </w: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Відомості про наукового керівника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F62A9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uk-UA"/>
              </w:rPr>
              <w:t>(ПІБ, науковий ступінь, вчене звання, посада, навчальний заклад, структурний підрозділ)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Секція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Тема доповіді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Мультимедійна презентація: так/ні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Потреба в готелі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або гуртожитку</w:t>
            </w:r>
            <w:r w:rsidRPr="00F62A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: так/ні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F62A98" w:rsidRPr="00F62A98" w:rsidRDefault="00F62A98" w:rsidP="00F62A98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F62A98" w:rsidRPr="00345453" w:rsidRDefault="00F62A98" w:rsidP="00345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62A98" w:rsidRPr="00345453" w:rsidSect="00073C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E4467"/>
    <w:multiLevelType w:val="hybridMultilevel"/>
    <w:tmpl w:val="E6A4C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F3288"/>
    <w:multiLevelType w:val="hybridMultilevel"/>
    <w:tmpl w:val="9C20084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970315"/>
    <w:multiLevelType w:val="hybridMultilevel"/>
    <w:tmpl w:val="BBC89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5C"/>
    <w:rsid w:val="00073C52"/>
    <w:rsid w:val="001128A7"/>
    <w:rsid w:val="00144241"/>
    <w:rsid w:val="001C22E3"/>
    <w:rsid w:val="001C2829"/>
    <w:rsid w:val="00345453"/>
    <w:rsid w:val="00373029"/>
    <w:rsid w:val="00397120"/>
    <w:rsid w:val="003B239C"/>
    <w:rsid w:val="003B6B85"/>
    <w:rsid w:val="0042000D"/>
    <w:rsid w:val="00434A38"/>
    <w:rsid w:val="004D2565"/>
    <w:rsid w:val="004F164C"/>
    <w:rsid w:val="00560165"/>
    <w:rsid w:val="00596FAC"/>
    <w:rsid w:val="006111C3"/>
    <w:rsid w:val="006423A6"/>
    <w:rsid w:val="00653678"/>
    <w:rsid w:val="0066089E"/>
    <w:rsid w:val="006B5412"/>
    <w:rsid w:val="007104E0"/>
    <w:rsid w:val="00775E6A"/>
    <w:rsid w:val="007A205C"/>
    <w:rsid w:val="007D39EC"/>
    <w:rsid w:val="007E038E"/>
    <w:rsid w:val="007F5371"/>
    <w:rsid w:val="00881170"/>
    <w:rsid w:val="008919E0"/>
    <w:rsid w:val="0099557D"/>
    <w:rsid w:val="009B4477"/>
    <w:rsid w:val="009C47CB"/>
    <w:rsid w:val="009D7814"/>
    <w:rsid w:val="00A257F3"/>
    <w:rsid w:val="00A922E7"/>
    <w:rsid w:val="00B02FBD"/>
    <w:rsid w:val="00B3251A"/>
    <w:rsid w:val="00B5156C"/>
    <w:rsid w:val="00B70CA6"/>
    <w:rsid w:val="00B72C1D"/>
    <w:rsid w:val="00BC08CC"/>
    <w:rsid w:val="00BF4A38"/>
    <w:rsid w:val="00C247AF"/>
    <w:rsid w:val="00CA7D0D"/>
    <w:rsid w:val="00CC1FBB"/>
    <w:rsid w:val="00CD78EA"/>
    <w:rsid w:val="00D01937"/>
    <w:rsid w:val="00D93A4E"/>
    <w:rsid w:val="00D942E1"/>
    <w:rsid w:val="00E26604"/>
    <w:rsid w:val="00EC5EE9"/>
    <w:rsid w:val="00F01ADE"/>
    <w:rsid w:val="00F14B49"/>
    <w:rsid w:val="00F62A98"/>
    <w:rsid w:val="00FB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6F12"/>
  <w15:docId w15:val="{6B77C713-C5EB-42ED-A4E3-80DBE2EE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F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9E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104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kovalenkonext.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pf.udpu.edu.ua/wp-content/2018-2019/Nauka/Pryklady_DSTU_8302_2015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google.com/url?sa=t&amp;rct=j&amp;q=&amp;esrc=s&amp;source=web&amp;cd=1&amp;ved=2ahUKEwjKnM-czaDdAhVJEywKHQzBBz0QFjAAegQIAxAC&amp;url=http%3A%2F%2Fwww.nas.gov.ua%2Fpublications%2Fnews%2FDocuments%2F10-03-2017.pdf&amp;usg=AOvVaw2uB2O7DTrulKLDXOz595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valenkonext.a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Куценко</dc:creator>
  <cp:lastModifiedBy>ANATOLI</cp:lastModifiedBy>
  <cp:revision>3</cp:revision>
  <dcterms:created xsi:type="dcterms:W3CDTF">2019-09-26T08:42:00Z</dcterms:created>
  <dcterms:modified xsi:type="dcterms:W3CDTF">2021-02-04T15:48:00Z</dcterms:modified>
</cp:coreProperties>
</file>