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727D" w14:textId="5F80A907" w:rsidR="00520C50" w:rsidRPr="00657862" w:rsidRDefault="0009775B" w:rsidP="00261AE9">
      <w:pPr>
        <w:ind w:left="5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Додаток 2</w:t>
      </w:r>
    </w:p>
    <w:p w14:paraId="423A03E5" w14:textId="77777777" w:rsidR="00520C50" w:rsidRPr="002E42F8" w:rsidRDefault="00520C50" w:rsidP="00261AE9">
      <w:pPr>
        <w:ind w:left="5720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>до Переліку інформаційних матеріалів щодо підсумків наукової та науково- технічної діяльності</w:t>
      </w:r>
    </w:p>
    <w:p w14:paraId="4548E53C" w14:textId="77777777" w:rsidR="006306F1" w:rsidRPr="007A6CA9" w:rsidRDefault="006306F1" w:rsidP="00261AE9">
      <w:pPr>
        <w:pStyle w:val="40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  <w:bookmarkStart w:id="0" w:name="bookmark1"/>
    </w:p>
    <w:p w14:paraId="46B443E7" w14:textId="33CC7247" w:rsidR="00520C50" w:rsidRPr="002E42F8" w:rsidRDefault="00520C50" w:rsidP="00261AE9">
      <w:pPr>
        <w:pStyle w:val="40"/>
        <w:keepNext/>
        <w:keepLines/>
        <w:shd w:val="clear" w:color="auto" w:fill="auto"/>
        <w:spacing w:before="0" w:after="0" w:line="240" w:lineRule="auto"/>
      </w:pPr>
      <w:r w:rsidRPr="002E42F8">
        <w:t>Форма</w:t>
      </w:r>
      <w:bookmarkEnd w:id="0"/>
      <w:r w:rsidR="007019BC">
        <w:t xml:space="preserve"> 1</w:t>
      </w:r>
    </w:p>
    <w:p w14:paraId="0C9DDB59" w14:textId="77777777" w:rsidR="00520C50" w:rsidRPr="002E42F8" w:rsidRDefault="00520C50" w:rsidP="00261AE9">
      <w:pPr>
        <w:pStyle w:val="40"/>
        <w:keepNext/>
        <w:keepLines/>
        <w:shd w:val="clear" w:color="auto" w:fill="auto"/>
        <w:spacing w:before="0" w:after="0" w:line="240" w:lineRule="auto"/>
        <w:ind w:left="-284"/>
        <w:jc w:val="center"/>
      </w:pPr>
      <w:bookmarkStart w:id="1" w:name="bookmark2"/>
      <w:r w:rsidRPr="002E42F8">
        <w:t>Інформація</w:t>
      </w:r>
      <w:bookmarkEnd w:id="1"/>
    </w:p>
    <w:p w14:paraId="1EF4A46D" w14:textId="6DA03D85" w:rsidR="00520C50" w:rsidRPr="002E42F8" w:rsidRDefault="00520C50" w:rsidP="00261AE9">
      <w:pPr>
        <w:pStyle w:val="50"/>
        <w:shd w:val="clear" w:color="auto" w:fill="auto"/>
        <w:spacing w:before="0" w:after="0" w:line="240" w:lineRule="auto"/>
        <w:ind w:left="-284" w:firstLine="0"/>
        <w:jc w:val="center"/>
      </w:pPr>
      <w:r w:rsidRPr="002E42F8">
        <w:t xml:space="preserve">про наукову та науково-технічну діяльність </w:t>
      </w:r>
      <w:r w:rsidR="00336254" w:rsidRPr="002E42F8">
        <w:t>факультету</w:t>
      </w:r>
      <w:r w:rsidR="00B4401A">
        <w:t xml:space="preserve"> мистецтв</w:t>
      </w:r>
    </w:p>
    <w:p w14:paraId="2A549AD4" w14:textId="60AB4A66" w:rsidR="00520C50" w:rsidRDefault="00752BE6" w:rsidP="00261AE9">
      <w:pPr>
        <w:pStyle w:val="50"/>
        <w:shd w:val="clear" w:color="auto" w:fill="auto"/>
        <w:spacing w:before="0" w:after="0" w:line="240" w:lineRule="auto"/>
        <w:ind w:left="-284" w:firstLine="0"/>
        <w:jc w:val="center"/>
      </w:pPr>
      <w:r>
        <w:t>за 20</w:t>
      </w:r>
      <w:r w:rsidR="002C47BB">
        <w:t>22</w:t>
      </w:r>
      <w:r w:rsidR="00520C50" w:rsidRPr="002E42F8">
        <w:t xml:space="preserve"> рік</w:t>
      </w:r>
    </w:p>
    <w:p w14:paraId="26520E39" w14:textId="77777777" w:rsidR="00D22F97" w:rsidRPr="007A6CA9" w:rsidRDefault="00D22F97" w:rsidP="00261AE9">
      <w:pPr>
        <w:pStyle w:val="50"/>
        <w:shd w:val="clear" w:color="auto" w:fill="auto"/>
        <w:spacing w:before="0" w:after="0" w:line="240" w:lineRule="auto"/>
        <w:ind w:left="-284" w:firstLine="0"/>
        <w:jc w:val="center"/>
        <w:rPr>
          <w:sz w:val="20"/>
          <w:szCs w:val="20"/>
        </w:rPr>
      </w:pPr>
    </w:p>
    <w:p w14:paraId="0AC47775" w14:textId="685A0B1E" w:rsidR="00520C50" w:rsidRPr="002E42F8" w:rsidRDefault="00520C50" w:rsidP="00261AE9">
      <w:pPr>
        <w:pStyle w:val="60"/>
        <w:shd w:val="clear" w:color="auto" w:fill="auto"/>
        <w:tabs>
          <w:tab w:val="left" w:pos="1004"/>
        </w:tabs>
        <w:spacing w:before="0" w:after="0" w:line="240" w:lineRule="auto"/>
        <w:ind w:firstLine="760"/>
        <w:rPr>
          <w:sz w:val="24"/>
          <w:szCs w:val="24"/>
        </w:rPr>
      </w:pPr>
      <w:r w:rsidRPr="002E42F8">
        <w:rPr>
          <w:rStyle w:val="612pt"/>
        </w:rPr>
        <w:t>І.</w:t>
      </w:r>
      <w:r w:rsidRPr="002E42F8">
        <w:rPr>
          <w:rStyle w:val="612pt"/>
        </w:rPr>
        <w:tab/>
        <w:t xml:space="preserve">Узагальнена інформація щодо наукової та науково-технічної діяльності </w:t>
      </w:r>
      <w:r w:rsidR="00336254" w:rsidRPr="002E42F8">
        <w:rPr>
          <w:b/>
          <w:i w:val="0"/>
          <w:sz w:val="24"/>
          <w:szCs w:val="24"/>
        </w:rPr>
        <w:t xml:space="preserve">кафедри/факультету/інституту </w:t>
      </w:r>
      <w:r w:rsidRPr="002E42F8">
        <w:rPr>
          <w:rStyle w:val="612pt"/>
          <w:b w:val="0"/>
          <w:i/>
        </w:rPr>
        <w:t>(</w:t>
      </w:r>
      <w:r w:rsidRPr="002E42F8">
        <w:rPr>
          <w:rStyle w:val="612pt"/>
        </w:rPr>
        <w:t xml:space="preserve">не більше двох сторінок) </w:t>
      </w:r>
      <w:r w:rsidRPr="002E42F8">
        <w:rPr>
          <w:sz w:val="24"/>
          <w:szCs w:val="24"/>
        </w:rPr>
        <w:t>(необхідно коротко відобразити найбільш актуальні події, найвагоміші результати, статистичні дані із діяльності у звітному році тощо):</w:t>
      </w:r>
    </w:p>
    <w:p w14:paraId="2E277F13" w14:textId="3765162C" w:rsidR="00520C50" w:rsidRDefault="00520C50" w:rsidP="00261AE9">
      <w:pPr>
        <w:tabs>
          <w:tab w:val="left" w:pos="1074"/>
        </w:tabs>
        <w:ind w:left="-142" w:firstLine="568"/>
        <w:jc w:val="both"/>
        <w:rPr>
          <w:rStyle w:val="210pt"/>
          <w:rFonts w:eastAsia="Microsoft Sans Serif"/>
        </w:rPr>
      </w:pPr>
      <w:r w:rsidRPr="002E42F8">
        <w:rPr>
          <w:rFonts w:ascii="Times New Roman" w:hAnsi="Times New Roman" w:cs="Times New Roman"/>
        </w:rPr>
        <w:t>а)</w:t>
      </w:r>
      <w:r w:rsidRPr="002E42F8">
        <w:rPr>
          <w:rFonts w:ascii="Times New Roman" w:hAnsi="Times New Roman" w:cs="Times New Roman"/>
        </w:rPr>
        <w:tab/>
        <w:t xml:space="preserve">коротка довідка про </w:t>
      </w:r>
      <w:r w:rsidR="00336254" w:rsidRPr="002E42F8">
        <w:rPr>
          <w:rFonts w:ascii="Times New Roman" w:hAnsi="Times New Roman" w:cs="Times New Roman"/>
        </w:rPr>
        <w:t xml:space="preserve">кафедру, факультет/інститут </w:t>
      </w:r>
      <w:r w:rsidRPr="002E42F8">
        <w:rPr>
          <w:rStyle w:val="210pt"/>
          <w:rFonts w:eastAsia="Microsoft Sans Serif"/>
        </w:rPr>
        <w:t>(до 7рядків);</w:t>
      </w:r>
    </w:p>
    <w:p w14:paraId="3C105D64" w14:textId="7F8624DE" w:rsidR="00B4401A" w:rsidRPr="002E42F8" w:rsidRDefault="00B4401A" w:rsidP="00261AE9">
      <w:pPr>
        <w:tabs>
          <w:tab w:val="left" w:pos="1074"/>
        </w:tabs>
        <w:ind w:left="-142" w:firstLine="568"/>
        <w:jc w:val="both"/>
        <w:rPr>
          <w:rFonts w:ascii="Times New Roman" w:hAnsi="Times New Roman" w:cs="Times New Roman"/>
        </w:rPr>
      </w:pPr>
      <w:r w:rsidRPr="00430E6C">
        <w:rPr>
          <w:rStyle w:val="210pt"/>
          <w:rFonts w:eastAsia="Microsoft Sans Serif"/>
          <w:i w:val="0"/>
          <w:color w:val="auto"/>
          <w:sz w:val="24"/>
        </w:rPr>
        <w:t xml:space="preserve">Факультет мистецтв </w:t>
      </w:r>
      <w:r w:rsidR="005D1706">
        <w:rPr>
          <w:rStyle w:val="210pt"/>
          <w:rFonts w:eastAsia="Microsoft Sans Serif"/>
          <w:i w:val="0"/>
          <w:color w:val="auto"/>
          <w:sz w:val="24"/>
        </w:rPr>
        <w:t xml:space="preserve">– </w:t>
      </w:r>
      <w:r w:rsidR="005D1706" w:rsidRPr="00430E6C">
        <w:rPr>
          <w:rStyle w:val="210pt"/>
          <w:rFonts w:eastAsia="Microsoft Sans Serif"/>
          <w:i w:val="0"/>
          <w:color w:val="auto"/>
          <w:sz w:val="24"/>
        </w:rPr>
        <w:t>структурни</w:t>
      </w:r>
      <w:r w:rsidR="005D1706">
        <w:rPr>
          <w:rStyle w:val="210pt"/>
          <w:rFonts w:eastAsia="Microsoft Sans Serif"/>
          <w:i w:val="0"/>
          <w:color w:val="auto"/>
          <w:sz w:val="24"/>
        </w:rPr>
        <w:t>й</w:t>
      </w:r>
      <w:r w:rsidR="005D1706" w:rsidRPr="005D1706">
        <w:rPr>
          <w:rStyle w:val="210pt"/>
          <w:rFonts w:eastAsia="Microsoft Sans Serif"/>
          <w:i w:val="0"/>
          <w:color w:val="auto"/>
          <w:sz w:val="24"/>
        </w:rPr>
        <w:t xml:space="preserve"> навчально-методични</w:t>
      </w:r>
      <w:r w:rsidR="005D1706">
        <w:rPr>
          <w:rStyle w:val="210pt"/>
          <w:rFonts w:eastAsia="Microsoft Sans Serif"/>
          <w:i w:val="0"/>
          <w:color w:val="auto"/>
          <w:sz w:val="24"/>
        </w:rPr>
        <w:t>й,</w:t>
      </w:r>
      <w:r w:rsidR="005D1706" w:rsidRPr="005D1706">
        <w:rPr>
          <w:rStyle w:val="210pt"/>
          <w:rFonts w:eastAsia="Microsoft Sans Serif"/>
          <w:i w:val="0"/>
          <w:color w:val="auto"/>
          <w:sz w:val="24"/>
        </w:rPr>
        <w:t xml:space="preserve"> наукови</w:t>
      </w:r>
      <w:r w:rsidR="005D1706">
        <w:rPr>
          <w:rStyle w:val="210pt"/>
          <w:rFonts w:eastAsia="Microsoft Sans Serif"/>
          <w:i w:val="0"/>
          <w:color w:val="auto"/>
          <w:sz w:val="24"/>
        </w:rPr>
        <w:t>й</w:t>
      </w:r>
      <w:r w:rsidRPr="00430E6C">
        <w:rPr>
          <w:rStyle w:val="210pt"/>
          <w:rFonts w:eastAsia="Microsoft Sans Serif"/>
          <w:i w:val="0"/>
          <w:color w:val="auto"/>
          <w:sz w:val="24"/>
        </w:rPr>
        <w:t xml:space="preserve"> підрозділ УДПУ імені Павла Тичини</w:t>
      </w:r>
      <w:r w:rsidR="005D1706" w:rsidRPr="005D1706">
        <w:rPr>
          <w:rStyle w:val="210pt"/>
          <w:rFonts w:eastAsia="Microsoft Sans Serif"/>
          <w:i w:val="0"/>
          <w:color w:val="auto"/>
          <w:sz w:val="24"/>
        </w:rPr>
        <w:t>, який забезпечує підготовку фахівців у галузі</w:t>
      </w:r>
      <w:r w:rsidR="00857C92">
        <w:rPr>
          <w:rStyle w:val="210pt"/>
          <w:rFonts w:eastAsia="Microsoft Sans Serif"/>
          <w:i w:val="0"/>
          <w:color w:val="auto"/>
          <w:sz w:val="24"/>
        </w:rPr>
        <w:t xml:space="preserve"> 024 Хореографія, 025 Культура та мистецтво та 014 Середня освіта (хореографія, образотворче мистецтво, музичне мистецтво). </w:t>
      </w:r>
      <w:r w:rsidR="005D1706">
        <w:rPr>
          <w:rStyle w:val="210pt"/>
          <w:rFonts w:eastAsia="Microsoft Sans Serif"/>
          <w:i w:val="0"/>
          <w:color w:val="auto"/>
          <w:sz w:val="24"/>
        </w:rPr>
        <w:t>У його</w:t>
      </w:r>
      <w:r w:rsidRPr="00430E6C">
        <w:rPr>
          <w:rStyle w:val="210pt"/>
          <w:rFonts w:eastAsia="Microsoft Sans Serif"/>
          <w:i w:val="0"/>
          <w:color w:val="auto"/>
          <w:sz w:val="24"/>
        </w:rPr>
        <w:t xml:space="preserve"> складі якого функціонують 4 </w:t>
      </w:r>
      <w:r>
        <w:rPr>
          <w:rStyle w:val="210pt"/>
          <w:rFonts w:eastAsia="Microsoft Sans Serif"/>
          <w:i w:val="0"/>
          <w:color w:val="auto"/>
          <w:sz w:val="24"/>
        </w:rPr>
        <w:t xml:space="preserve">випускні </w:t>
      </w:r>
      <w:r w:rsidRPr="00430E6C">
        <w:rPr>
          <w:rStyle w:val="210pt"/>
          <w:rFonts w:eastAsia="Microsoft Sans Serif"/>
          <w:i w:val="0"/>
          <w:color w:val="auto"/>
          <w:sz w:val="24"/>
        </w:rPr>
        <w:t xml:space="preserve">кафедри </w:t>
      </w:r>
      <w:r>
        <w:rPr>
          <w:rStyle w:val="210pt"/>
          <w:rFonts w:eastAsia="Microsoft Sans Serif"/>
          <w:i w:val="0"/>
          <w:color w:val="auto"/>
          <w:sz w:val="24"/>
        </w:rPr>
        <w:t>(</w:t>
      </w:r>
      <w:r w:rsidRPr="00430E6C">
        <w:rPr>
          <w:rStyle w:val="210pt"/>
          <w:rFonts w:eastAsia="Microsoft Sans Serif"/>
          <w:i w:val="0"/>
          <w:color w:val="auto"/>
          <w:sz w:val="24"/>
        </w:rPr>
        <w:t>інструментального виконавства, образотворчого мистецтва, музикознавства та вокально-хорового мистецтва, хореографії і художньої</w:t>
      </w:r>
      <w:r>
        <w:rPr>
          <w:rStyle w:val="210pt"/>
          <w:rFonts w:eastAsia="Microsoft Sans Serif"/>
          <w:i w:val="0"/>
          <w:color w:val="auto"/>
          <w:sz w:val="24"/>
        </w:rPr>
        <w:t xml:space="preserve"> культури) та Регіональний науково-творчий цент художньої освіти й майстерності. У 2022 р. професорсько-</w:t>
      </w:r>
      <w:r w:rsidRPr="00430E6C">
        <w:rPr>
          <w:rStyle w:val="210pt"/>
          <w:rFonts w:eastAsia="Microsoft Sans Serif"/>
          <w:i w:val="0"/>
          <w:color w:val="auto"/>
          <w:sz w:val="24"/>
        </w:rPr>
        <w:t xml:space="preserve">викладацький склад факультету разом </w:t>
      </w:r>
      <w:r>
        <w:rPr>
          <w:rStyle w:val="210pt"/>
          <w:rFonts w:eastAsia="Microsoft Sans Serif"/>
          <w:i w:val="0"/>
          <w:color w:val="auto"/>
          <w:sz w:val="24"/>
        </w:rPr>
        <w:t xml:space="preserve">із науковими партнерами провів 7 </w:t>
      </w:r>
      <w:r w:rsidR="00857C92">
        <w:rPr>
          <w:rStyle w:val="210pt"/>
          <w:rFonts w:eastAsia="Microsoft Sans Serif"/>
          <w:i w:val="0"/>
          <w:color w:val="auto"/>
          <w:sz w:val="24"/>
        </w:rPr>
        <w:t xml:space="preserve">наукових </w:t>
      </w:r>
      <w:r>
        <w:rPr>
          <w:rStyle w:val="210pt"/>
          <w:rFonts w:eastAsia="Microsoft Sans Serif"/>
          <w:i w:val="0"/>
          <w:color w:val="auto"/>
          <w:sz w:val="24"/>
        </w:rPr>
        <w:t>конференцій різного рівня (6 Міжнародних та</w:t>
      </w:r>
      <w:r w:rsidRPr="00430E6C">
        <w:rPr>
          <w:rStyle w:val="210pt"/>
          <w:rFonts w:eastAsia="Microsoft Sans Serif"/>
          <w:i w:val="0"/>
          <w:color w:val="auto"/>
          <w:sz w:val="24"/>
        </w:rPr>
        <w:t xml:space="preserve"> всеукраїнськ</w:t>
      </w:r>
      <w:r>
        <w:rPr>
          <w:rStyle w:val="210pt"/>
          <w:rFonts w:eastAsia="Microsoft Sans Serif"/>
          <w:i w:val="0"/>
          <w:color w:val="auto"/>
          <w:sz w:val="24"/>
        </w:rPr>
        <w:t>у</w:t>
      </w:r>
      <w:r w:rsidRPr="00430E6C">
        <w:rPr>
          <w:rStyle w:val="210pt"/>
          <w:rFonts w:eastAsia="Microsoft Sans Serif"/>
          <w:i w:val="0"/>
          <w:color w:val="auto"/>
          <w:sz w:val="24"/>
        </w:rPr>
        <w:t xml:space="preserve"> </w:t>
      </w:r>
      <w:proofErr w:type="spellStart"/>
      <w:r w:rsidR="00183EAD">
        <w:rPr>
          <w:rStyle w:val="210pt"/>
          <w:rFonts w:eastAsia="Microsoft Sans Serif"/>
          <w:i w:val="0"/>
          <w:color w:val="auto"/>
          <w:sz w:val="24"/>
          <w:lang w:val="ru-RU"/>
        </w:rPr>
        <w:t>здобувачів</w:t>
      </w:r>
      <w:proofErr w:type="spellEnd"/>
      <w:r w:rsidR="00183EAD">
        <w:rPr>
          <w:rStyle w:val="210pt"/>
          <w:rFonts w:eastAsia="Microsoft Sans Serif"/>
          <w:i w:val="0"/>
          <w:color w:val="auto"/>
          <w:sz w:val="24"/>
          <w:lang w:val="ru-RU"/>
        </w:rPr>
        <w:t xml:space="preserve"> </w:t>
      </w:r>
      <w:proofErr w:type="spellStart"/>
      <w:r w:rsidR="00183EAD">
        <w:rPr>
          <w:rStyle w:val="210pt"/>
          <w:rFonts w:eastAsia="Microsoft Sans Serif"/>
          <w:i w:val="0"/>
          <w:color w:val="auto"/>
          <w:sz w:val="24"/>
          <w:lang w:val="ru-RU"/>
        </w:rPr>
        <w:t>вищої</w:t>
      </w:r>
      <w:proofErr w:type="spellEnd"/>
      <w:r w:rsidR="00183EAD">
        <w:rPr>
          <w:rStyle w:val="210pt"/>
          <w:rFonts w:eastAsia="Microsoft Sans Serif"/>
          <w:i w:val="0"/>
          <w:color w:val="auto"/>
          <w:sz w:val="24"/>
          <w:lang w:val="ru-RU"/>
        </w:rPr>
        <w:t xml:space="preserve"> </w:t>
      </w:r>
      <w:proofErr w:type="spellStart"/>
      <w:r w:rsidR="00183EAD">
        <w:rPr>
          <w:rStyle w:val="210pt"/>
          <w:rFonts w:eastAsia="Microsoft Sans Serif"/>
          <w:i w:val="0"/>
          <w:color w:val="auto"/>
          <w:sz w:val="24"/>
          <w:lang w:val="ru-RU"/>
        </w:rPr>
        <w:t>освіти</w:t>
      </w:r>
      <w:proofErr w:type="spellEnd"/>
      <w:r>
        <w:rPr>
          <w:rStyle w:val="210pt"/>
          <w:rFonts w:eastAsia="Microsoft Sans Serif"/>
          <w:i w:val="0"/>
          <w:color w:val="auto"/>
          <w:sz w:val="24"/>
        </w:rPr>
        <w:t>)</w:t>
      </w:r>
      <w:r w:rsidRPr="00430E6C">
        <w:rPr>
          <w:rStyle w:val="210pt"/>
          <w:rFonts w:eastAsia="Microsoft Sans Serif"/>
          <w:i w:val="0"/>
          <w:color w:val="auto"/>
          <w:sz w:val="24"/>
        </w:rPr>
        <w:t>.</w:t>
      </w:r>
    </w:p>
    <w:p w14:paraId="330C3810" w14:textId="045921D5" w:rsidR="00336254" w:rsidRPr="002E42F8" w:rsidRDefault="00520C50" w:rsidP="00261AE9">
      <w:pPr>
        <w:pStyle w:val="60"/>
        <w:shd w:val="clear" w:color="auto" w:fill="auto"/>
        <w:tabs>
          <w:tab w:val="left" w:pos="1053"/>
        </w:tabs>
        <w:spacing w:before="0" w:after="0" w:line="240" w:lineRule="auto"/>
        <w:ind w:left="-142" w:firstLine="568"/>
      </w:pPr>
      <w:r w:rsidRPr="002E42F8">
        <w:rPr>
          <w:rStyle w:val="612pt0"/>
        </w:rPr>
        <w:t>б)</w:t>
      </w:r>
      <w:r w:rsidRPr="002E42F8">
        <w:rPr>
          <w:rStyle w:val="612pt0"/>
        </w:rPr>
        <w:tab/>
        <w:t xml:space="preserve">науково-педагогічні кадри </w:t>
      </w:r>
      <w:r w:rsidRPr="002E42F8">
        <w:t xml:space="preserve">(стисла аналітична довідка за </w:t>
      </w:r>
      <w:r w:rsidR="002C47BB">
        <w:t>2022</w:t>
      </w:r>
      <w:r w:rsidR="00336254" w:rsidRPr="002E42F8">
        <w:t xml:space="preserve"> рік</w:t>
      </w:r>
      <w:r w:rsidRPr="002E42F8">
        <w:t xml:space="preserve"> (можна у вигляді таблиці))</w:t>
      </w:r>
    </w:p>
    <w:p w14:paraId="3C42BEE4" w14:textId="34F876BA" w:rsidR="00520C50" w:rsidRDefault="00336254" w:rsidP="00261AE9">
      <w:pPr>
        <w:pStyle w:val="60"/>
        <w:shd w:val="clear" w:color="auto" w:fill="auto"/>
        <w:tabs>
          <w:tab w:val="left" w:pos="1053"/>
        </w:tabs>
        <w:spacing w:before="0" w:after="0" w:line="240" w:lineRule="auto"/>
        <w:ind w:left="-142" w:firstLine="568"/>
      </w:pPr>
      <w:r w:rsidRPr="002E42F8">
        <w:t>(обґрунтувати зміни кадрового складу науково-педагогічних працівників)</w:t>
      </w:r>
      <w:r w:rsidR="006306F1">
        <w:t>.</w:t>
      </w:r>
    </w:p>
    <w:p w14:paraId="3AEF8521" w14:textId="43B4F511" w:rsidR="00D22F97" w:rsidRDefault="00D22F97" w:rsidP="00261AE9">
      <w:pPr>
        <w:pStyle w:val="60"/>
        <w:shd w:val="clear" w:color="auto" w:fill="auto"/>
        <w:tabs>
          <w:tab w:val="left" w:pos="1053"/>
        </w:tabs>
        <w:spacing w:before="0" w:after="0" w:line="240" w:lineRule="auto"/>
        <w:ind w:left="-142" w:firstLine="568"/>
      </w:pPr>
    </w:p>
    <w:p w14:paraId="102A5F13" w14:textId="77777777" w:rsidR="005D1706" w:rsidRPr="002E42F8" w:rsidRDefault="005D1706" w:rsidP="00261AE9">
      <w:pPr>
        <w:pStyle w:val="60"/>
        <w:shd w:val="clear" w:color="auto" w:fill="auto"/>
        <w:tabs>
          <w:tab w:val="left" w:pos="1053"/>
        </w:tabs>
        <w:spacing w:before="0" w:after="0" w:line="240" w:lineRule="auto"/>
        <w:ind w:left="-142" w:firstLine="568"/>
      </w:pPr>
    </w:p>
    <w:tbl>
      <w:tblPr>
        <w:tblpPr w:leftFromText="180" w:rightFromText="180" w:vertAnchor="text" w:horzAnchor="margin" w:tblpX="130" w:tblpY="15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1080"/>
        <w:gridCol w:w="1721"/>
        <w:gridCol w:w="1054"/>
        <w:gridCol w:w="1568"/>
        <w:gridCol w:w="1057"/>
        <w:gridCol w:w="1562"/>
        <w:gridCol w:w="668"/>
      </w:tblGrid>
      <w:tr w:rsidR="008905AE" w:rsidRPr="002E42F8" w14:paraId="2A94765A" w14:textId="77777777" w:rsidTr="00524BA9">
        <w:tc>
          <w:tcPr>
            <w:tcW w:w="8654" w:type="dxa"/>
            <w:gridSpan w:val="7"/>
          </w:tcPr>
          <w:p w14:paraId="6D491AB8" w14:textId="5F452FD1" w:rsidR="008905AE" w:rsidRPr="002E42F8" w:rsidRDefault="008905AE" w:rsidP="00261AE9">
            <w:pPr>
              <w:pStyle w:val="25"/>
              <w:ind w:right="113" w:firstLine="0"/>
              <w:jc w:val="center"/>
              <w:rPr>
                <w:b/>
                <w:sz w:val="22"/>
                <w:szCs w:val="24"/>
              </w:rPr>
            </w:pPr>
            <w:r w:rsidRPr="002E42F8">
              <w:rPr>
                <w:b/>
                <w:sz w:val="22"/>
                <w:szCs w:val="24"/>
              </w:rPr>
              <w:t>Чисельність науково-педагогічних працівників по роках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289300DA" w14:textId="77777777" w:rsidR="008905AE" w:rsidRPr="002E42F8" w:rsidRDefault="008905AE" w:rsidP="00261AE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2F8">
              <w:rPr>
                <w:rFonts w:ascii="Times New Roman" w:hAnsi="Times New Roman" w:cs="Times New Roman"/>
                <w:sz w:val="22"/>
                <w:szCs w:val="22"/>
              </w:rPr>
              <w:t>Всього</w:t>
            </w:r>
          </w:p>
        </w:tc>
      </w:tr>
      <w:tr w:rsidR="008905AE" w:rsidRPr="002E42F8" w14:paraId="0E3537DB" w14:textId="77777777" w:rsidTr="00524BA9">
        <w:tc>
          <w:tcPr>
            <w:tcW w:w="612" w:type="dxa"/>
            <w:vMerge w:val="restart"/>
            <w:textDirection w:val="btLr"/>
            <w:vAlign w:val="center"/>
          </w:tcPr>
          <w:p w14:paraId="1C8D154B" w14:textId="77777777" w:rsidR="008905AE" w:rsidRPr="002E42F8" w:rsidRDefault="008905AE" w:rsidP="00261AE9">
            <w:pPr>
              <w:pStyle w:val="25"/>
              <w:ind w:left="113" w:right="113"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Роки</w:t>
            </w:r>
          </w:p>
        </w:tc>
        <w:tc>
          <w:tcPr>
            <w:tcW w:w="2801" w:type="dxa"/>
            <w:gridSpan w:val="2"/>
          </w:tcPr>
          <w:p w14:paraId="6B76935E" w14:textId="77777777" w:rsidR="008905AE" w:rsidRPr="002E42F8" w:rsidRDefault="008905AE" w:rsidP="00261AE9">
            <w:pPr>
              <w:pStyle w:val="25"/>
              <w:ind w:right="113"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Доктори наук</w:t>
            </w:r>
          </w:p>
        </w:tc>
        <w:tc>
          <w:tcPr>
            <w:tcW w:w="2622" w:type="dxa"/>
            <w:gridSpan w:val="2"/>
          </w:tcPr>
          <w:p w14:paraId="3F007509" w14:textId="77777777" w:rsidR="008905AE" w:rsidRPr="002E42F8" w:rsidRDefault="008905AE" w:rsidP="00261AE9">
            <w:pPr>
              <w:pStyle w:val="25"/>
              <w:ind w:right="113"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Кандидати наук</w:t>
            </w:r>
          </w:p>
        </w:tc>
        <w:tc>
          <w:tcPr>
            <w:tcW w:w="2619" w:type="dxa"/>
            <w:gridSpan w:val="2"/>
          </w:tcPr>
          <w:p w14:paraId="0F96A5BA" w14:textId="77777777" w:rsidR="008905AE" w:rsidRPr="002E42F8" w:rsidRDefault="008905AE" w:rsidP="00261AE9">
            <w:pPr>
              <w:pStyle w:val="25"/>
              <w:ind w:right="113"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Без ступеня</w:t>
            </w:r>
          </w:p>
        </w:tc>
        <w:tc>
          <w:tcPr>
            <w:tcW w:w="668" w:type="dxa"/>
            <w:vMerge/>
          </w:tcPr>
          <w:p w14:paraId="216080AD" w14:textId="77777777" w:rsidR="008905AE" w:rsidRPr="002E42F8" w:rsidRDefault="008905AE" w:rsidP="00261AE9">
            <w:pPr>
              <w:pStyle w:val="25"/>
              <w:ind w:right="113" w:firstLine="0"/>
              <w:jc w:val="center"/>
              <w:rPr>
                <w:sz w:val="22"/>
                <w:szCs w:val="24"/>
              </w:rPr>
            </w:pPr>
          </w:p>
        </w:tc>
      </w:tr>
      <w:tr w:rsidR="008905AE" w:rsidRPr="002E42F8" w14:paraId="41AA328F" w14:textId="77777777" w:rsidTr="00524BA9">
        <w:trPr>
          <w:cantSplit/>
          <w:trHeight w:val="308"/>
        </w:trPr>
        <w:tc>
          <w:tcPr>
            <w:tcW w:w="612" w:type="dxa"/>
            <w:vMerge/>
          </w:tcPr>
          <w:p w14:paraId="2AAC7938" w14:textId="77777777" w:rsidR="008905AE" w:rsidRPr="002E42F8" w:rsidRDefault="008905AE" w:rsidP="00261AE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5B316B6" w14:textId="77777777" w:rsidR="008905AE" w:rsidRPr="002E42F8" w:rsidRDefault="008905AE" w:rsidP="00261AE9">
            <w:pPr>
              <w:pStyle w:val="25"/>
              <w:ind w:right="-108"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Штатних</w:t>
            </w:r>
          </w:p>
        </w:tc>
        <w:tc>
          <w:tcPr>
            <w:tcW w:w="1721" w:type="dxa"/>
            <w:vAlign w:val="center"/>
          </w:tcPr>
          <w:p w14:paraId="327B14E4" w14:textId="77777777" w:rsidR="008905AE" w:rsidRPr="002E42F8" w:rsidRDefault="008905AE" w:rsidP="00261AE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За зовнішнім сумісництвом</w:t>
            </w:r>
          </w:p>
        </w:tc>
        <w:tc>
          <w:tcPr>
            <w:tcW w:w="1054" w:type="dxa"/>
            <w:vAlign w:val="center"/>
          </w:tcPr>
          <w:p w14:paraId="36DD4153" w14:textId="77777777" w:rsidR="008905AE" w:rsidRPr="002E42F8" w:rsidRDefault="008905AE" w:rsidP="00261AE9">
            <w:pPr>
              <w:pStyle w:val="25"/>
              <w:ind w:right="-108"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Штатних</w:t>
            </w:r>
          </w:p>
        </w:tc>
        <w:tc>
          <w:tcPr>
            <w:tcW w:w="1568" w:type="dxa"/>
            <w:vAlign w:val="center"/>
          </w:tcPr>
          <w:p w14:paraId="611FE677" w14:textId="77777777" w:rsidR="008905AE" w:rsidRPr="002E42F8" w:rsidRDefault="008905AE" w:rsidP="00261AE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За зовнішнім сумісництвом</w:t>
            </w:r>
          </w:p>
        </w:tc>
        <w:tc>
          <w:tcPr>
            <w:tcW w:w="1057" w:type="dxa"/>
            <w:vAlign w:val="center"/>
          </w:tcPr>
          <w:p w14:paraId="1FD950DA" w14:textId="77777777" w:rsidR="008905AE" w:rsidRPr="002E42F8" w:rsidRDefault="008905AE" w:rsidP="00261AE9">
            <w:pPr>
              <w:pStyle w:val="25"/>
              <w:ind w:right="-108"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Штатних</w:t>
            </w:r>
          </w:p>
        </w:tc>
        <w:tc>
          <w:tcPr>
            <w:tcW w:w="1562" w:type="dxa"/>
            <w:vAlign w:val="center"/>
          </w:tcPr>
          <w:p w14:paraId="6EFF8B11" w14:textId="77777777" w:rsidR="008905AE" w:rsidRPr="002E42F8" w:rsidRDefault="008905AE" w:rsidP="00261AE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За зовнішнім сумісництвом</w:t>
            </w:r>
          </w:p>
        </w:tc>
        <w:tc>
          <w:tcPr>
            <w:tcW w:w="668" w:type="dxa"/>
            <w:vMerge/>
          </w:tcPr>
          <w:p w14:paraId="5C86FD24" w14:textId="77777777" w:rsidR="008905AE" w:rsidRPr="002E42F8" w:rsidRDefault="008905AE" w:rsidP="00261AE9">
            <w:pPr>
              <w:pStyle w:val="25"/>
              <w:ind w:right="113" w:firstLine="0"/>
              <w:jc w:val="center"/>
              <w:rPr>
                <w:sz w:val="22"/>
                <w:szCs w:val="24"/>
              </w:rPr>
            </w:pPr>
          </w:p>
        </w:tc>
      </w:tr>
      <w:tr w:rsidR="00857C92" w:rsidRPr="002E42F8" w14:paraId="0A4831F7" w14:textId="77777777" w:rsidTr="00730832">
        <w:trPr>
          <w:trHeight w:val="328"/>
        </w:trPr>
        <w:tc>
          <w:tcPr>
            <w:tcW w:w="9322" w:type="dxa"/>
            <w:gridSpan w:val="8"/>
          </w:tcPr>
          <w:p w14:paraId="689A80B3" w14:textId="51A2E5D5" w:rsidR="00857C92" w:rsidRDefault="00857C92" w:rsidP="00261AE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Факультет мистецтв</w:t>
            </w:r>
          </w:p>
        </w:tc>
      </w:tr>
      <w:tr w:rsidR="00857C92" w:rsidRPr="002E42F8" w14:paraId="6617D3D3" w14:textId="77777777" w:rsidTr="00524BA9">
        <w:trPr>
          <w:trHeight w:val="328"/>
        </w:trPr>
        <w:tc>
          <w:tcPr>
            <w:tcW w:w="612" w:type="dxa"/>
          </w:tcPr>
          <w:p w14:paraId="04B2C74C" w14:textId="7A272024" w:rsidR="00857C92" w:rsidRDefault="00857C92" w:rsidP="00261AE9">
            <w:pPr>
              <w:pStyle w:val="25"/>
              <w:ind w:right="-108" w:firstLine="0"/>
              <w:rPr>
                <w:b/>
                <w:sz w:val="22"/>
                <w:szCs w:val="24"/>
              </w:rPr>
            </w:pPr>
            <w:r w:rsidRPr="00857C92">
              <w:rPr>
                <w:b/>
                <w:sz w:val="22"/>
                <w:szCs w:val="24"/>
                <w:lang w:bidi="uk-UA"/>
              </w:rPr>
              <w:t>2022</w:t>
            </w:r>
          </w:p>
        </w:tc>
        <w:tc>
          <w:tcPr>
            <w:tcW w:w="1080" w:type="dxa"/>
          </w:tcPr>
          <w:p w14:paraId="59946083" w14:textId="77777777" w:rsidR="00857C92" w:rsidRPr="002E42F8" w:rsidRDefault="00857C92" w:rsidP="00261AE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721" w:type="dxa"/>
          </w:tcPr>
          <w:p w14:paraId="2C475A62" w14:textId="7157EA87" w:rsidR="00857C92" w:rsidRPr="002E42F8" w:rsidRDefault="00857C92" w:rsidP="00261AE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054" w:type="dxa"/>
          </w:tcPr>
          <w:p w14:paraId="48631E71" w14:textId="5D8BB00C" w:rsidR="00857C92" w:rsidRPr="00380085" w:rsidRDefault="00857C92" w:rsidP="00261AE9">
            <w:pPr>
              <w:pStyle w:val="25"/>
              <w:ind w:firstLine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sz w:val="22"/>
                <w:szCs w:val="24"/>
                <w:lang w:val="ru-RU"/>
              </w:rPr>
              <w:t>24</w:t>
            </w:r>
          </w:p>
        </w:tc>
        <w:tc>
          <w:tcPr>
            <w:tcW w:w="1568" w:type="dxa"/>
          </w:tcPr>
          <w:p w14:paraId="1D93C1C6" w14:textId="77777777" w:rsidR="00857C92" w:rsidRPr="002E42F8" w:rsidRDefault="00857C92" w:rsidP="00261AE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57" w:type="dxa"/>
          </w:tcPr>
          <w:p w14:paraId="487D91E9" w14:textId="04ECFB85" w:rsidR="00857C92" w:rsidRPr="00380085" w:rsidRDefault="00857C92" w:rsidP="00261AE9">
            <w:pPr>
              <w:pStyle w:val="25"/>
              <w:ind w:firstLine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sz w:val="22"/>
                <w:szCs w:val="24"/>
                <w:lang w:val="ru-RU"/>
              </w:rPr>
              <w:t>19</w:t>
            </w:r>
          </w:p>
        </w:tc>
        <w:tc>
          <w:tcPr>
            <w:tcW w:w="1562" w:type="dxa"/>
          </w:tcPr>
          <w:p w14:paraId="14536E57" w14:textId="1279C242" w:rsidR="00857C92" w:rsidRPr="002E42F8" w:rsidRDefault="00857C92" w:rsidP="00261AE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668" w:type="dxa"/>
          </w:tcPr>
          <w:p w14:paraId="5FBCB926" w14:textId="53A22CC4" w:rsidR="00857C92" w:rsidRDefault="00857C92" w:rsidP="00261AE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</w:t>
            </w:r>
          </w:p>
        </w:tc>
      </w:tr>
    </w:tbl>
    <w:p w14:paraId="4BFE13C4" w14:textId="77777777" w:rsidR="008905AE" w:rsidRPr="002E42F8" w:rsidRDefault="008905AE" w:rsidP="00261AE9">
      <w:pPr>
        <w:pStyle w:val="60"/>
        <w:shd w:val="clear" w:color="auto" w:fill="auto"/>
        <w:tabs>
          <w:tab w:val="left" w:pos="1053"/>
        </w:tabs>
        <w:spacing w:before="0" w:after="0" w:line="240" w:lineRule="auto"/>
        <w:ind w:firstLine="760"/>
      </w:pPr>
    </w:p>
    <w:p w14:paraId="67A1F323" w14:textId="1F86F516" w:rsidR="00520C50" w:rsidRPr="002E42F8" w:rsidRDefault="00520C50" w:rsidP="00261AE9">
      <w:pPr>
        <w:tabs>
          <w:tab w:val="left" w:pos="1044"/>
        </w:tabs>
        <w:ind w:firstLine="426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>в)</w:t>
      </w:r>
      <w:r w:rsidRPr="002E42F8">
        <w:rPr>
          <w:rFonts w:ascii="Times New Roman" w:hAnsi="Times New Roman" w:cs="Times New Roman"/>
        </w:rPr>
        <w:tab/>
        <w:t xml:space="preserve">кількість виконаних робіт та обсяги їх фінансування за </w:t>
      </w:r>
      <w:r w:rsidR="00336254" w:rsidRPr="002E42F8">
        <w:rPr>
          <w:rFonts w:ascii="Times New Roman" w:hAnsi="Times New Roman" w:cs="Times New Roman"/>
        </w:rPr>
        <w:t>звітний рік</w:t>
      </w:r>
      <w:r w:rsidRPr="002E42F8">
        <w:rPr>
          <w:rFonts w:ascii="Times New Roman" w:hAnsi="Times New Roman" w:cs="Times New Roman"/>
        </w:rPr>
        <w:t xml:space="preserve">, </w:t>
      </w:r>
      <w:r w:rsidRPr="002E42F8">
        <w:rPr>
          <w:rStyle w:val="20"/>
          <w:rFonts w:eastAsia="Microsoft Sans Serif"/>
        </w:rPr>
        <w:t>відповідно до таблиці</w:t>
      </w:r>
      <w:r w:rsidRPr="002E42F8">
        <w:rPr>
          <w:rFonts w:ascii="Times New Roman" w:hAnsi="Times New Roman" w:cs="Times New Roman"/>
        </w:rPr>
        <w:t>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1"/>
        <w:gridCol w:w="976"/>
        <w:gridCol w:w="916"/>
      </w:tblGrid>
      <w:tr w:rsidR="00C665F9" w:rsidRPr="002E42F8" w14:paraId="02CBB895" w14:textId="77777777" w:rsidTr="007A6CA9">
        <w:trPr>
          <w:trHeight w:val="20"/>
          <w:jc w:val="center"/>
        </w:trPr>
        <w:tc>
          <w:tcPr>
            <w:tcW w:w="6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64A77" w14:textId="6D71BE2F" w:rsidR="00C665F9" w:rsidRPr="002E42F8" w:rsidRDefault="00C665F9" w:rsidP="00261AE9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Категорії</w:t>
            </w:r>
            <w:r w:rsidRPr="002E42F8">
              <w:rPr>
                <w:rFonts w:ascii="Times New Roman" w:hAnsi="Times New Roman" w:cs="Times New Roman"/>
              </w:rPr>
              <w:t xml:space="preserve"> </w:t>
            </w:r>
            <w:r w:rsidRPr="002E42F8">
              <w:rPr>
                <w:rStyle w:val="21"/>
                <w:rFonts w:eastAsia="Microsoft Sans Serif"/>
              </w:rPr>
              <w:t>робіт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3A946" w14:textId="6A86E902" w:rsidR="00C665F9" w:rsidRPr="002E42F8" w:rsidRDefault="002C47BB" w:rsidP="00261AE9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Microsoft Sans Serif"/>
              </w:rPr>
              <w:t>2022</w:t>
            </w:r>
          </w:p>
        </w:tc>
      </w:tr>
      <w:tr w:rsidR="00C665F9" w:rsidRPr="002E42F8" w14:paraId="1891981C" w14:textId="77777777" w:rsidTr="007A6CA9">
        <w:trPr>
          <w:trHeight w:val="20"/>
          <w:jc w:val="center"/>
        </w:trPr>
        <w:tc>
          <w:tcPr>
            <w:tcW w:w="6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74E573" w14:textId="77777777" w:rsidR="00C665F9" w:rsidRPr="002E42F8" w:rsidRDefault="00C665F9" w:rsidP="00261AE9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344E6" w14:textId="77777777" w:rsidR="00C665F9" w:rsidRPr="002E42F8" w:rsidRDefault="00C665F9" w:rsidP="00261AE9">
            <w:pPr>
              <w:framePr w:w="10094" w:wrap="notBeside" w:vAnchor="text" w:hAnchor="text" w:xAlign="center" w:y="1"/>
              <w:ind w:left="18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0pt0"/>
                <w:rFonts w:eastAsia="Microsoft Sans Serif"/>
              </w:rPr>
              <w:t>к-сть од.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6E70D" w14:textId="77777777" w:rsidR="00C665F9" w:rsidRPr="002E42F8" w:rsidRDefault="00C665F9" w:rsidP="00261AE9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0pt0"/>
                <w:rFonts w:eastAsia="Microsoft Sans Serif"/>
              </w:rPr>
              <w:t>тис.</w:t>
            </w:r>
          </w:p>
          <w:p w14:paraId="089A99BE" w14:textId="77777777" w:rsidR="00C665F9" w:rsidRPr="002E42F8" w:rsidRDefault="00C665F9" w:rsidP="00261AE9">
            <w:pPr>
              <w:framePr w:w="10094" w:wrap="notBeside" w:vAnchor="text" w:hAnchor="text" w:xAlign="center" w:y="1"/>
              <w:ind w:left="16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0pt0"/>
                <w:rFonts w:eastAsia="Microsoft Sans Serif"/>
              </w:rPr>
              <w:t>гривень</w:t>
            </w:r>
          </w:p>
        </w:tc>
      </w:tr>
      <w:tr w:rsidR="00C665F9" w:rsidRPr="002E42F8" w14:paraId="285FE5C2" w14:textId="77777777" w:rsidTr="007A6CA9">
        <w:trPr>
          <w:trHeight w:val="20"/>
          <w:jc w:val="center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52930" w14:textId="77777777" w:rsidR="00C665F9" w:rsidRPr="002E42F8" w:rsidRDefault="00C665F9" w:rsidP="00261AE9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Фундаментальні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9E710" w14:textId="77777777" w:rsidR="00C665F9" w:rsidRPr="00183EAD" w:rsidRDefault="00C665F9" w:rsidP="00261AE9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2155E" w14:textId="77777777" w:rsidR="00C665F9" w:rsidRPr="00183EAD" w:rsidRDefault="00C665F9" w:rsidP="00261AE9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5F9" w:rsidRPr="002E42F8" w14:paraId="169B63A9" w14:textId="77777777" w:rsidTr="007A6CA9">
        <w:trPr>
          <w:trHeight w:val="20"/>
          <w:jc w:val="center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E112E" w14:textId="77777777" w:rsidR="00C665F9" w:rsidRPr="002E42F8" w:rsidRDefault="00C665F9" w:rsidP="00261AE9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Прикладні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5D30D" w14:textId="77777777" w:rsidR="00C665F9" w:rsidRPr="00183EAD" w:rsidRDefault="00C665F9" w:rsidP="00261AE9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E5C30" w14:textId="77777777" w:rsidR="00C665F9" w:rsidRPr="00183EAD" w:rsidRDefault="00C665F9" w:rsidP="00261AE9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5F9" w:rsidRPr="002E42F8" w14:paraId="557D9055" w14:textId="77777777" w:rsidTr="007A6CA9">
        <w:trPr>
          <w:trHeight w:val="20"/>
          <w:jc w:val="center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4B0476" w14:textId="77777777" w:rsidR="00C665F9" w:rsidRPr="002E42F8" w:rsidRDefault="00C665F9" w:rsidP="00261AE9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2F8">
              <w:rPr>
                <w:rStyle w:val="21"/>
                <w:rFonts w:eastAsia="Microsoft Sans Serif"/>
              </w:rPr>
              <w:t>Госпдоговірні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F71A4D" w14:textId="584167FC" w:rsidR="00C665F9" w:rsidRPr="00183EAD" w:rsidRDefault="00183EAD" w:rsidP="00261AE9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8EA58" w14:textId="39C7B69A" w:rsidR="00C665F9" w:rsidRPr="00183EAD" w:rsidRDefault="00183EAD" w:rsidP="00261AE9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EA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65F9" w:rsidRPr="002E42F8" w14:paraId="2F6227B4" w14:textId="77777777" w:rsidTr="007A6CA9">
        <w:trPr>
          <w:trHeight w:val="20"/>
          <w:jc w:val="center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5ED5E1" w14:textId="2630C9CE" w:rsidR="00C665F9" w:rsidRPr="002E42F8" w:rsidRDefault="00C665F9" w:rsidP="00261AE9">
            <w:pPr>
              <w:framePr w:w="10094" w:wrap="notBeside" w:vAnchor="text" w:hAnchor="text" w:xAlign="center" w:y="1"/>
              <w:jc w:val="center"/>
              <w:rPr>
                <w:rStyle w:val="21"/>
                <w:rFonts w:eastAsia="Microsoft Sans Serif"/>
              </w:rPr>
            </w:pPr>
            <w:r w:rsidRPr="002E42F8">
              <w:rPr>
                <w:rStyle w:val="21"/>
                <w:rFonts w:eastAsia="Microsoft Sans Serif"/>
              </w:rPr>
              <w:t>Гранти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3FFBCB" w14:textId="77777777" w:rsidR="00C665F9" w:rsidRPr="00183EAD" w:rsidRDefault="00C665F9" w:rsidP="00261AE9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B7988" w14:textId="77777777" w:rsidR="00C665F9" w:rsidRPr="00183EAD" w:rsidRDefault="00C665F9" w:rsidP="00261AE9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16FE3F" w14:textId="10EF6CA6" w:rsidR="00520C50" w:rsidRPr="002E42F8" w:rsidRDefault="00520C50" w:rsidP="00261AE9">
      <w:pPr>
        <w:pStyle w:val="a4"/>
        <w:framePr w:w="10094" w:wrap="notBeside" w:vAnchor="text" w:hAnchor="text" w:xAlign="center" w:y="1"/>
        <w:shd w:val="clear" w:color="auto" w:fill="auto"/>
        <w:spacing w:line="240" w:lineRule="auto"/>
        <w:ind w:firstLine="0"/>
      </w:pPr>
    </w:p>
    <w:p w14:paraId="062489E9" w14:textId="77777777" w:rsidR="00520C50" w:rsidRPr="002E42F8" w:rsidRDefault="00520C50" w:rsidP="00261AE9">
      <w:pPr>
        <w:framePr w:w="1009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42CB6D03" w14:textId="77777777" w:rsidR="00520C50" w:rsidRPr="002E42F8" w:rsidRDefault="00520C50" w:rsidP="00261AE9">
      <w:pPr>
        <w:rPr>
          <w:rFonts w:ascii="Times New Roman" w:hAnsi="Times New Roman" w:cs="Times New Roman"/>
          <w:sz w:val="2"/>
          <w:szCs w:val="2"/>
        </w:rPr>
      </w:pPr>
    </w:p>
    <w:p w14:paraId="550D62AA" w14:textId="77777777" w:rsidR="007749CB" w:rsidRPr="007749CB" w:rsidRDefault="007749CB" w:rsidP="00261AE9">
      <w:pPr>
        <w:pStyle w:val="25"/>
        <w:ind w:firstLine="708"/>
        <w:rPr>
          <w:szCs w:val="24"/>
        </w:rPr>
      </w:pPr>
      <w:r w:rsidRPr="007749CB">
        <w:rPr>
          <w:szCs w:val="24"/>
        </w:rPr>
        <w:t>г) кількість відкритих у звітному році спеціалізованих вчених рад із захисту кандидатських та докторських дисертацій, кількість захищених дисертацій:</w:t>
      </w:r>
    </w:p>
    <w:p w14:paraId="353F3628" w14:textId="77777777" w:rsidR="007749CB" w:rsidRPr="007A6CA9" w:rsidRDefault="007749CB" w:rsidP="00261AE9">
      <w:pPr>
        <w:pStyle w:val="50"/>
        <w:shd w:val="clear" w:color="auto" w:fill="auto"/>
        <w:tabs>
          <w:tab w:val="left" w:pos="1073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14:paraId="1121DCDE" w14:textId="4ADA56C2" w:rsidR="00520C50" w:rsidRPr="001A675C" w:rsidRDefault="00520C50" w:rsidP="00261AE9">
      <w:pPr>
        <w:pStyle w:val="50"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1A675C">
        <w:rPr>
          <w:sz w:val="24"/>
          <w:szCs w:val="24"/>
        </w:rPr>
        <w:t xml:space="preserve">Результати наукової та науково-технічної діяльності за науковими напрямами, </w:t>
      </w:r>
      <w:r w:rsidRPr="001A675C">
        <w:rPr>
          <w:sz w:val="24"/>
          <w:szCs w:val="24"/>
        </w:rPr>
        <w:lastRenderedPageBreak/>
        <w:t xml:space="preserve">перелік яких додається </w:t>
      </w:r>
      <w:r w:rsidRPr="001A675C">
        <w:rPr>
          <w:rStyle w:val="510pt"/>
          <w:sz w:val="24"/>
          <w:szCs w:val="24"/>
        </w:rPr>
        <w:t>(додаток до інформації про наукову</w:t>
      </w:r>
      <w:r w:rsidR="006306F1">
        <w:rPr>
          <w:rStyle w:val="510pt"/>
          <w:sz w:val="24"/>
          <w:szCs w:val="24"/>
        </w:rPr>
        <w:t xml:space="preserve"> та науково-технічну діяльність</w:t>
      </w:r>
      <w:r w:rsidRPr="001A675C">
        <w:rPr>
          <w:rStyle w:val="510pt"/>
          <w:sz w:val="24"/>
          <w:szCs w:val="24"/>
        </w:rPr>
        <w:t>)</w:t>
      </w:r>
      <w:r w:rsidR="006076A8">
        <w:rPr>
          <w:rStyle w:val="510pt"/>
          <w:sz w:val="24"/>
          <w:szCs w:val="24"/>
        </w:rPr>
        <w:t>:</w:t>
      </w:r>
    </w:p>
    <w:p w14:paraId="2730AC26" w14:textId="77777777" w:rsidR="006306F1" w:rsidRPr="007A6CA9" w:rsidRDefault="006306F1" w:rsidP="00261AE9">
      <w:pPr>
        <w:pStyle w:val="60"/>
        <w:shd w:val="clear" w:color="auto" w:fill="auto"/>
        <w:tabs>
          <w:tab w:val="left" w:pos="1058"/>
        </w:tabs>
        <w:spacing w:before="0" w:after="0" w:line="240" w:lineRule="auto"/>
        <w:ind w:firstLine="760"/>
        <w:rPr>
          <w:rStyle w:val="612pt0"/>
          <w:sz w:val="20"/>
          <w:szCs w:val="20"/>
        </w:rPr>
      </w:pPr>
    </w:p>
    <w:p w14:paraId="2B81BB22" w14:textId="2CE62F6B" w:rsidR="00D10F1A" w:rsidRPr="00D10F1A" w:rsidRDefault="00D10F1A" w:rsidP="00261AE9">
      <w:pPr>
        <w:pStyle w:val="a8"/>
        <w:spacing w:after="0"/>
        <w:ind w:left="0" w:firstLine="708"/>
        <w:rPr>
          <w:rFonts w:ascii="Times New Roman" w:hAnsi="Times New Roman" w:cs="Times New Roman"/>
          <w:i/>
          <w:sz w:val="20"/>
          <w:szCs w:val="20"/>
        </w:rPr>
      </w:pPr>
      <w:r w:rsidRPr="00D10F1A">
        <w:rPr>
          <w:rFonts w:ascii="Times New Roman" w:hAnsi="Times New Roman" w:cs="Times New Roman"/>
        </w:rPr>
        <w:t xml:space="preserve">а) важливі результати </w:t>
      </w:r>
      <w:r w:rsidRPr="00D10F1A">
        <w:rPr>
          <w:rFonts w:ascii="Times New Roman" w:hAnsi="Times New Roman" w:cs="Times New Roman"/>
          <w:b/>
          <w:u w:val="single"/>
        </w:rPr>
        <w:t>за усіма</w:t>
      </w:r>
      <w:r w:rsidRPr="00D10F1A">
        <w:rPr>
          <w:rFonts w:ascii="Times New Roman" w:hAnsi="Times New Roman" w:cs="Times New Roman"/>
          <w:u w:val="single"/>
        </w:rPr>
        <w:t xml:space="preserve"> </w:t>
      </w:r>
      <w:r w:rsidRPr="00D10F1A">
        <w:rPr>
          <w:rFonts w:ascii="Times New Roman" w:hAnsi="Times New Roman" w:cs="Times New Roman"/>
          <w:b/>
          <w:u w:val="single"/>
        </w:rPr>
        <w:t>закінченими</w:t>
      </w:r>
      <w:r w:rsidRPr="00D10F1A">
        <w:rPr>
          <w:rFonts w:ascii="Times New Roman" w:hAnsi="Times New Roman" w:cs="Times New Roman"/>
          <w:b/>
        </w:rPr>
        <w:t xml:space="preserve"> </w:t>
      </w:r>
      <w:r w:rsidRPr="00D10F1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2022</w:t>
      </w:r>
      <w:r w:rsidRPr="00D10F1A">
        <w:rPr>
          <w:rFonts w:ascii="Times New Roman" w:hAnsi="Times New Roman" w:cs="Times New Roman"/>
        </w:rPr>
        <w:t xml:space="preserve"> році дослідженнями і розробками, які виконувались за рахунок коштів державного бюджету (якщо таких не виконувалось, то зазначити наукові результати фундаментальних науково-дослідних робіт, які виконувались за кошти з інших джерел) (</w:t>
      </w:r>
      <w:r w:rsidRPr="00D10F1A">
        <w:rPr>
          <w:rFonts w:ascii="Times New Roman" w:hAnsi="Times New Roman" w:cs="Times New Roman"/>
          <w:i/>
          <w:sz w:val="20"/>
          <w:szCs w:val="20"/>
        </w:rPr>
        <w:t>зазначити назву роботи, наукового керівника, фактичний обсяг фінансування за повний період, зокрема на 2021 рік; коротко описати одержаний науковий результат, його новизну, науковий рівень,  значимість та  практичне застосування);</w:t>
      </w:r>
    </w:p>
    <w:p w14:paraId="637CBDF8" w14:textId="083575A0" w:rsidR="007C59F2" w:rsidRDefault="00520C50" w:rsidP="00261AE9">
      <w:pPr>
        <w:pStyle w:val="60"/>
        <w:shd w:val="clear" w:color="auto" w:fill="auto"/>
        <w:tabs>
          <w:tab w:val="left" w:pos="1058"/>
        </w:tabs>
        <w:spacing w:before="0" w:after="0" w:line="240" w:lineRule="auto"/>
        <w:ind w:firstLine="760"/>
        <w:rPr>
          <w:sz w:val="24"/>
          <w:szCs w:val="24"/>
        </w:rPr>
      </w:pPr>
      <w:r w:rsidRPr="001A675C">
        <w:rPr>
          <w:rStyle w:val="612pt0"/>
        </w:rPr>
        <w:t>б)</w:t>
      </w:r>
      <w:r w:rsidRPr="001A675C">
        <w:rPr>
          <w:rStyle w:val="612pt0"/>
        </w:rPr>
        <w:tab/>
        <w:t xml:space="preserve">найважливіші наукові результати, отримані в результаті виконання перехідних науково-дослідних робіт </w:t>
      </w:r>
      <w:r w:rsidRPr="001A675C">
        <w:rPr>
          <w:sz w:val="24"/>
          <w:szCs w:val="24"/>
        </w:rPr>
        <w:t>(зазначити назву роботи, наукового керівника, обсяг фінансування з</w:t>
      </w:r>
      <w:r w:rsidR="00A31FF7">
        <w:rPr>
          <w:sz w:val="24"/>
          <w:szCs w:val="24"/>
        </w:rPr>
        <w:t>а повний період, зокрема на 2020</w:t>
      </w:r>
      <w:r w:rsidRPr="001A675C">
        <w:rPr>
          <w:sz w:val="24"/>
          <w:szCs w:val="24"/>
        </w:rPr>
        <w:t xml:space="preserve"> рік; коротко описати одержаний науковий результат, його новизну, науковий рівень, значимість та практичн</w:t>
      </w:r>
      <w:r w:rsidR="001A675C">
        <w:rPr>
          <w:sz w:val="24"/>
          <w:szCs w:val="24"/>
        </w:rPr>
        <w:t>е застосування).</w:t>
      </w:r>
    </w:p>
    <w:p w14:paraId="031500C9" w14:textId="77777777" w:rsidR="00D10F1A" w:rsidRDefault="00D10F1A" w:rsidP="00261AE9">
      <w:pPr>
        <w:pStyle w:val="60"/>
        <w:shd w:val="clear" w:color="auto" w:fill="auto"/>
        <w:tabs>
          <w:tab w:val="left" w:pos="1058"/>
        </w:tabs>
        <w:spacing w:before="0" w:after="0" w:line="240" w:lineRule="auto"/>
        <w:ind w:firstLine="760"/>
        <w:rPr>
          <w:sz w:val="24"/>
          <w:szCs w:val="24"/>
        </w:rPr>
      </w:pPr>
    </w:p>
    <w:p w14:paraId="14E92DE8" w14:textId="5D920F24" w:rsidR="004A719B" w:rsidRDefault="00520C50" w:rsidP="00261AE9">
      <w:pPr>
        <w:pStyle w:val="50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1A675C">
        <w:rPr>
          <w:sz w:val="24"/>
          <w:szCs w:val="24"/>
        </w:rPr>
        <w:t xml:space="preserve">Розробки, які </w:t>
      </w:r>
      <w:r w:rsidR="006B30CD">
        <w:rPr>
          <w:sz w:val="24"/>
          <w:szCs w:val="24"/>
        </w:rPr>
        <w:t>впрова</w:t>
      </w:r>
      <w:r w:rsidR="002C47BB">
        <w:rPr>
          <w:sz w:val="24"/>
          <w:szCs w:val="24"/>
        </w:rPr>
        <w:t>джено у 2022</w:t>
      </w:r>
      <w:r w:rsidRPr="001A675C">
        <w:rPr>
          <w:sz w:val="24"/>
          <w:szCs w:val="24"/>
        </w:rPr>
        <w:t xml:space="preserve"> році за межами закладу вищої освіти </w:t>
      </w:r>
    </w:p>
    <w:p w14:paraId="4390C0B7" w14:textId="24BA3093" w:rsidR="00520C50" w:rsidRDefault="00520C50" w:rsidP="00261AE9">
      <w:pPr>
        <w:pStyle w:val="50"/>
        <w:shd w:val="clear" w:color="auto" w:fill="auto"/>
        <w:tabs>
          <w:tab w:val="left" w:pos="1178"/>
        </w:tabs>
        <w:spacing w:before="0" w:after="0" w:line="240" w:lineRule="auto"/>
        <w:ind w:left="760" w:firstLine="0"/>
        <w:jc w:val="both"/>
        <w:rPr>
          <w:rStyle w:val="510pt"/>
          <w:sz w:val="24"/>
          <w:szCs w:val="24"/>
        </w:rPr>
      </w:pPr>
      <w:r w:rsidRPr="004A719B">
        <w:rPr>
          <w:rStyle w:val="510pt"/>
          <w:sz w:val="24"/>
          <w:szCs w:val="24"/>
        </w:rPr>
        <w:t>(відповідно до таблиці, тільки ті на які є акти впровадження або договори):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1483"/>
        <w:gridCol w:w="2530"/>
        <w:gridCol w:w="2169"/>
        <w:gridCol w:w="1357"/>
        <w:gridCol w:w="1616"/>
      </w:tblGrid>
      <w:tr w:rsidR="002D03E0" w:rsidRPr="001545A4" w14:paraId="15A99FE2" w14:textId="77777777" w:rsidTr="007A6C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C6CA9" w14:textId="77777777" w:rsidR="00D10F1A" w:rsidRPr="001545A4" w:rsidRDefault="00D10F1A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№</w:t>
            </w:r>
          </w:p>
          <w:p w14:paraId="772158F9" w14:textId="77777777" w:rsidR="00D10F1A" w:rsidRPr="001545A4" w:rsidRDefault="00D10F1A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F3088" w14:textId="77777777" w:rsidR="00D10F1A" w:rsidRPr="001545A4" w:rsidRDefault="00D10F1A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Назва та</w:t>
            </w:r>
          </w:p>
          <w:p w14:paraId="3FD5B6C9" w14:textId="77777777" w:rsidR="00D10F1A" w:rsidRPr="001545A4" w:rsidRDefault="00D10F1A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автори</w:t>
            </w:r>
          </w:p>
          <w:p w14:paraId="04D20DA5" w14:textId="77777777" w:rsidR="00D10F1A" w:rsidRPr="001545A4" w:rsidRDefault="00D10F1A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розробки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23781" w14:textId="77777777" w:rsidR="00D10F1A" w:rsidRPr="001545A4" w:rsidRDefault="00D10F1A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Важливі</w:t>
            </w:r>
          </w:p>
          <w:p w14:paraId="17F80B0F" w14:textId="77777777" w:rsidR="00D10F1A" w:rsidRPr="001545A4" w:rsidRDefault="00D10F1A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показники, які характеризують</w:t>
            </w:r>
          </w:p>
          <w:p w14:paraId="21CD04F5" w14:textId="77777777" w:rsidR="00D10F1A" w:rsidRPr="001545A4" w:rsidRDefault="00D10F1A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рівень отриманого наукового</w:t>
            </w:r>
          </w:p>
          <w:p w14:paraId="514401EC" w14:textId="77777777" w:rsidR="00D10F1A" w:rsidRPr="001545A4" w:rsidRDefault="00D10F1A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результату;</w:t>
            </w:r>
          </w:p>
          <w:p w14:paraId="390A892F" w14:textId="77777777" w:rsidR="00D10F1A" w:rsidRPr="001545A4" w:rsidRDefault="00D10F1A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переваги над аналогами, економічний, соціальний ефект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DB0BB" w14:textId="77777777" w:rsidR="00D10F1A" w:rsidRPr="001545A4" w:rsidRDefault="00D10F1A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Місце</w:t>
            </w:r>
          </w:p>
          <w:p w14:paraId="2DB1DBEA" w14:textId="77777777" w:rsidR="00D10F1A" w:rsidRPr="001545A4" w:rsidRDefault="00D10F1A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впровадження</w:t>
            </w:r>
          </w:p>
          <w:p w14:paraId="1B4E5BA7" w14:textId="77777777" w:rsidR="00D10F1A" w:rsidRPr="001545A4" w:rsidRDefault="00D10F1A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(назва</w:t>
            </w:r>
          </w:p>
          <w:p w14:paraId="281EDFA0" w14:textId="77777777" w:rsidR="00D10F1A" w:rsidRPr="001545A4" w:rsidRDefault="00D10F1A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організації,</w:t>
            </w:r>
          </w:p>
          <w:p w14:paraId="4375BB51" w14:textId="77777777" w:rsidR="00D10F1A" w:rsidRPr="001545A4" w:rsidRDefault="00D10F1A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відомча</w:t>
            </w:r>
          </w:p>
          <w:p w14:paraId="169FE320" w14:textId="77777777" w:rsidR="00D10F1A" w:rsidRPr="001545A4" w:rsidRDefault="00D10F1A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належність,</w:t>
            </w:r>
          </w:p>
          <w:p w14:paraId="0ED90E28" w14:textId="77777777" w:rsidR="00D10F1A" w:rsidRPr="001545A4" w:rsidRDefault="00D10F1A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адреса)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0CB9B" w14:textId="77777777" w:rsidR="00D10F1A" w:rsidRPr="001545A4" w:rsidRDefault="00D10F1A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Дата акту</w:t>
            </w:r>
          </w:p>
          <w:p w14:paraId="118FC032" w14:textId="77777777" w:rsidR="00D10F1A" w:rsidRPr="001545A4" w:rsidRDefault="00D10F1A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впровадження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CEB32" w14:textId="77777777" w:rsidR="00D10F1A" w:rsidRPr="001545A4" w:rsidRDefault="00D10F1A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Практичні</w:t>
            </w:r>
          </w:p>
          <w:p w14:paraId="1A67BD60" w14:textId="77777777" w:rsidR="00D10F1A" w:rsidRPr="001545A4" w:rsidRDefault="00D10F1A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результати, які отримано</w:t>
            </w:r>
          </w:p>
          <w:p w14:paraId="18D8C80C" w14:textId="77777777" w:rsidR="00D10F1A" w:rsidRPr="001545A4" w:rsidRDefault="00D10F1A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закладом вищої освіти /науковою</w:t>
            </w:r>
          </w:p>
          <w:p w14:paraId="4F7F225D" w14:textId="77777777" w:rsidR="00D10F1A" w:rsidRPr="001545A4" w:rsidRDefault="00D10F1A" w:rsidP="00261AE9">
            <w:pPr>
              <w:ind w:firstLine="2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установою від</w:t>
            </w:r>
          </w:p>
          <w:p w14:paraId="5B5637DA" w14:textId="77777777" w:rsidR="00D10F1A" w:rsidRPr="001545A4" w:rsidRDefault="00D10F1A" w:rsidP="00261AE9">
            <w:pPr>
              <w:ind w:firstLine="2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 xml:space="preserve">впровадження </w:t>
            </w:r>
            <w:r w:rsidRPr="001545A4">
              <w:rPr>
                <w:rStyle w:val="210pt0"/>
                <w:rFonts w:eastAsia="Microsoft Sans Serif"/>
                <w:sz w:val="22"/>
                <w:szCs w:val="22"/>
              </w:rPr>
              <w:t>(обладнання, обсяг отриманих коштів, налагоджено співпрацю для подальшої роботи тощо)</w:t>
            </w:r>
          </w:p>
        </w:tc>
      </w:tr>
      <w:tr w:rsidR="002D03E0" w:rsidRPr="001545A4" w14:paraId="01E08978" w14:textId="77777777" w:rsidTr="007A6C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6753FB" w14:textId="77777777" w:rsidR="00D10F1A" w:rsidRPr="001545A4" w:rsidRDefault="00D10F1A" w:rsidP="00261AE9">
            <w:pPr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0D8479" w14:textId="77777777" w:rsidR="00D10F1A" w:rsidRPr="001545A4" w:rsidRDefault="00D10F1A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FE9F4" w14:textId="77777777" w:rsidR="00D10F1A" w:rsidRPr="001545A4" w:rsidRDefault="00D10F1A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DF00DE" w14:textId="77777777" w:rsidR="00D10F1A" w:rsidRPr="001545A4" w:rsidRDefault="00D10F1A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312C92" w14:textId="77777777" w:rsidR="00D10F1A" w:rsidRPr="001545A4" w:rsidRDefault="00D10F1A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87DAC6" w14:textId="77777777" w:rsidR="00D10F1A" w:rsidRPr="001545A4" w:rsidRDefault="00D10F1A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6</w:t>
            </w:r>
          </w:p>
        </w:tc>
      </w:tr>
      <w:tr w:rsidR="00D97624" w:rsidRPr="001545A4" w14:paraId="238CDF05" w14:textId="77777777" w:rsidTr="002C7ED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25003" w14:textId="39BF7E87" w:rsidR="006A3A23" w:rsidRPr="001545A4" w:rsidRDefault="006A3A23" w:rsidP="00261AE9">
            <w:pPr>
              <w:ind w:left="340"/>
              <w:rPr>
                <w:rStyle w:val="21"/>
                <w:rFonts w:eastAsia="Microsoft Sans Serif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5D4BE" w14:textId="77777777" w:rsidR="006A3A23" w:rsidRPr="001545A4" w:rsidRDefault="006A3A23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Fonts w:ascii="Times New Roman" w:hAnsi="Times New Roman" w:cs="Times New Roman"/>
                <w:sz w:val="22"/>
                <w:szCs w:val="22"/>
              </w:rPr>
              <w:t>Навчально-методичний посібник «Оркестровий клас»,</w:t>
            </w:r>
          </w:p>
          <w:p w14:paraId="641439DC" w14:textId="179F2C62" w:rsidR="006A3A23" w:rsidRPr="001545A4" w:rsidRDefault="006A3A23" w:rsidP="00261AE9">
            <w:pPr>
              <w:jc w:val="center"/>
              <w:rPr>
                <w:rStyle w:val="21"/>
                <w:rFonts w:eastAsia="Microsoft Sans Serif"/>
                <w:sz w:val="22"/>
                <w:szCs w:val="22"/>
              </w:rPr>
            </w:pPr>
            <w:proofErr w:type="spellStart"/>
            <w:r w:rsidRPr="001545A4">
              <w:rPr>
                <w:rFonts w:ascii="Times New Roman" w:hAnsi="Times New Roman" w:cs="Times New Roman"/>
                <w:sz w:val="22"/>
                <w:szCs w:val="22"/>
              </w:rPr>
              <w:t>Калабська</w:t>
            </w:r>
            <w:proofErr w:type="spellEnd"/>
            <w:r w:rsidRPr="001545A4">
              <w:rPr>
                <w:rFonts w:ascii="Times New Roman" w:hAnsi="Times New Roman" w:cs="Times New Roman"/>
                <w:sz w:val="22"/>
                <w:szCs w:val="22"/>
              </w:rPr>
              <w:t xml:space="preserve"> В.С.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FCA4A7" w14:textId="17B4F4A8" w:rsidR="006A3A23" w:rsidRPr="001545A4" w:rsidRDefault="002C7ED1" w:rsidP="00261AE9">
            <w:pPr>
              <w:jc w:val="center"/>
              <w:rPr>
                <w:rStyle w:val="21"/>
                <w:rFonts w:eastAsia="Microsoft Sans Serif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Навчально-методичний посібник «Оркестровий клас» містить партитури музичних творів написаних для солістів (вокал, хор, акордеон). Також у посібнику подано партії оркестрових творів, методичні рекомендації, завдання для самостійної роботи, бібліографічний список та іменний покажчик, що значно полегшую та сприяє швидкому освоєнню музичного матеріалу.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9E996" w14:textId="77777777" w:rsidR="002C7ED1" w:rsidRPr="001545A4" w:rsidRDefault="002C7ED1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545A4">
              <w:rPr>
                <w:rFonts w:ascii="Times New Roman" w:hAnsi="Times New Roman" w:cs="Times New Roman"/>
                <w:sz w:val="22"/>
                <w:szCs w:val="22"/>
              </w:rPr>
              <w:t>Уманський міський Будинок культури ім. Ю. К. Смолича,</w:t>
            </w:r>
          </w:p>
          <w:p w14:paraId="51F2F1FD" w14:textId="77777777" w:rsidR="002C7ED1" w:rsidRPr="001545A4" w:rsidRDefault="002C7ED1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545A4">
              <w:rPr>
                <w:rFonts w:ascii="Times New Roman" w:hAnsi="Times New Roman" w:cs="Times New Roman"/>
                <w:sz w:val="22"/>
                <w:szCs w:val="22"/>
              </w:rPr>
              <w:t>Уманська міська рада</w:t>
            </w:r>
          </w:p>
          <w:p w14:paraId="703A5039" w14:textId="77777777" w:rsidR="002C7ED1" w:rsidRPr="001545A4" w:rsidRDefault="002C7ED1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545A4">
              <w:rPr>
                <w:rFonts w:ascii="Times New Roman" w:hAnsi="Times New Roman" w:cs="Times New Roman"/>
                <w:sz w:val="22"/>
                <w:szCs w:val="22"/>
              </w:rPr>
              <w:t>Управління освіти та гуманітарної політики</w:t>
            </w:r>
          </w:p>
          <w:p w14:paraId="08248855" w14:textId="77777777" w:rsidR="002C7ED1" w:rsidRPr="001545A4" w:rsidRDefault="002C7ED1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545A4">
              <w:rPr>
                <w:rFonts w:ascii="Times New Roman" w:hAnsi="Times New Roman" w:cs="Times New Roman"/>
                <w:sz w:val="22"/>
                <w:szCs w:val="22"/>
              </w:rPr>
              <w:t>вул. Незалежності, 2</w:t>
            </w:r>
          </w:p>
          <w:p w14:paraId="5545A4E9" w14:textId="7C8ECE76" w:rsidR="006A3A23" w:rsidRPr="001545A4" w:rsidRDefault="002C7ED1" w:rsidP="00261AE9">
            <w:pPr>
              <w:jc w:val="center"/>
              <w:rPr>
                <w:rStyle w:val="21"/>
                <w:rFonts w:eastAsia="Microsoft Sans Serif"/>
                <w:sz w:val="22"/>
                <w:szCs w:val="22"/>
              </w:rPr>
            </w:pPr>
            <w:r w:rsidRPr="001545A4">
              <w:rPr>
                <w:rFonts w:ascii="Times New Roman" w:hAnsi="Times New Roman" w:cs="Times New Roman"/>
                <w:sz w:val="22"/>
                <w:szCs w:val="22"/>
              </w:rPr>
              <w:t>м. Умань, Черкаська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45D6D" w14:textId="71BA6B3E" w:rsidR="006A3A23" w:rsidRPr="001545A4" w:rsidRDefault="006A3A23" w:rsidP="00261AE9">
            <w:pPr>
              <w:jc w:val="center"/>
              <w:rPr>
                <w:rStyle w:val="21"/>
                <w:rFonts w:eastAsia="Microsoft Sans Serif"/>
                <w:sz w:val="22"/>
                <w:szCs w:val="22"/>
              </w:rPr>
            </w:pPr>
            <w:r w:rsidRPr="001545A4">
              <w:rPr>
                <w:rFonts w:ascii="Times New Roman" w:hAnsi="Times New Roman" w:cs="Times New Roman"/>
                <w:sz w:val="22"/>
                <w:szCs w:val="22"/>
              </w:rPr>
              <w:t>Акт впровадження № 16/1 від 27.01.2022 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162F" w14:textId="05D20876" w:rsidR="006A3A23" w:rsidRPr="001545A4" w:rsidRDefault="006A3A23" w:rsidP="00261AE9">
            <w:pPr>
              <w:jc w:val="center"/>
              <w:rPr>
                <w:rStyle w:val="21"/>
                <w:rFonts w:eastAsia="Microsoft Sans Serif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Налагоджено співпрацю для подальшої роботи</w:t>
            </w:r>
          </w:p>
        </w:tc>
      </w:tr>
      <w:tr w:rsidR="002D03E0" w:rsidRPr="001545A4" w14:paraId="2C373965" w14:textId="77777777" w:rsidTr="002C7ED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F6B7F7" w14:textId="3E117848" w:rsidR="006A3A23" w:rsidRPr="001545A4" w:rsidRDefault="006A3A23" w:rsidP="00261AE9">
            <w:pPr>
              <w:ind w:left="340"/>
              <w:rPr>
                <w:rStyle w:val="21"/>
                <w:rFonts w:eastAsia="Microsoft Sans Serif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C7F15" w14:textId="3B283502" w:rsidR="006A3A23" w:rsidRPr="001545A4" w:rsidRDefault="006A3A23" w:rsidP="00261AE9">
            <w:pPr>
              <w:jc w:val="center"/>
              <w:rPr>
                <w:rStyle w:val="21"/>
                <w:rFonts w:eastAsia="Microsoft Sans Serif"/>
                <w:sz w:val="22"/>
                <w:szCs w:val="22"/>
              </w:rPr>
            </w:pPr>
            <w:r w:rsidRPr="001545A4">
              <w:rPr>
                <w:rFonts w:ascii="Times New Roman" w:hAnsi="Times New Roman" w:cs="Times New Roman"/>
                <w:bCs/>
                <w:sz w:val="22"/>
                <w:szCs w:val="22"/>
              </w:rPr>
              <w:t>Пленер :</w:t>
            </w:r>
            <w:r w:rsidRPr="001545A4">
              <w:rPr>
                <w:rFonts w:ascii="Times New Roman" w:hAnsi="Times New Roman" w:cs="Times New Roman"/>
                <w:sz w:val="22"/>
                <w:szCs w:val="22"/>
              </w:rPr>
              <w:t xml:space="preserve"> практика з образотворчог</w:t>
            </w:r>
            <w:r w:rsidRPr="001545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мистецтва, Музика О. 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4284F" w14:textId="108665D8" w:rsidR="006A3A23" w:rsidRPr="001545A4" w:rsidRDefault="006A3A23" w:rsidP="00261AE9">
            <w:pPr>
              <w:jc w:val="center"/>
              <w:rPr>
                <w:rStyle w:val="21"/>
                <w:rFonts w:eastAsia="Microsoft Sans Serif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lastRenderedPageBreak/>
              <w:t>Навчально-методичний посібник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B5D2D" w14:textId="0EFDDA53" w:rsidR="006A3A23" w:rsidRPr="001545A4" w:rsidRDefault="006A3A23" w:rsidP="00261AE9">
            <w:pPr>
              <w:jc w:val="center"/>
              <w:rPr>
                <w:rStyle w:val="21"/>
                <w:rFonts w:eastAsia="Microsoft Sans Serif"/>
                <w:bCs/>
                <w:sz w:val="22"/>
                <w:szCs w:val="22"/>
              </w:rPr>
            </w:pPr>
            <w:r w:rsidRPr="001545A4">
              <w:rPr>
                <w:rFonts w:ascii="Times New Roman" w:hAnsi="Times New Roman" w:cs="Times New Roman"/>
                <w:bCs/>
                <w:sz w:val="22"/>
                <w:szCs w:val="22"/>
              </w:rPr>
              <w:t>Тульчинський фаховий коледж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522A4" w14:textId="77777777" w:rsidR="0056624E" w:rsidRDefault="0056624E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впровадження</w:t>
            </w:r>
          </w:p>
          <w:p w14:paraId="79227890" w14:textId="08DBFCFD" w:rsidR="006A3A23" w:rsidRPr="001545A4" w:rsidRDefault="006A3A23" w:rsidP="00261AE9">
            <w:pPr>
              <w:jc w:val="center"/>
              <w:rPr>
                <w:rStyle w:val="21"/>
                <w:rFonts w:eastAsia="Microsoft Sans Serif"/>
                <w:sz w:val="22"/>
                <w:szCs w:val="22"/>
              </w:rPr>
            </w:pPr>
            <w:r w:rsidRPr="001545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№466 від 08.11.2022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817D6" w14:textId="5070B320" w:rsidR="006A3A23" w:rsidRPr="001545A4" w:rsidRDefault="006A3A23" w:rsidP="00261AE9">
            <w:pPr>
              <w:jc w:val="center"/>
              <w:rPr>
                <w:rStyle w:val="21"/>
                <w:rFonts w:eastAsia="Microsoft Sans Serif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</w:rPr>
              <w:lastRenderedPageBreak/>
              <w:t xml:space="preserve">Налагоджено співпрацю для подальшої </w:t>
            </w:r>
            <w:r w:rsidRPr="001545A4">
              <w:rPr>
                <w:rStyle w:val="21"/>
                <w:rFonts w:eastAsia="Microsoft Sans Serif"/>
                <w:sz w:val="22"/>
                <w:szCs w:val="22"/>
              </w:rPr>
              <w:lastRenderedPageBreak/>
              <w:t>роботи</w:t>
            </w:r>
          </w:p>
        </w:tc>
      </w:tr>
      <w:tr w:rsidR="002D03E0" w:rsidRPr="001545A4" w14:paraId="74631972" w14:textId="77777777" w:rsidTr="006A3A2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C4EFD2" w14:textId="73720F5E" w:rsidR="006A3A23" w:rsidRPr="001545A4" w:rsidRDefault="006A3A23" w:rsidP="00261AE9">
            <w:pPr>
              <w:ind w:left="340"/>
              <w:rPr>
                <w:rStyle w:val="21"/>
                <w:rFonts w:eastAsia="Microsoft Sans Serif"/>
                <w:sz w:val="22"/>
                <w:szCs w:val="22"/>
              </w:rPr>
            </w:pPr>
            <w:r w:rsidRPr="001545A4">
              <w:rPr>
                <w:rStyle w:val="21"/>
                <w:rFonts w:eastAsia="Microsoft Sans Serif"/>
                <w:sz w:val="22"/>
                <w:szCs w:val="22"/>
                <w:lang w:val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312068" w14:textId="7F1F85A7" w:rsidR="006A3A23" w:rsidRPr="001545A4" w:rsidRDefault="006A3A23" w:rsidP="00261A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45A4">
              <w:rPr>
                <w:rFonts w:ascii="Times New Roman" w:hAnsi="Times New Roman" w:cs="Times New Roman"/>
                <w:sz w:val="22"/>
                <w:szCs w:val="22"/>
              </w:rPr>
              <w:t xml:space="preserve">«Образи Софіївки» (досвід практичної діяльності): </w:t>
            </w:r>
            <w:proofErr w:type="spellStart"/>
            <w:r w:rsidRPr="001545A4">
              <w:rPr>
                <w:rFonts w:ascii="Times New Roman" w:hAnsi="Times New Roman" w:cs="Times New Roman"/>
                <w:sz w:val="22"/>
                <w:szCs w:val="22"/>
              </w:rPr>
              <w:t>навч</w:t>
            </w:r>
            <w:proofErr w:type="spellEnd"/>
            <w:r w:rsidRPr="001545A4">
              <w:rPr>
                <w:rFonts w:ascii="Times New Roman" w:hAnsi="Times New Roman" w:cs="Times New Roman"/>
                <w:sz w:val="22"/>
                <w:szCs w:val="22"/>
              </w:rPr>
              <w:t xml:space="preserve">.-метод, </w:t>
            </w:r>
            <w:proofErr w:type="spellStart"/>
            <w:r w:rsidRPr="001545A4">
              <w:rPr>
                <w:rFonts w:ascii="Times New Roman" w:hAnsi="Times New Roman" w:cs="Times New Roman"/>
                <w:sz w:val="22"/>
                <w:szCs w:val="22"/>
              </w:rPr>
              <w:t>посіб</w:t>
            </w:r>
            <w:proofErr w:type="spellEnd"/>
            <w:r w:rsidRPr="001545A4">
              <w:rPr>
                <w:rFonts w:ascii="Times New Roman" w:hAnsi="Times New Roman" w:cs="Times New Roman"/>
                <w:sz w:val="22"/>
                <w:szCs w:val="22"/>
              </w:rPr>
              <w:t xml:space="preserve">. / Л. М. Андрощук, О. В. Викова, С. С. Заєць [та ін.]; МОН України, Уманський </w:t>
            </w:r>
            <w:proofErr w:type="spellStart"/>
            <w:r w:rsidRPr="001545A4">
              <w:rPr>
                <w:rFonts w:ascii="Times New Roman" w:hAnsi="Times New Roman" w:cs="Times New Roman"/>
                <w:sz w:val="22"/>
                <w:szCs w:val="22"/>
              </w:rPr>
              <w:t>держ</w:t>
            </w:r>
            <w:proofErr w:type="spellEnd"/>
            <w:r w:rsidRPr="001545A4">
              <w:rPr>
                <w:rFonts w:ascii="Times New Roman" w:hAnsi="Times New Roman" w:cs="Times New Roman"/>
                <w:sz w:val="22"/>
                <w:szCs w:val="22"/>
              </w:rPr>
              <w:t xml:space="preserve">. пед. ун-т імені Павла Тичини, Ф-т мистецтв, Каф. </w:t>
            </w:r>
            <w:proofErr w:type="spellStart"/>
            <w:r w:rsidRPr="001545A4">
              <w:rPr>
                <w:rFonts w:ascii="Times New Roman" w:hAnsi="Times New Roman" w:cs="Times New Roman"/>
                <w:sz w:val="22"/>
                <w:szCs w:val="22"/>
              </w:rPr>
              <w:t>Хореогр</w:t>
            </w:r>
            <w:proofErr w:type="spellEnd"/>
            <w:r w:rsidRPr="001545A4">
              <w:rPr>
                <w:rFonts w:ascii="Times New Roman" w:hAnsi="Times New Roman" w:cs="Times New Roman"/>
                <w:sz w:val="22"/>
                <w:szCs w:val="22"/>
              </w:rPr>
              <w:t xml:space="preserve">. та </w:t>
            </w:r>
            <w:proofErr w:type="spellStart"/>
            <w:r w:rsidRPr="001545A4">
              <w:rPr>
                <w:rFonts w:ascii="Times New Roman" w:hAnsi="Times New Roman" w:cs="Times New Roman"/>
                <w:sz w:val="22"/>
                <w:szCs w:val="22"/>
              </w:rPr>
              <w:t>худож</w:t>
            </w:r>
            <w:proofErr w:type="spellEnd"/>
            <w:r w:rsidRPr="001545A4">
              <w:rPr>
                <w:rFonts w:ascii="Times New Roman" w:hAnsi="Times New Roman" w:cs="Times New Roman"/>
                <w:sz w:val="22"/>
                <w:szCs w:val="22"/>
              </w:rPr>
              <w:t>. Культ. - Умань : ВПЦ «Візаві», 2022. 232 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51CCF" w14:textId="73823E5E" w:rsidR="006A3A23" w:rsidRPr="00D97624" w:rsidRDefault="006A3A23" w:rsidP="00261AE9">
            <w:pPr>
              <w:jc w:val="center"/>
              <w:rPr>
                <w:rStyle w:val="21"/>
                <w:rFonts w:eastAsia="Microsoft Sans Serif"/>
                <w:sz w:val="22"/>
                <w:szCs w:val="22"/>
              </w:rPr>
            </w:pPr>
            <w:r w:rsidRPr="00D97624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Результати науково-дослідної роботи науково-педагогічних працівників кафедри хореографії та художньої культури УДПУ імені Павла Тичини впроваджено в освітній процес загальноосвітньої школи І-НІ ступенів №3 Уманської міської ради Черкаської області, зокрема під час викладання хореографії для учасників хореографічного колективу «Нова Ера» та на </w:t>
            </w:r>
            <w:proofErr w:type="spellStart"/>
            <w:r w:rsidRPr="00D97624">
              <w:rPr>
                <w:rFonts w:ascii="Times New Roman" w:hAnsi="Times New Roman" w:cs="Times New Roman"/>
                <w:sz w:val="22"/>
                <w:szCs w:val="22"/>
              </w:rPr>
              <w:t>уроках</w:t>
            </w:r>
            <w:proofErr w:type="spellEnd"/>
            <w:r w:rsidRPr="00D97624">
              <w:rPr>
                <w:rFonts w:ascii="Times New Roman" w:hAnsi="Times New Roman" w:cs="Times New Roman"/>
                <w:sz w:val="22"/>
                <w:szCs w:val="22"/>
              </w:rPr>
              <w:t xml:space="preserve"> мистецтва.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F01AC" w14:textId="6DD2AC2C" w:rsidR="006A3A23" w:rsidRPr="00D97624" w:rsidRDefault="006A3A23" w:rsidP="00261A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624">
              <w:rPr>
                <w:rStyle w:val="21"/>
                <w:rFonts w:eastAsia="Microsoft Sans Serif"/>
                <w:sz w:val="22"/>
                <w:szCs w:val="22"/>
              </w:rPr>
              <w:t xml:space="preserve">Загальноосвітня школа </w:t>
            </w:r>
            <w:r w:rsidRPr="00D97624">
              <w:rPr>
                <w:rFonts w:ascii="Times New Roman" w:hAnsi="Times New Roman" w:cs="Times New Roman"/>
                <w:sz w:val="22"/>
                <w:szCs w:val="22"/>
              </w:rPr>
              <w:t>І-ІІІ ступенів №3 Уманської міської ради Черкаської області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09CC32" w14:textId="77777777" w:rsidR="0056624E" w:rsidRDefault="0056624E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впровадження</w:t>
            </w:r>
          </w:p>
          <w:p w14:paraId="68900078" w14:textId="04B3FFA1" w:rsidR="006A3A23" w:rsidRPr="001545A4" w:rsidRDefault="006A3A23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545A4">
              <w:rPr>
                <w:rFonts w:ascii="Times New Roman" w:hAnsi="Times New Roman" w:cs="Times New Roman"/>
                <w:sz w:val="22"/>
                <w:szCs w:val="22"/>
              </w:rPr>
              <w:t>15.06.2022 №292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EE564" w14:textId="6DDFECF2" w:rsidR="006A3A23" w:rsidRPr="001545A4" w:rsidRDefault="006A3A23" w:rsidP="00261AE9">
            <w:pPr>
              <w:jc w:val="center"/>
              <w:rPr>
                <w:rStyle w:val="21"/>
                <w:rFonts w:eastAsia="Microsoft Sans Serif"/>
                <w:sz w:val="22"/>
                <w:szCs w:val="22"/>
              </w:rPr>
            </w:pPr>
            <w:r w:rsidRPr="001545A4">
              <w:rPr>
                <w:rFonts w:ascii="Times New Roman" w:hAnsi="Times New Roman" w:cs="Times New Roman"/>
                <w:sz w:val="22"/>
                <w:szCs w:val="22"/>
              </w:rPr>
              <w:t>Налагоджено співпрацю для подальшої роботи</w:t>
            </w:r>
          </w:p>
        </w:tc>
      </w:tr>
      <w:tr w:rsidR="00D97624" w:rsidRPr="001545A4" w14:paraId="62D0D75F" w14:textId="77777777" w:rsidTr="006A3A2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BE2FB2" w14:textId="55194DF4" w:rsidR="00AC3B0D" w:rsidRPr="00AC3B0D" w:rsidRDefault="00AC3B0D" w:rsidP="00261AE9">
            <w:pPr>
              <w:ind w:left="128"/>
              <w:rPr>
                <w:rStyle w:val="21"/>
                <w:rFonts w:eastAsia="Microsoft Sans Serif"/>
                <w:sz w:val="22"/>
                <w:szCs w:val="22"/>
              </w:rPr>
            </w:pPr>
            <w:r>
              <w:rPr>
                <w:rStyle w:val="21"/>
                <w:rFonts w:eastAsia="Microsoft Sans Serif"/>
                <w:sz w:val="22"/>
                <w:szCs w:val="22"/>
                <w:lang w:val="en-US"/>
              </w:rPr>
              <w:t>4</w:t>
            </w:r>
            <w:r>
              <w:rPr>
                <w:rStyle w:val="21"/>
                <w:rFonts w:eastAsia="Microsoft Sans Serif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8771D" w14:textId="2824ACB2" w:rsidR="00AC3B0D" w:rsidRPr="001545A4" w:rsidRDefault="00AC3B0D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2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Пічкур М. О.</w:t>
            </w:r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 xml:space="preserve"> Теорія і практика композиції: </w:t>
            </w:r>
            <w:proofErr w:type="spellStart"/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>навч</w:t>
            </w:r>
            <w:proofErr w:type="spellEnd"/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 xml:space="preserve">. </w:t>
            </w:r>
            <w:proofErr w:type="spellStart"/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>посібн</w:t>
            </w:r>
            <w:proofErr w:type="spellEnd"/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 xml:space="preserve">. / М. О. Пічкур; МОН України; Уманський </w:t>
            </w:r>
            <w:proofErr w:type="spellStart"/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>держ</w:t>
            </w:r>
            <w:proofErr w:type="spellEnd"/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 xml:space="preserve">. пед. ун-т імені Павла Тичини. </w:t>
            </w:r>
            <w:r w:rsidRPr="005662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Харків: </w:t>
            </w:r>
            <w:proofErr w:type="spellStart"/>
            <w:r w:rsidRPr="005662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ПромАрт</w:t>
            </w:r>
            <w:proofErr w:type="spellEnd"/>
            <w:r w:rsidRPr="005662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, 2021. 248 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3E56E5" w14:textId="5FFB658F" w:rsidR="00AC3B0D" w:rsidRPr="00D97624" w:rsidRDefault="00AC3B0D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624">
              <w:rPr>
                <w:rFonts w:ascii="Times New Roman" w:hAnsi="Times New Roman" w:cs="Times New Roman"/>
                <w:sz w:val="22"/>
                <w:szCs w:val="22"/>
              </w:rPr>
              <w:t xml:space="preserve">Впроваджено </w:t>
            </w:r>
            <w:r w:rsidR="0056624E" w:rsidRPr="00D97624">
              <w:rPr>
                <w:rFonts w:ascii="Times New Roman" w:hAnsi="Times New Roman" w:cs="Times New Roman"/>
                <w:sz w:val="22"/>
                <w:szCs w:val="22"/>
              </w:rPr>
              <w:t xml:space="preserve">у навчальний процес </w:t>
            </w:r>
            <w:r w:rsidR="002D03E0" w:rsidRPr="00D97624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2D03E0" w:rsidRPr="00D97624">
              <w:rPr>
                <w:rFonts w:ascii="Times New Roman" w:hAnsi="Times New Roman" w:cs="Times New Roman"/>
              </w:rPr>
              <w:t xml:space="preserve">акультету </w:t>
            </w:r>
            <w:proofErr w:type="spellStart"/>
            <w:r w:rsidR="002D03E0" w:rsidRPr="00D97624">
              <w:rPr>
                <w:rFonts w:ascii="Times New Roman" w:hAnsi="Times New Roman" w:cs="Times New Roman"/>
              </w:rPr>
              <w:t>мистецтв</w:t>
            </w:r>
            <w:r w:rsidR="0056624E" w:rsidRPr="00D97624">
              <w:rPr>
                <w:rFonts w:ascii="Times New Roman" w:hAnsi="Times New Roman" w:cs="Times New Roman"/>
                <w:sz w:val="22"/>
                <w:szCs w:val="22"/>
              </w:rPr>
              <w:t>Тернопільського</w:t>
            </w:r>
            <w:proofErr w:type="spellEnd"/>
            <w:r w:rsidR="0056624E" w:rsidRPr="00D97624">
              <w:rPr>
                <w:rFonts w:ascii="Times New Roman" w:hAnsi="Times New Roman" w:cs="Times New Roman"/>
                <w:sz w:val="22"/>
                <w:szCs w:val="22"/>
              </w:rPr>
              <w:t xml:space="preserve"> національного  педагогічного університету імені Володимира Гнатюка</w:t>
            </w:r>
            <w:r w:rsidR="002D03E0" w:rsidRPr="00D976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03E0" w:rsidRPr="00D97624">
              <w:rPr>
                <w:rFonts w:ascii="Times New Roman" w:hAnsi="Times New Roman" w:cs="Times New Roman"/>
              </w:rPr>
              <w:t xml:space="preserve">під час викладання курсу «Композиція та </w:t>
            </w:r>
            <w:proofErr w:type="spellStart"/>
            <w:r w:rsidR="002D03E0" w:rsidRPr="00D97624">
              <w:rPr>
                <w:rFonts w:ascii="Times New Roman" w:hAnsi="Times New Roman" w:cs="Times New Roman"/>
              </w:rPr>
              <w:t>кольорознавство</w:t>
            </w:r>
            <w:proofErr w:type="spellEnd"/>
            <w:r w:rsidR="002D03E0" w:rsidRPr="00D97624">
              <w:rPr>
                <w:rFonts w:ascii="Times New Roman" w:hAnsi="Times New Roman" w:cs="Times New Roman"/>
              </w:rPr>
              <w:t>»</w:t>
            </w:r>
            <w:r w:rsidR="00D97624" w:rsidRPr="00D97624">
              <w:rPr>
                <w:rFonts w:ascii="Times New Roman" w:hAnsi="Times New Roman" w:cs="Times New Roman"/>
              </w:rPr>
              <w:t xml:space="preserve"> для спеціальності 014.12 Середня освіта (образотворче мистецтво)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5136C" w14:textId="77777777" w:rsidR="00AC3B0D" w:rsidRPr="00D97624" w:rsidRDefault="0056624E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624">
              <w:rPr>
                <w:rFonts w:ascii="Times New Roman" w:hAnsi="Times New Roman" w:cs="Times New Roman"/>
                <w:sz w:val="22"/>
                <w:szCs w:val="22"/>
              </w:rPr>
              <w:t>Тернопільський національний  педагогічний університет імені Володимира Гнатюка, МОН України</w:t>
            </w:r>
            <w:r w:rsidR="00F327C9" w:rsidRPr="00D9762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4987459" w14:textId="5C634614" w:rsidR="00F327C9" w:rsidRPr="00D97624" w:rsidRDefault="002D03E0" w:rsidP="00261AE9">
            <w:pPr>
              <w:jc w:val="center"/>
              <w:rPr>
                <w:rStyle w:val="21"/>
                <w:rFonts w:eastAsia="Microsoft Sans Serif"/>
                <w:sz w:val="22"/>
                <w:szCs w:val="22"/>
              </w:rPr>
            </w:pPr>
            <w:r w:rsidRPr="00D97624">
              <w:rPr>
                <w:rStyle w:val="21"/>
                <w:rFonts w:eastAsia="Microsoft Sans Serif"/>
                <w:sz w:val="22"/>
                <w:szCs w:val="22"/>
              </w:rPr>
              <w:t>Вул. Максима Кривоноса, 2, 46027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B4360C" w14:textId="4159CB4A" w:rsidR="00AC3B0D" w:rsidRPr="001545A4" w:rsidRDefault="0056624E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впровадження №1683-33/03 від 2912.21 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A61A6" w14:textId="068656A2" w:rsidR="00AC3B0D" w:rsidRPr="001545A4" w:rsidRDefault="0056624E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Fonts w:ascii="Times New Roman" w:hAnsi="Times New Roman" w:cs="Times New Roman"/>
                <w:sz w:val="22"/>
                <w:szCs w:val="22"/>
              </w:rPr>
              <w:t>Налагоджено співпрацю для подальшої роботи</w:t>
            </w:r>
          </w:p>
        </w:tc>
      </w:tr>
      <w:tr w:rsidR="00D97624" w:rsidRPr="001545A4" w14:paraId="63F42C30" w14:textId="77777777" w:rsidTr="006A3A2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C1FB5F" w14:textId="7F4DB3CA" w:rsidR="00F327C9" w:rsidRPr="00F327C9" w:rsidRDefault="00F327C9" w:rsidP="00261AE9">
            <w:pPr>
              <w:ind w:left="128"/>
              <w:rPr>
                <w:rStyle w:val="21"/>
                <w:rFonts w:eastAsia="Microsoft Sans Serif"/>
                <w:sz w:val="22"/>
                <w:szCs w:val="22"/>
              </w:rPr>
            </w:pPr>
            <w:r>
              <w:rPr>
                <w:rStyle w:val="21"/>
                <w:rFonts w:eastAsia="Microsoft Sans Serif"/>
                <w:sz w:val="22"/>
                <w:szCs w:val="22"/>
              </w:rPr>
              <w:t>5</w:t>
            </w:r>
            <w:r>
              <w:rPr>
                <w:rStyle w:val="21"/>
                <w:rFonts w:eastAsia="Microsoft Sans Seri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D55E26" w14:textId="4B8D22B2" w:rsidR="00F327C9" w:rsidRPr="0056624E" w:rsidRDefault="00F327C9" w:rsidP="00261A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5662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Пічкур М. О.</w:t>
            </w:r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 xml:space="preserve"> Теорія і практика композиції: </w:t>
            </w:r>
            <w:proofErr w:type="spellStart"/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>навч</w:t>
            </w:r>
            <w:proofErr w:type="spellEnd"/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 xml:space="preserve">. </w:t>
            </w:r>
            <w:proofErr w:type="spellStart"/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>посібн</w:t>
            </w:r>
            <w:proofErr w:type="spellEnd"/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 xml:space="preserve">. / М. О. Пічкур; МОН України; Уманський </w:t>
            </w:r>
            <w:proofErr w:type="spellStart"/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>держ</w:t>
            </w:r>
            <w:proofErr w:type="spellEnd"/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 xml:space="preserve">. пед. ун-т імені Павла Тичини. </w:t>
            </w:r>
            <w:r w:rsidRPr="005662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Харків: </w:t>
            </w:r>
            <w:proofErr w:type="spellStart"/>
            <w:r w:rsidRPr="005662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ПромАрт</w:t>
            </w:r>
            <w:proofErr w:type="spellEnd"/>
            <w:r w:rsidRPr="005662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, </w:t>
            </w:r>
            <w:r w:rsidRPr="005662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lastRenderedPageBreak/>
              <w:t>2021. 248 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89D4B5" w14:textId="2A3E1BB7" w:rsidR="00F327C9" w:rsidRPr="00D97624" w:rsidRDefault="00F327C9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Впроваджено у навчальний процес </w:t>
            </w:r>
            <w:r w:rsidR="00D97624" w:rsidRPr="00D97624">
              <w:rPr>
                <w:rFonts w:ascii="Times New Roman" w:hAnsi="Times New Roman" w:cs="Times New Roman"/>
                <w:sz w:val="22"/>
                <w:szCs w:val="22"/>
              </w:rPr>
              <w:t xml:space="preserve">ННІ педагогічної освіти, соціальної роботи і мистецтва </w:t>
            </w:r>
            <w:r w:rsidRPr="00D97624">
              <w:rPr>
                <w:rFonts w:ascii="Times New Roman" w:hAnsi="Times New Roman" w:cs="Times New Roman"/>
                <w:sz w:val="22"/>
                <w:szCs w:val="22"/>
              </w:rPr>
              <w:t>Черкаського національного університету імені Богдана Хмельницького</w:t>
            </w:r>
            <w:r w:rsidR="00D97624" w:rsidRPr="00D97624">
              <w:rPr>
                <w:rFonts w:ascii="Times New Roman" w:hAnsi="Times New Roman" w:cs="Times New Roman"/>
                <w:sz w:val="22"/>
                <w:szCs w:val="22"/>
              </w:rPr>
              <w:t xml:space="preserve"> під час викладання курсу «Композиція» </w:t>
            </w:r>
            <w:r w:rsidR="00D97624" w:rsidRPr="00D97624">
              <w:rPr>
                <w:rFonts w:ascii="Times New Roman" w:hAnsi="Times New Roman" w:cs="Times New Roman"/>
              </w:rPr>
              <w:t xml:space="preserve">для спеціальності 014.12 Середня освіта (образотворче </w:t>
            </w:r>
            <w:r w:rsidR="00D97624" w:rsidRPr="00D97624">
              <w:rPr>
                <w:rFonts w:ascii="Times New Roman" w:hAnsi="Times New Roman" w:cs="Times New Roman"/>
              </w:rPr>
              <w:lastRenderedPageBreak/>
              <w:t>мистецтво)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DA715" w14:textId="77777777" w:rsidR="00F327C9" w:rsidRPr="00D97624" w:rsidRDefault="00F327C9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Черкаський національний університет імені Богдана Хмельницького,</w:t>
            </w:r>
          </w:p>
          <w:p w14:paraId="247FAF44" w14:textId="68A97F1C" w:rsidR="00F327C9" w:rsidRPr="00D97624" w:rsidRDefault="00F327C9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624">
              <w:rPr>
                <w:rFonts w:ascii="Times New Roman" w:hAnsi="Times New Roman" w:cs="Times New Roman"/>
                <w:sz w:val="22"/>
                <w:szCs w:val="22"/>
              </w:rPr>
              <w:t>МОН України,</w:t>
            </w:r>
          </w:p>
          <w:p w14:paraId="4193F22D" w14:textId="1731A1EA" w:rsidR="002D03E0" w:rsidRPr="00D97624" w:rsidRDefault="002D03E0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624">
              <w:rPr>
                <w:rFonts w:ascii="Times New Roman" w:hAnsi="Times New Roman" w:cs="Times New Roman"/>
                <w:sz w:val="22"/>
                <w:szCs w:val="22"/>
              </w:rPr>
              <w:t xml:space="preserve">Бульвар Тараса Шевченка, 81, </w:t>
            </w:r>
            <w:proofErr w:type="spellStart"/>
            <w:r w:rsidRPr="00D97624">
              <w:rPr>
                <w:rFonts w:ascii="Times New Roman" w:hAnsi="Times New Roman" w:cs="Times New Roman"/>
                <w:sz w:val="22"/>
                <w:szCs w:val="22"/>
              </w:rPr>
              <w:t>м.Черкаси</w:t>
            </w:r>
            <w:proofErr w:type="spellEnd"/>
            <w:r w:rsidRPr="00D9762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8413AB1" w14:textId="63BE8C3A" w:rsidR="00F327C9" w:rsidRPr="00D97624" w:rsidRDefault="00F327C9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B21C2B" w14:textId="2B077EB7" w:rsidR="002D03E0" w:rsidRPr="00D97624" w:rsidRDefault="002D03E0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624">
              <w:rPr>
                <w:rFonts w:ascii="Times New Roman" w:hAnsi="Times New Roman" w:cs="Times New Roman"/>
                <w:sz w:val="22"/>
                <w:szCs w:val="22"/>
              </w:rPr>
              <w:t>18031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F4D34" w14:textId="71E6E368" w:rsidR="00F327C9" w:rsidRDefault="00F327C9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впровадження №408/04 від 05.01.22 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1847A" w14:textId="3B4FFB64" w:rsidR="00F327C9" w:rsidRPr="001545A4" w:rsidRDefault="00F327C9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Fonts w:ascii="Times New Roman" w:hAnsi="Times New Roman" w:cs="Times New Roman"/>
                <w:sz w:val="22"/>
                <w:szCs w:val="22"/>
              </w:rPr>
              <w:t>Налагоджено співпрацю для подальшої роботи</w:t>
            </w:r>
          </w:p>
        </w:tc>
      </w:tr>
      <w:tr w:rsidR="00D97624" w:rsidRPr="001545A4" w14:paraId="1684E8A5" w14:textId="77777777" w:rsidTr="006A3A2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BACF3" w14:textId="28D0E2E0" w:rsidR="00F327C9" w:rsidRDefault="00F327C9" w:rsidP="00261AE9">
            <w:pPr>
              <w:ind w:left="128"/>
              <w:rPr>
                <w:rStyle w:val="21"/>
                <w:rFonts w:eastAsia="Microsoft Sans Serif"/>
                <w:sz w:val="22"/>
                <w:szCs w:val="22"/>
              </w:rPr>
            </w:pPr>
            <w:r>
              <w:rPr>
                <w:rStyle w:val="21"/>
                <w:rFonts w:eastAsia="Microsoft Sans Serif"/>
                <w:sz w:val="22"/>
                <w:szCs w:val="22"/>
              </w:rPr>
              <w:t>6</w:t>
            </w:r>
            <w:r>
              <w:rPr>
                <w:rStyle w:val="21"/>
                <w:rFonts w:eastAsia="Microsoft Sans Seri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6EFC6" w14:textId="52453FCD" w:rsidR="00F327C9" w:rsidRPr="0056624E" w:rsidRDefault="00F327C9" w:rsidP="00261A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5662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Пічкур М. О.</w:t>
            </w:r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 xml:space="preserve"> Теорія і практика композиції: </w:t>
            </w:r>
            <w:proofErr w:type="spellStart"/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>навч</w:t>
            </w:r>
            <w:proofErr w:type="spellEnd"/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 xml:space="preserve">. </w:t>
            </w:r>
            <w:proofErr w:type="spellStart"/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>посібн</w:t>
            </w:r>
            <w:proofErr w:type="spellEnd"/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 xml:space="preserve">. / М. О. Пічкур; МОН України; Уманський </w:t>
            </w:r>
            <w:proofErr w:type="spellStart"/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>держ</w:t>
            </w:r>
            <w:proofErr w:type="spellEnd"/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 xml:space="preserve">. пед. ун-т імені Павла Тичини. </w:t>
            </w:r>
            <w:r w:rsidRPr="005662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Харків: </w:t>
            </w:r>
            <w:proofErr w:type="spellStart"/>
            <w:r w:rsidRPr="005662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ПромАрт</w:t>
            </w:r>
            <w:proofErr w:type="spellEnd"/>
            <w:r w:rsidRPr="005662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, 2021. 248 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E93E65" w14:textId="709C013A" w:rsidR="00F327C9" w:rsidRPr="00D97624" w:rsidRDefault="00F327C9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624">
              <w:rPr>
                <w:rFonts w:ascii="Times New Roman" w:hAnsi="Times New Roman" w:cs="Times New Roman"/>
                <w:sz w:val="22"/>
                <w:szCs w:val="22"/>
              </w:rPr>
              <w:t xml:space="preserve">Впроваджено у навчальний процес </w:t>
            </w:r>
            <w:r w:rsidR="00D97624" w:rsidRPr="00D97624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психолого-педагогічного факультету </w:t>
            </w:r>
            <w:r w:rsidRPr="00D97624">
              <w:rPr>
                <w:rFonts w:ascii="Times New Roman" w:hAnsi="Times New Roman" w:cs="Times New Roman"/>
                <w:sz w:val="22"/>
                <w:szCs w:val="22"/>
              </w:rPr>
              <w:t>Полтавського національного педагогічного університету імені В. Г. Короленка</w:t>
            </w:r>
            <w:r w:rsidR="00D97624" w:rsidRPr="00D97624">
              <w:rPr>
                <w:rFonts w:ascii="Times New Roman" w:hAnsi="Times New Roman" w:cs="Times New Roman"/>
                <w:sz w:val="22"/>
                <w:szCs w:val="22"/>
              </w:rPr>
              <w:t xml:space="preserve"> під час викладання курсу «Композиція» </w:t>
            </w:r>
            <w:r w:rsidR="00D97624" w:rsidRPr="00D97624">
              <w:rPr>
                <w:rFonts w:ascii="Times New Roman" w:hAnsi="Times New Roman" w:cs="Times New Roman"/>
              </w:rPr>
              <w:t>для спеціальності 014.12 Середня освіта (образотворче мистецтво)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9B7305" w14:textId="77777777" w:rsidR="00F327C9" w:rsidRPr="00D97624" w:rsidRDefault="00F327C9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624">
              <w:rPr>
                <w:rFonts w:ascii="Times New Roman" w:hAnsi="Times New Roman" w:cs="Times New Roman"/>
                <w:sz w:val="22"/>
                <w:szCs w:val="22"/>
              </w:rPr>
              <w:t>Полтавський національний педагогічний університет імені В. Г. Короленка, МОН України,</w:t>
            </w:r>
          </w:p>
          <w:p w14:paraId="420B7CC3" w14:textId="0D713D2B" w:rsidR="00F327C9" w:rsidRPr="00D97624" w:rsidRDefault="002D03E0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7624">
              <w:rPr>
                <w:rFonts w:ascii="Times New Roman" w:hAnsi="Times New Roman" w:cs="Times New Roman"/>
              </w:rPr>
              <w:t>вул.Остроградського</w:t>
            </w:r>
            <w:proofErr w:type="spellEnd"/>
            <w:r w:rsidRPr="00D97624">
              <w:rPr>
                <w:rFonts w:ascii="Times New Roman" w:hAnsi="Times New Roman" w:cs="Times New Roman"/>
              </w:rPr>
              <w:t xml:space="preserve"> 2, </w:t>
            </w:r>
            <w:r w:rsidRPr="00D9762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97624">
              <w:rPr>
                <w:rFonts w:ascii="Times New Roman" w:hAnsi="Times New Roman" w:cs="Times New Roman"/>
              </w:rPr>
              <w:t>. Полтава, 36003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E1709" w14:textId="5BF9BCB3" w:rsidR="00F327C9" w:rsidRDefault="00F327C9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впровадження № 3386/01-65/17 від 30.12.21 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69814" w14:textId="1E8765ED" w:rsidR="00F327C9" w:rsidRPr="001545A4" w:rsidRDefault="00F327C9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Fonts w:ascii="Times New Roman" w:hAnsi="Times New Roman" w:cs="Times New Roman"/>
                <w:sz w:val="22"/>
                <w:szCs w:val="22"/>
              </w:rPr>
              <w:t>Налагоджено співпрацю для подальшої роботи</w:t>
            </w:r>
          </w:p>
        </w:tc>
      </w:tr>
      <w:tr w:rsidR="00D97624" w:rsidRPr="001545A4" w14:paraId="4849D96C" w14:textId="77777777" w:rsidTr="006A3A2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3B119A" w14:textId="510C4BBD" w:rsidR="00F327C9" w:rsidRDefault="00D97624" w:rsidP="00261AE9">
            <w:pPr>
              <w:ind w:left="128"/>
              <w:rPr>
                <w:rStyle w:val="21"/>
                <w:rFonts w:eastAsia="Microsoft Sans Serif"/>
                <w:sz w:val="22"/>
                <w:szCs w:val="22"/>
              </w:rPr>
            </w:pPr>
            <w:r>
              <w:rPr>
                <w:rStyle w:val="21"/>
                <w:rFonts w:eastAsia="Microsoft Sans Serif"/>
                <w:sz w:val="22"/>
                <w:szCs w:val="22"/>
              </w:rPr>
              <w:t>7</w:t>
            </w:r>
            <w:r>
              <w:rPr>
                <w:rStyle w:val="21"/>
                <w:rFonts w:eastAsia="Microsoft Sans Seri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F3024" w14:textId="5426E1E5" w:rsidR="00F327C9" w:rsidRPr="0056624E" w:rsidRDefault="00F327C9" w:rsidP="00261A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5662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Пічкур М. О.</w:t>
            </w:r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 xml:space="preserve"> Теорія і практика композиції: </w:t>
            </w:r>
            <w:proofErr w:type="spellStart"/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>навч</w:t>
            </w:r>
            <w:proofErr w:type="spellEnd"/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 xml:space="preserve">. </w:t>
            </w:r>
            <w:proofErr w:type="spellStart"/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>посібн</w:t>
            </w:r>
            <w:proofErr w:type="spellEnd"/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 xml:space="preserve">. / М. О. Пічкур; МОН України; Уманський </w:t>
            </w:r>
            <w:proofErr w:type="spellStart"/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>держ</w:t>
            </w:r>
            <w:proofErr w:type="spellEnd"/>
            <w:r w:rsidRPr="0056624E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ru-RU" w:bidi="ar-SA"/>
              </w:rPr>
              <w:t xml:space="preserve">. пед. ун-т імені Павла Тичини. </w:t>
            </w:r>
            <w:r w:rsidRPr="005662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Харків: </w:t>
            </w:r>
            <w:proofErr w:type="spellStart"/>
            <w:r w:rsidRPr="005662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ПромАрт</w:t>
            </w:r>
            <w:proofErr w:type="spellEnd"/>
            <w:r w:rsidRPr="005662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, 2021. 248 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69DD6" w14:textId="073EBA53" w:rsidR="00F327C9" w:rsidRPr="00D97624" w:rsidRDefault="00F327C9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624">
              <w:rPr>
                <w:rFonts w:ascii="Times New Roman" w:hAnsi="Times New Roman" w:cs="Times New Roman"/>
                <w:sz w:val="22"/>
                <w:szCs w:val="22"/>
              </w:rPr>
              <w:t xml:space="preserve">Впроваджено у навчальний процес </w:t>
            </w:r>
            <w:r w:rsidR="00D97624" w:rsidRPr="00D97624">
              <w:rPr>
                <w:rFonts w:ascii="Times New Roman" w:hAnsi="Times New Roman" w:cs="Times New Roman"/>
                <w:sz w:val="22"/>
                <w:szCs w:val="22"/>
              </w:rPr>
              <w:t xml:space="preserve">Навчально-науковий інститут мистецтв </w:t>
            </w:r>
            <w:r w:rsidRPr="00D97624">
              <w:rPr>
                <w:rFonts w:ascii="Times New Roman" w:hAnsi="Times New Roman" w:cs="Times New Roman"/>
                <w:sz w:val="22"/>
                <w:szCs w:val="22"/>
              </w:rPr>
              <w:t>Прикарпатськ</w:t>
            </w:r>
            <w:r w:rsidR="008308AD" w:rsidRPr="00D97624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D97624">
              <w:rPr>
                <w:rFonts w:ascii="Times New Roman" w:hAnsi="Times New Roman" w:cs="Times New Roman"/>
                <w:sz w:val="22"/>
                <w:szCs w:val="22"/>
              </w:rPr>
              <w:t xml:space="preserve"> національн</w:t>
            </w:r>
            <w:r w:rsidR="008308AD" w:rsidRPr="00D97624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D97624">
              <w:rPr>
                <w:rFonts w:ascii="Times New Roman" w:hAnsi="Times New Roman" w:cs="Times New Roman"/>
                <w:sz w:val="22"/>
                <w:szCs w:val="22"/>
              </w:rPr>
              <w:t xml:space="preserve"> педагогічн</w:t>
            </w:r>
            <w:r w:rsidR="008308AD" w:rsidRPr="00D97624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D97624">
              <w:rPr>
                <w:rFonts w:ascii="Times New Roman" w:hAnsi="Times New Roman" w:cs="Times New Roman"/>
                <w:sz w:val="22"/>
                <w:szCs w:val="22"/>
              </w:rPr>
              <w:t xml:space="preserve"> університет</w:t>
            </w:r>
            <w:r w:rsidR="008308AD" w:rsidRPr="00D9762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97624">
              <w:rPr>
                <w:rFonts w:ascii="Times New Roman" w:hAnsi="Times New Roman" w:cs="Times New Roman"/>
                <w:sz w:val="22"/>
                <w:szCs w:val="22"/>
              </w:rPr>
              <w:t xml:space="preserve"> імені Василя Стефаника</w:t>
            </w:r>
            <w:r w:rsidR="00D97624" w:rsidRPr="00D97624">
              <w:rPr>
                <w:rFonts w:ascii="Times New Roman" w:hAnsi="Times New Roman" w:cs="Times New Roman"/>
                <w:sz w:val="22"/>
                <w:szCs w:val="22"/>
              </w:rPr>
              <w:t xml:space="preserve"> під час викладання курсу «Композиція» </w:t>
            </w:r>
            <w:r w:rsidR="00D97624" w:rsidRPr="00D97624">
              <w:rPr>
                <w:rFonts w:ascii="Times New Roman" w:hAnsi="Times New Roman" w:cs="Times New Roman"/>
              </w:rPr>
              <w:t>для здобувачів  першого (бакалаврського) рівня вищої освіти та другого (магістерського) рівня вищої освіти спеціальності 014.12 Середня освіта (образотворче мистецтво)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D347F" w14:textId="77777777" w:rsidR="00F327C9" w:rsidRPr="00D97624" w:rsidRDefault="00F327C9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624">
              <w:rPr>
                <w:rFonts w:ascii="Times New Roman" w:hAnsi="Times New Roman" w:cs="Times New Roman"/>
                <w:sz w:val="22"/>
                <w:szCs w:val="22"/>
              </w:rPr>
              <w:t xml:space="preserve">Прикарпатський національний педагогічний університет імені Василя Стефаника, </w:t>
            </w:r>
          </w:p>
          <w:p w14:paraId="3BD3F7BB" w14:textId="77777777" w:rsidR="00F327C9" w:rsidRPr="00D97624" w:rsidRDefault="00F327C9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624">
              <w:rPr>
                <w:rFonts w:ascii="Times New Roman" w:hAnsi="Times New Roman" w:cs="Times New Roman"/>
                <w:sz w:val="22"/>
                <w:szCs w:val="22"/>
              </w:rPr>
              <w:t>МОН України,</w:t>
            </w:r>
          </w:p>
          <w:p w14:paraId="6561DC87" w14:textId="4CAE5372" w:rsidR="00F327C9" w:rsidRPr="00D97624" w:rsidRDefault="002D03E0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7624">
              <w:rPr>
                <w:rStyle w:val="21"/>
                <w:rFonts w:eastAsia="Microsoft Sans Serif"/>
              </w:rPr>
              <w:t>вул.Шевченка</w:t>
            </w:r>
            <w:proofErr w:type="spellEnd"/>
            <w:r w:rsidRPr="00D97624">
              <w:rPr>
                <w:rStyle w:val="21"/>
                <w:rFonts w:eastAsia="Microsoft Sans Serif"/>
              </w:rPr>
              <w:t xml:space="preserve"> 57, </w:t>
            </w:r>
            <w:proofErr w:type="spellStart"/>
            <w:r w:rsidRPr="00D97624">
              <w:rPr>
                <w:rStyle w:val="21"/>
                <w:rFonts w:eastAsia="Microsoft Sans Serif"/>
              </w:rPr>
              <w:t>м.Івано</w:t>
            </w:r>
            <w:proofErr w:type="spellEnd"/>
            <w:r w:rsidRPr="00D97624">
              <w:rPr>
                <w:rStyle w:val="21"/>
                <w:rFonts w:eastAsia="Microsoft Sans Serif"/>
              </w:rPr>
              <w:t>-Франківськ, 76018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61350" w14:textId="45D29546" w:rsidR="00F327C9" w:rsidRDefault="00F327C9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впровадження № 01-23/387 від 29.12.21 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FCFF5" w14:textId="1A58D6CD" w:rsidR="00F327C9" w:rsidRPr="001545A4" w:rsidRDefault="00F327C9" w:rsidP="00261A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5A4">
              <w:rPr>
                <w:rFonts w:ascii="Times New Roman" w:hAnsi="Times New Roman" w:cs="Times New Roman"/>
                <w:sz w:val="22"/>
                <w:szCs w:val="22"/>
              </w:rPr>
              <w:t>Налагоджено співпрацю для подальшої роботи</w:t>
            </w:r>
          </w:p>
        </w:tc>
      </w:tr>
    </w:tbl>
    <w:p w14:paraId="15E640E9" w14:textId="4242F59C" w:rsidR="00D10F1A" w:rsidRDefault="00D10F1A" w:rsidP="00261AE9">
      <w:pPr>
        <w:pStyle w:val="50"/>
        <w:shd w:val="clear" w:color="auto" w:fill="auto"/>
        <w:tabs>
          <w:tab w:val="left" w:pos="1178"/>
        </w:tabs>
        <w:spacing w:before="0" w:after="0" w:line="240" w:lineRule="auto"/>
        <w:ind w:left="760" w:firstLine="0"/>
        <w:jc w:val="both"/>
        <w:rPr>
          <w:rStyle w:val="510pt"/>
          <w:sz w:val="24"/>
          <w:szCs w:val="24"/>
        </w:rPr>
      </w:pPr>
    </w:p>
    <w:p w14:paraId="14BD42EC" w14:textId="75F0A71F" w:rsidR="00D10F1A" w:rsidRDefault="00D10F1A" w:rsidP="00261AE9">
      <w:pPr>
        <w:pStyle w:val="50"/>
        <w:shd w:val="clear" w:color="auto" w:fill="auto"/>
        <w:tabs>
          <w:tab w:val="left" w:pos="1178"/>
        </w:tabs>
        <w:spacing w:before="0" w:after="0" w:line="240" w:lineRule="auto"/>
        <w:ind w:firstLine="0"/>
        <w:jc w:val="both"/>
        <w:rPr>
          <w:rStyle w:val="510pt"/>
          <w:sz w:val="24"/>
          <w:szCs w:val="24"/>
        </w:rPr>
      </w:pPr>
    </w:p>
    <w:p w14:paraId="6EB747CE" w14:textId="7D6E4960" w:rsidR="001B5864" w:rsidRPr="00AB75E0" w:rsidRDefault="00520C50" w:rsidP="00261AE9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226"/>
        </w:tabs>
        <w:spacing w:before="0" w:after="0" w:line="240" w:lineRule="auto"/>
        <w:ind w:firstLine="840"/>
        <w:jc w:val="both"/>
        <w:rPr>
          <w:rStyle w:val="410pt"/>
          <w:b/>
          <w:bCs/>
          <w:i w:val="0"/>
          <w:iCs w:val="0"/>
          <w:color w:val="auto"/>
          <w:sz w:val="24"/>
          <w:szCs w:val="24"/>
          <w:u w:val="none"/>
          <w:shd w:val="clear" w:color="auto" w:fill="auto"/>
          <w:lang w:eastAsia="en-US" w:bidi="ar-SA"/>
        </w:rPr>
      </w:pPr>
      <w:bookmarkStart w:id="2" w:name="bookmark3"/>
      <w:r w:rsidRPr="002E42F8">
        <w:rPr>
          <w:sz w:val="24"/>
          <w:szCs w:val="24"/>
        </w:rPr>
        <w:t>Список наукових праць,</w:t>
      </w:r>
      <w:r w:rsidR="00A54287" w:rsidRPr="002E42F8">
        <w:rPr>
          <w:sz w:val="24"/>
          <w:szCs w:val="24"/>
        </w:rPr>
        <w:t xml:space="preserve"> проіндексованих, </w:t>
      </w:r>
      <w:r w:rsidRPr="002E42F8">
        <w:rPr>
          <w:sz w:val="24"/>
          <w:szCs w:val="24"/>
        </w:rPr>
        <w:t>опублікованих та пр</w:t>
      </w:r>
      <w:r w:rsidR="006B30CD">
        <w:rPr>
          <w:sz w:val="24"/>
          <w:szCs w:val="24"/>
        </w:rPr>
        <w:t>и</w:t>
      </w:r>
      <w:r w:rsidR="002C47BB">
        <w:rPr>
          <w:sz w:val="24"/>
          <w:szCs w:val="24"/>
        </w:rPr>
        <w:t xml:space="preserve">йнятих </w:t>
      </w:r>
      <w:r w:rsidR="002C47BB" w:rsidRPr="001B5864">
        <w:rPr>
          <w:sz w:val="24"/>
          <w:szCs w:val="24"/>
        </w:rPr>
        <w:t>редакцією до друку у 2022</w:t>
      </w:r>
      <w:r w:rsidRPr="001B5864">
        <w:rPr>
          <w:sz w:val="24"/>
          <w:szCs w:val="24"/>
        </w:rPr>
        <w:t xml:space="preserve"> році </w:t>
      </w:r>
      <w:r w:rsidRPr="00AB75E0">
        <w:rPr>
          <w:sz w:val="24"/>
          <w:szCs w:val="24"/>
          <w:u w:val="single"/>
        </w:rPr>
        <w:t>у зарубіжних виданнях</w:t>
      </w:r>
      <w:r w:rsidRPr="001B5864">
        <w:rPr>
          <w:sz w:val="24"/>
          <w:szCs w:val="24"/>
        </w:rPr>
        <w:t xml:space="preserve">, </w:t>
      </w:r>
      <w:r w:rsidRPr="00AB75E0">
        <w:rPr>
          <w:rStyle w:val="410pt"/>
          <w:sz w:val="24"/>
          <w:szCs w:val="24"/>
          <w:u w:val="none"/>
        </w:rPr>
        <w:t xml:space="preserve">які мають </w:t>
      </w:r>
      <w:proofErr w:type="spellStart"/>
      <w:r w:rsidRPr="00AB75E0">
        <w:rPr>
          <w:rStyle w:val="410pt"/>
          <w:sz w:val="24"/>
          <w:szCs w:val="24"/>
          <w:u w:val="none"/>
        </w:rPr>
        <w:t>імпакт</w:t>
      </w:r>
      <w:proofErr w:type="spellEnd"/>
      <w:r w:rsidRPr="00AB75E0">
        <w:rPr>
          <w:rStyle w:val="410pt"/>
          <w:sz w:val="24"/>
          <w:szCs w:val="24"/>
          <w:u w:val="none"/>
        </w:rPr>
        <w:t>-фактор,</w:t>
      </w:r>
      <w:r w:rsidRPr="00AB75E0">
        <w:rPr>
          <w:sz w:val="24"/>
          <w:szCs w:val="24"/>
        </w:rPr>
        <w:t xml:space="preserve"> за формою </w:t>
      </w:r>
      <w:r w:rsidRPr="00AB75E0">
        <w:rPr>
          <w:rStyle w:val="410pt"/>
          <w:sz w:val="24"/>
          <w:szCs w:val="24"/>
          <w:u w:val="none"/>
        </w:rPr>
        <w:t xml:space="preserve">(окремо </w:t>
      </w:r>
      <w:proofErr w:type="spellStart"/>
      <w:r w:rsidRPr="00AB75E0">
        <w:rPr>
          <w:rStyle w:val="410pt"/>
          <w:sz w:val="24"/>
          <w:szCs w:val="24"/>
          <w:u w:val="none"/>
          <w:lang w:bidi="en-US"/>
        </w:rPr>
        <w:t>Scopus</w:t>
      </w:r>
      <w:proofErr w:type="spellEnd"/>
      <w:r w:rsidRPr="00AB75E0">
        <w:rPr>
          <w:rStyle w:val="410pt"/>
          <w:sz w:val="24"/>
          <w:szCs w:val="24"/>
          <w:u w:val="none"/>
          <w:lang w:bidi="en-US"/>
        </w:rPr>
        <w:t xml:space="preserve">, </w:t>
      </w:r>
      <w:proofErr w:type="spellStart"/>
      <w:r w:rsidRPr="00AB75E0">
        <w:rPr>
          <w:rStyle w:val="410pt"/>
          <w:sz w:val="24"/>
          <w:szCs w:val="24"/>
          <w:u w:val="none"/>
          <w:lang w:bidi="en-US"/>
        </w:rPr>
        <w:t>Web</w:t>
      </w:r>
      <w:proofErr w:type="spellEnd"/>
      <w:r w:rsidRPr="00AB75E0">
        <w:rPr>
          <w:rStyle w:val="410pt"/>
          <w:sz w:val="24"/>
          <w:szCs w:val="24"/>
          <w:u w:val="none"/>
          <w:lang w:bidi="en-US"/>
        </w:rPr>
        <w:t xml:space="preserve"> </w:t>
      </w:r>
      <w:proofErr w:type="spellStart"/>
      <w:r w:rsidRPr="00AB75E0">
        <w:rPr>
          <w:rStyle w:val="410pt"/>
          <w:sz w:val="24"/>
          <w:szCs w:val="24"/>
          <w:u w:val="none"/>
          <w:lang w:bidi="en-US"/>
        </w:rPr>
        <w:t>of</w:t>
      </w:r>
      <w:proofErr w:type="spellEnd"/>
      <w:r w:rsidRPr="00AB75E0">
        <w:rPr>
          <w:rStyle w:val="410pt"/>
          <w:sz w:val="24"/>
          <w:szCs w:val="24"/>
          <w:u w:val="none"/>
          <w:lang w:bidi="en-US"/>
        </w:rPr>
        <w:t xml:space="preserve"> </w:t>
      </w:r>
      <w:proofErr w:type="spellStart"/>
      <w:r w:rsidRPr="00AB75E0">
        <w:rPr>
          <w:rStyle w:val="410pt"/>
          <w:sz w:val="24"/>
          <w:szCs w:val="24"/>
          <w:u w:val="none"/>
          <w:lang w:bidi="en-US"/>
        </w:rPr>
        <w:t>Science</w:t>
      </w:r>
      <w:proofErr w:type="spellEnd"/>
      <w:r w:rsidRPr="00AB75E0">
        <w:rPr>
          <w:rStyle w:val="410pt"/>
          <w:sz w:val="24"/>
          <w:szCs w:val="24"/>
          <w:u w:val="none"/>
          <w:lang w:bidi="en-US"/>
        </w:rPr>
        <w:t>):</w:t>
      </w:r>
      <w:bookmarkEnd w:id="2"/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"/>
        <w:gridCol w:w="1617"/>
        <w:gridCol w:w="1100"/>
        <w:gridCol w:w="1360"/>
        <w:gridCol w:w="5376"/>
      </w:tblGrid>
      <w:tr w:rsidR="00183EAD" w:rsidRPr="002E42F8" w14:paraId="209917E8" w14:textId="77777777" w:rsidTr="00BD32F5">
        <w:trPr>
          <w:trHeight w:val="2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E90BAC" w14:textId="77777777" w:rsidR="00183EAD" w:rsidRPr="002E42F8" w:rsidRDefault="00183EAD" w:rsidP="0026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sz w:val="20"/>
                <w:szCs w:val="20"/>
              </w:rPr>
              <w:t>№</w:t>
            </w:r>
          </w:p>
          <w:p w14:paraId="0F7198CF" w14:textId="77777777" w:rsidR="00183EAD" w:rsidRPr="002E42F8" w:rsidRDefault="00183EAD" w:rsidP="0026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sz w:val="20"/>
                <w:szCs w:val="20"/>
              </w:rPr>
              <w:t>з/п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FFF014" w14:textId="77777777" w:rsidR="00183EAD" w:rsidRPr="002E42F8" w:rsidRDefault="00183EAD" w:rsidP="00261AE9">
            <w:pPr>
              <w:jc w:val="center"/>
              <w:rPr>
                <w:rStyle w:val="21"/>
                <w:rFonts w:eastAsia="Microsoft Sans Serif"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sz w:val="20"/>
                <w:szCs w:val="20"/>
              </w:rPr>
              <w:t>Автори</w:t>
            </w:r>
          </w:p>
          <w:p w14:paraId="5CA9EF8D" w14:textId="77777777" w:rsidR="00183EAD" w:rsidRPr="002E42F8" w:rsidRDefault="00183EAD" w:rsidP="00261A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i/>
                <w:sz w:val="20"/>
                <w:szCs w:val="20"/>
              </w:rPr>
              <w:t>(зазначити усіх авторів, наших виділити)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57EE94" w14:textId="77777777" w:rsidR="00183EAD" w:rsidRPr="002E42F8" w:rsidRDefault="00183EAD" w:rsidP="00261AE9">
            <w:pPr>
              <w:jc w:val="center"/>
              <w:rPr>
                <w:rStyle w:val="21"/>
                <w:rFonts w:eastAsia="Microsoft Sans Serif"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sz w:val="20"/>
                <w:szCs w:val="20"/>
              </w:rPr>
              <w:t>Назва роботи</w:t>
            </w:r>
          </w:p>
          <w:p w14:paraId="0E68955C" w14:textId="77777777" w:rsidR="00183EAD" w:rsidRPr="00B4401A" w:rsidRDefault="00183EAD" w:rsidP="00261A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Style w:val="21"/>
                <w:rFonts w:eastAsia="Microsoft Sans Serif"/>
                <w:i/>
                <w:sz w:val="20"/>
                <w:szCs w:val="20"/>
              </w:rPr>
              <w:t>(мовою оригіналу з бази даних</w:t>
            </w:r>
            <w:r w:rsidRPr="00B4401A">
              <w:rPr>
                <w:rStyle w:val="21"/>
                <w:rFonts w:eastAsia="Microsoft Sans Serif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36ABFC" w14:textId="77777777" w:rsidR="00183EAD" w:rsidRPr="002E42F8" w:rsidRDefault="00183EAD" w:rsidP="0026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sz w:val="20"/>
                <w:szCs w:val="20"/>
              </w:rPr>
              <w:t>Назва видання, де опубліковано роботу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0B9EB" w14:textId="77777777" w:rsidR="00183EAD" w:rsidRPr="002E42F8" w:rsidRDefault="00183EAD" w:rsidP="0026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sz w:val="20"/>
                <w:szCs w:val="20"/>
              </w:rPr>
              <w:t>Том, номер (випуск), рік, перша-остання сторінки статті; зазначити бази в яких індексується (</w:t>
            </w:r>
            <w:proofErr w:type="spellStart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>Scopus</w:t>
            </w:r>
            <w:proofErr w:type="spellEnd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>Web</w:t>
            </w:r>
            <w:proofErr w:type="spellEnd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  <w:proofErr w:type="spellEnd"/>
            <w:r w:rsidRPr="002E42F8">
              <w:rPr>
                <w:rStyle w:val="21"/>
                <w:rFonts w:eastAsia="Microsoft Sans Serif"/>
                <w:sz w:val="20"/>
                <w:szCs w:val="20"/>
              </w:rPr>
              <w:t xml:space="preserve">) і </w:t>
            </w:r>
            <w:proofErr w:type="spellStart"/>
            <w:r w:rsidRPr="002E42F8">
              <w:rPr>
                <w:rStyle w:val="21"/>
                <w:rFonts w:eastAsia="Microsoft Sans Serif"/>
                <w:sz w:val="20"/>
                <w:szCs w:val="20"/>
              </w:rPr>
              <w:t>квартель</w:t>
            </w:r>
            <w:proofErr w:type="spellEnd"/>
            <w:r w:rsidRPr="002E42F8">
              <w:rPr>
                <w:rStyle w:val="21"/>
                <w:rFonts w:eastAsia="Microsoft Sans Serif"/>
                <w:sz w:val="20"/>
                <w:szCs w:val="20"/>
              </w:rPr>
              <w:t xml:space="preserve"> випуску (Q1, Q2, Q3, Q4)</w:t>
            </w:r>
            <w:r>
              <w:rPr>
                <w:rStyle w:val="21"/>
                <w:rFonts w:eastAsia="Microsoft Sans Serif"/>
                <w:sz w:val="20"/>
                <w:szCs w:val="20"/>
              </w:rPr>
              <w:t xml:space="preserve">, </w:t>
            </w:r>
            <w:r w:rsidRPr="00B4401A">
              <w:rPr>
                <w:rStyle w:val="21"/>
                <w:rFonts w:eastAsia="Microsoft Sans Serif"/>
                <w:sz w:val="20"/>
                <w:szCs w:val="20"/>
              </w:rPr>
              <w:br/>
            </w:r>
            <w:r>
              <w:rPr>
                <w:rStyle w:val="21"/>
                <w:rFonts w:eastAsia="Microsoft Sans Serif"/>
                <w:sz w:val="20"/>
                <w:szCs w:val="20"/>
              </w:rPr>
              <w:t>посилання (</w:t>
            </w:r>
            <w:r>
              <w:rPr>
                <w:rStyle w:val="21"/>
                <w:rFonts w:eastAsia="Microsoft Sans Serif"/>
                <w:sz w:val="20"/>
                <w:szCs w:val="20"/>
                <w:lang w:val="en-US"/>
              </w:rPr>
              <w:t>URL</w:t>
            </w:r>
            <w:r>
              <w:rPr>
                <w:rStyle w:val="21"/>
                <w:rFonts w:eastAsia="Microsoft Sans Serif"/>
                <w:sz w:val="20"/>
                <w:szCs w:val="20"/>
              </w:rPr>
              <w:t>)</w:t>
            </w:r>
          </w:p>
        </w:tc>
      </w:tr>
      <w:tr w:rsidR="00183EAD" w:rsidRPr="002E42F8" w14:paraId="45CCE411" w14:textId="77777777" w:rsidTr="00BD32F5">
        <w:trPr>
          <w:trHeight w:val="2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36E737" w14:textId="77777777" w:rsidR="00183EAD" w:rsidRPr="002E42F8" w:rsidRDefault="00183EAD" w:rsidP="0026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50EAD7" w14:textId="77777777" w:rsidR="00183EAD" w:rsidRPr="002E42F8" w:rsidRDefault="00183EAD" w:rsidP="0026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4E2D59" w14:textId="77777777" w:rsidR="00183EAD" w:rsidRPr="002E42F8" w:rsidRDefault="00183EAD" w:rsidP="0026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2E70BE" w14:textId="77777777" w:rsidR="00183EAD" w:rsidRPr="002E42F8" w:rsidRDefault="00183EAD" w:rsidP="0026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818D1" w14:textId="77777777" w:rsidR="00183EAD" w:rsidRPr="002E42F8" w:rsidRDefault="00183EAD" w:rsidP="0026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83EAD" w:rsidRPr="002E42F8" w14:paraId="00AAF9E3" w14:textId="77777777" w:rsidTr="00BD32F5">
        <w:trPr>
          <w:trHeight w:val="2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56275B" w14:textId="77777777" w:rsidR="00183EAD" w:rsidRPr="002E42F8" w:rsidRDefault="00183EAD" w:rsidP="00261AE9">
            <w:pPr>
              <w:jc w:val="center"/>
              <w:rPr>
                <w:rStyle w:val="21"/>
                <w:rFonts w:eastAsia="Microsoft Sans Serif"/>
                <w:sz w:val="20"/>
                <w:szCs w:val="20"/>
              </w:rPr>
            </w:pPr>
            <w:r>
              <w:rPr>
                <w:rStyle w:val="21"/>
                <w:rFonts w:eastAsia="Microsoft Sans Serif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30BD53" w14:textId="77777777" w:rsidR="00183EAD" w:rsidRPr="00C97D8A" w:rsidRDefault="00183EAD" w:rsidP="00261AE9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7D8A">
              <w:rPr>
                <w:rFonts w:ascii="Times New Roman" w:hAnsi="Times New Roman" w:cs="Times New Roman"/>
                <w:lang w:val="en-US"/>
              </w:rPr>
              <w:t>Hrebeniuk</w:t>
            </w:r>
            <w:proofErr w:type="spellEnd"/>
            <w:r w:rsidRPr="00C97D8A">
              <w:rPr>
                <w:rFonts w:ascii="Times New Roman" w:hAnsi="Times New Roman" w:cs="Times New Roman"/>
                <w:lang w:val="en-US"/>
              </w:rPr>
              <w:t xml:space="preserve">, L., </w:t>
            </w:r>
            <w:proofErr w:type="spellStart"/>
            <w:r w:rsidRPr="00C97D8A">
              <w:rPr>
                <w:rFonts w:ascii="Times New Roman" w:hAnsi="Times New Roman" w:cs="Times New Roman"/>
                <w:lang w:val="en-US"/>
              </w:rPr>
              <w:t>Motsak</w:t>
            </w:r>
            <w:proofErr w:type="spellEnd"/>
            <w:r w:rsidRPr="00C97D8A">
              <w:rPr>
                <w:rFonts w:ascii="Times New Roman" w:hAnsi="Times New Roman" w:cs="Times New Roman"/>
                <w:lang w:val="en-US"/>
              </w:rPr>
              <w:t xml:space="preserve">, S., </w:t>
            </w:r>
            <w:proofErr w:type="spellStart"/>
            <w:r w:rsidRPr="00C97D8A">
              <w:rPr>
                <w:rFonts w:ascii="Times New Roman" w:hAnsi="Times New Roman" w:cs="Times New Roman"/>
                <w:lang w:val="en-US"/>
              </w:rPr>
              <w:t>Ruzhytskyi</w:t>
            </w:r>
            <w:proofErr w:type="spellEnd"/>
            <w:r w:rsidRPr="00C97D8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97D8A">
              <w:rPr>
                <w:rFonts w:ascii="Times New Roman" w:hAnsi="Times New Roman" w:cs="Times New Roman"/>
                <w:b/>
                <w:lang w:val="en-US"/>
              </w:rPr>
              <w:t xml:space="preserve">V., </w:t>
            </w:r>
            <w:proofErr w:type="spellStart"/>
            <w:r w:rsidRPr="00C97D8A">
              <w:rPr>
                <w:rFonts w:ascii="Times New Roman" w:hAnsi="Times New Roman" w:cs="Times New Roman"/>
                <w:b/>
                <w:lang w:val="en-US"/>
              </w:rPr>
              <w:t>Kalabska</w:t>
            </w:r>
            <w:proofErr w:type="spellEnd"/>
            <w:r w:rsidRPr="00C97D8A">
              <w:rPr>
                <w:rFonts w:ascii="Times New Roman" w:hAnsi="Times New Roman" w:cs="Times New Roman"/>
                <w:lang w:val="en-US"/>
              </w:rPr>
              <w:t xml:space="preserve">, V., &amp; </w:t>
            </w:r>
            <w:proofErr w:type="spellStart"/>
            <w:r w:rsidRPr="00C97D8A">
              <w:rPr>
                <w:rFonts w:ascii="Times New Roman" w:hAnsi="Times New Roman" w:cs="Times New Roman"/>
                <w:lang w:val="en-US"/>
              </w:rPr>
              <w:t>Tepla</w:t>
            </w:r>
            <w:proofErr w:type="spellEnd"/>
            <w:r w:rsidRPr="00C97D8A">
              <w:rPr>
                <w:rFonts w:ascii="Times New Roman" w:hAnsi="Times New Roman" w:cs="Times New Roman"/>
                <w:lang w:val="en-US"/>
              </w:rPr>
              <w:t xml:space="preserve">, O. </w:t>
            </w:r>
            <w:r w:rsidRPr="00C97D8A">
              <w:rPr>
                <w:rFonts w:ascii="Times New Roman" w:hAnsi="Times New Roman" w:cs="Times New Roman"/>
                <w:lang w:val="en-US"/>
              </w:rPr>
              <w:lastRenderedPageBreak/>
              <w:t xml:space="preserve">(2022). </w:t>
            </w:r>
          </w:p>
          <w:p w14:paraId="3CDC0F3D" w14:textId="77777777" w:rsidR="00183EAD" w:rsidRPr="002E42F8" w:rsidRDefault="00183EAD" w:rsidP="0026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417B30" w14:textId="77777777" w:rsidR="00183EAD" w:rsidRPr="002E42F8" w:rsidRDefault="00183EAD" w:rsidP="0026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D8A">
              <w:rPr>
                <w:rFonts w:ascii="Times New Roman" w:hAnsi="Times New Roman" w:cs="Times New Roman"/>
                <w:lang w:val="en-US"/>
              </w:rPr>
              <w:lastRenderedPageBreak/>
              <w:t xml:space="preserve">Students’ preparation for international </w:t>
            </w:r>
            <w:r w:rsidRPr="00C97D8A">
              <w:rPr>
                <w:rFonts w:ascii="Times New Roman" w:hAnsi="Times New Roman" w:cs="Times New Roman"/>
                <w:lang w:val="en-US"/>
              </w:rPr>
              <w:lastRenderedPageBreak/>
              <w:t>cooperation in distance learning with role-playing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1FCD16" w14:textId="77777777" w:rsidR="00183EAD" w:rsidRPr="002E42F8" w:rsidRDefault="00183EAD" w:rsidP="0026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D8A">
              <w:rPr>
                <w:rFonts w:ascii="Times New Roman" w:hAnsi="Times New Roman" w:cs="Times New Roman"/>
                <w:lang w:val="en-US"/>
              </w:rPr>
              <w:lastRenderedPageBreak/>
              <w:t xml:space="preserve">Education and Upbringing of Youth in New </w:t>
            </w:r>
            <w:r w:rsidRPr="00C97D8A">
              <w:rPr>
                <w:rFonts w:ascii="Times New Roman" w:hAnsi="Times New Roman" w:cs="Times New Roman"/>
                <w:lang w:val="en-US"/>
              </w:rPr>
              <w:lastRenderedPageBreak/>
              <w:t>Realities: Perspectives and Challenges, Youth Voice Journal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B8701" w14:textId="77777777" w:rsidR="00183EAD" w:rsidRPr="00C97D8A" w:rsidRDefault="00183EAD" w:rsidP="00261AE9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C97D8A">
              <w:rPr>
                <w:rFonts w:ascii="Times New Roman" w:hAnsi="Times New Roman" w:cs="Times New Roman"/>
                <w:lang w:val="en-US"/>
              </w:rPr>
              <w:lastRenderedPageBreak/>
              <w:t>Vol. IV pp. 17-30. ISBN (ONLINE): 978-1-911634-60-7 (</w:t>
            </w:r>
            <w:proofErr w:type="spellStart"/>
            <w:r w:rsidRPr="00C97D8A">
              <w:rPr>
                <w:rFonts w:ascii="Times New Roman" w:hAnsi="Times New Roman" w:cs="Times New Roman"/>
                <w:b/>
                <w:bCs/>
              </w:rPr>
              <w:t>Scopus</w:t>
            </w:r>
            <w:proofErr w:type="spellEnd"/>
            <w:r w:rsidRPr="00C97D8A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40470C2D" w14:textId="77777777" w:rsidR="00183EAD" w:rsidRPr="002E42F8" w:rsidRDefault="00000000" w:rsidP="0026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83EAD" w:rsidRPr="00C97D8A">
                <w:rPr>
                  <w:rStyle w:val="aa"/>
                  <w:rFonts w:ascii="Times New Roman" w:hAnsi="Times New Roman" w:cs="Times New Roman"/>
                  <w:lang w:val="en-US"/>
                </w:rPr>
                <w:t>https://www.rj4allpublications.com/product/students-preparation/</w:t>
              </w:r>
            </w:hyperlink>
            <w:r w:rsidR="00183EAD" w:rsidRPr="00C97D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3EAD" w:rsidRPr="002E42F8" w14:paraId="2FBC8862" w14:textId="77777777" w:rsidTr="00BD32F5">
        <w:trPr>
          <w:trHeight w:val="2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411D48" w14:textId="77777777" w:rsidR="00183EAD" w:rsidRPr="002E42F8" w:rsidRDefault="00183EAD" w:rsidP="00261AE9">
            <w:pPr>
              <w:jc w:val="center"/>
              <w:rPr>
                <w:rStyle w:val="21"/>
                <w:rFonts w:eastAsia="Microsoft Sans Serif"/>
                <w:sz w:val="20"/>
                <w:szCs w:val="20"/>
              </w:rPr>
            </w:pPr>
            <w:r w:rsidRPr="004E5D53">
              <w:rPr>
                <w:rStyle w:val="21"/>
                <w:rFonts w:eastAsia="Microsoft Sans Serif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0D2640" w14:textId="77777777" w:rsidR="00183EAD" w:rsidRPr="00C97D8A" w:rsidRDefault="00183EAD" w:rsidP="00261AE9">
            <w:pPr>
              <w:spacing w:line="254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7D8A">
              <w:rPr>
                <w:rFonts w:ascii="Times New Roman" w:hAnsi="Times New Roman" w:cs="Times New Roman"/>
                <w:lang w:val="en-US"/>
              </w:rPr>
              <w:t xml:space="preserve">Ostapenko E., </w:t>
            </w:r>
          </w:p>
          <w:p w14:paraId="66815B69" w14:textId="77777777" w:rsidR="00183EAD" w:rsidRPr="00C97D8A" w:rsidRDefault="00183EAD" w:rsidP="00261AE9">
            <w:pPr>
              <w:spacing w:line="254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7D8A">
              <w:rPr>
                <w:rFonts w:ascii="Times New Roman" w:hAnsi="Times New Roman" w:cs="Times New Roman"/>
                <w:b/>
                <w:lang w:val="en-US"/>
              </w:rPr>
              <w:t xml:space="preserve">Kovalenko A., </w:t>
            </w:r>
          </w:p>
          <w:p w14:paraId="0B9CB638" w14:textId="77777777" w:rsidR="00183EAD" w:rsidRPr="002E42F8" w:rsidRDefault="00183EAD" w:rsidP="0026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D8A">
              <w:rPr>
                <w:rFonts w:ascii="Times New Roman" w:hAnsi="Times New Roman" w:cs="Times New Roman"/>
                <w:lang w:val="en-US"/>
              </w:rPr>
              <w:t>Miziuk</w:t>
            </w:r>
            <w:proofErr w:type="spellEnd"/>
            <w:r w:rsidRPr="00C97D8A">
              <w:rPr>
                <w:rFonts w:ascii="Times New Roman" w:hAnsi="Times New Roman" w:cs="Times New Roman"/>
                <w:lang w:val="en-US"/>
              </w:rPr>
              <w:t xml:space="preserve"> V. et al.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074B7A" w14:textId="77777777" w:rsidR="00183EAD" w:rsidRPr="002E42F8" w:rsidRDefault="00183EAD" w:rsidP="0026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D8A">
              <w:rPr>
                <w:rFonts w:ascii="Times New Roman" w:hAnsi="Times New Roman" w:cs="Times New Roman"/>
                <w:lang w:val="en-US"/>
              </w:rPr>
              <w:t>Traditional pedagogical approaches in the context of higher education digitalization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E74596" w14:textId="77777777" w:rsidR="00183EAD" w:rsidRPr="002E42F8" w:rsidRDefault="00183EAD" w:rsidP="0026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D8A">
              <w:rPr>
                <w:rFonts w:ascii="Times New Roman" w:hAnsi="Times New Roman" w:cs="Times New Roman"/>
                <w:lang w:val="en-US"/>
              </w:rPr>
              <w:t>AD ALTA: Journal of interdisciplinary research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56329" w14:textId="77777777" w:rsidR="00183EAD" w:rsidRPr="00C97D8A" w:rsidRDefault="00183EAD" w:rsidP="00261AE9">
            <w:pPr>
              <w:spacing w:line="254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7D8A">
              <w:rPr>
                <w:rFonts w:ascii="Times New Roman" w:hAnsi="Times New Roman" w:cs="Times New Roman"/>
                <w:lang w:val="en-US"/>
              </w:rPr>
              <w:t>2022. Vol. 12, Issue 2, Special issue XXVIII. P. 44‒47.</w:t>
            </w:r>
          </w:p>
          <w:p w14:paraId="5399E34D" w14:textId="77777777" w:rsidR="00183EAD" w:rsidRPr="00C97D8A" w:rsidRDefault="00183EAD" w:rsidP="00261AE9">
            <w:pPr>
              <w:rPr>
                <w:rFonts w:ascii="Times New Roman" w:hAnsi="Times New Roman" w:cs="Times New Roman"/>
                <w:b/>
                <w:bCs/>
              </w:rPr>
            </w:pPr>
            <w:r w:rsidRPr="00C97D8A">
              <w:rPr>
                <w:rFonts w:ascii="Times New Roman" w:hAnsi="Times New Roman" w:cs="Times New Roman"/>
                <w:b/>
                <w:bCs/>
                <w:lang w:val="en-US"/>
              </w:rPr>
              <w:t>Web of Science</w:t>
            </w:r>
            <w:r w:rsidRPr="00C97D8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1B1DEC8" w14:textId="77777777" w:rsidR="00183EAD" w:rsidRPr="002E42F8" w:rsidRDefault="00000000" w:rsidP="0026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83EAD" w:rsidRPr="00FE5F92">
                <w:rPr>
                  <w:rStyle w:val="aa"/>
                  <w:rFonts w:ascii="Times New Roman" w:hAnsi="Times New Roman" w:cs="Times New Roman"/>
                </w:rPr>
                <w:t>http://www.magnanimitas.cz/ADALTA/120228/papers/A_08.pdf</w:t>
              </w:r>
            </w:hyperlink>
            <w:r w:rsidR="00183E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3EAD" w:rsidRPr="002E42F8" w14:paraId="484A3FC5" w14:textId="77777777" w:rsidTr="00BD32F5">
        <w:trPr>
          <w:trHeight w:val="2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C8D664" w14:textId="77777777" w:rsidR="00183EAD" w:rsidRPr="004E5D53" w:rsidRDefault="00183EAD" w:rsidP="00261AE9">
            <w:pPr>
              <w:jc w:val="center"/>
              <w:rPr>
                <w:rStyle w:val="21"/>
                <w:rFonts w:eastAsia="Microsoft Sans Serif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D59C69" w14:textId="77777777" w:rsidR="00183EAD" w:rsidRPr="00487ADB" w:rsidRDefault="00183EAD" w:rsidP="00261AE9">
            <w:pPr>
              <w:ind w:left="132"/>
              <w:rPr>
                <w:rFonts w:ascii="Times New Roman" w:hAnsi="Times New Roman" w:cs="Times New Roman"/>
              </w:rPr>
            </w:pPr>
            <w:r w:rsidRPr="00487ADB">
              <w:rPr>
                <w:rFonts w:ascii="Times New Roman" w:hAnsi="Times New Roman" w:cs="Times New Roman"/>
              </w:rPr>
              <w:t xml:space="preserve"> </w:t>
            </w:r>
            <w:r w:rsidRPr="00487ADB">
              <w:rPr>
                <w:rFonts w:ascii="Times New Roman" w:hAnsi="Times New Roman" w:cs="Times New Roman"/>
                <w:b/>
                <w:lang w:val="en-US"/>
              </w:rPr>
              <w:t>Olha</w:t>
            </w:r>
            <w:r w:rsidRPr="00487ADB">
              <w:rPr>
                <w:rFonts w:ascii="Times New Roman" w:hAnsi="Times New Roman" w:cs="Times New Roman"/>
                <w:b/>
              </w:rPr>
              <w:t xml:space="preserve">, </w:t>
            </w:r>
            <w:r w:rsidRPr="00487ADB">
              <w:rPr>
                <w:rFonts w:ascii="Times New Roman" w:hAnsi="Times New Roman" w:cs="Times New Roman"/>
                <w:b/>
                <w:lang w:val="en-US"/>
              </w:rPr>
              <w:t>MUZYKA</w:t>
            </w:r>
            <w:r w:rsidRPr="00487ADB">
              <w:rPr>
                <w:rFonts w:ascii="Times New Roman" w:hAnsi="Times New Roman" w:cs="Times New Roman"/>
              </w:rPr>
              <w:t>,</w:t>
            </w:r>
          </w:p>
          <w:p w14:paraId="02DE3925" w14:textId="77777777" w:rsidR="00183EAD" w:rsidRPr="00487ADB" w:rsidRDefault="00183EAD" w:rsidP="00261AE9">
            <w:pPr>
              <w:spacing w:line="254" w:lineRule="auto"/>
              <w:rPr>
                <w:rFonts w:ascii="Times New Roman" w:hAnsi="Times New Roman" w:cs="Times New Roman"/>
                <w:lang w:val="en-US"/>
              </w:rPr>
            </w:pPr>
            <w:r w:rsidRPr="00487ADB">
              <w:rPr>
                <w:rFonts w:ascii="Times New Roman" w:hAnsi="Times New Roman" w:cs="Times New Roman"/>
              </w:rPr>
              <w:t xml:space="preserve"> </w:t>
            </w:r>
            <w:r w:rsidRPr="00487ADB">
              <w:rPr>
                <w:rFonts w:ascii="Times New Roman" w:hAnsi="Times New Roman" w:cs="Times New Roman"/>
                <w:lang w:val="en-US"/>
              </w:rPr>
              <w:t>Anna</w:t>
            </w:r>
            <w:r w:rsidRPr="00487ADB">
              <w:rPr>
                <w:rFonts w:ascii="Times New Roman" w:hAnsi="Times New Roman" w:cs="Times New Roman"/>
              </w:rPr>
              <w:t xml:space="preserve">, </w:t>
            </w:r>
            <w:r w:rsidRPr="00487ADB">
              <w:rPr>
                <w:rFonts w:ascii="Times New Roman" w:hAnsi="Times New Roman" w:cs="Times New Roman"/>
                <w:lang w:val="en-US"/>
              </w:rPr>
              <w:t>CHERNYSHOVA</w:t>
            </w:r>
            <w:r w:rsidRPr="00487ADB">
              <w:rPr>
                <w:rFonts w:ascii="Times New Roman" w:hAnsi="Times New Roman" w:cs="Times New Roman"/>
              </w:rPr>
              <w:t xml:space="preserve">, </w:t>
            </w:r>
            <w:r w:rsidRPr="00487ADB">
              <w:rPr>
                <w:rFonts w:ascii="Times New Roman" w:hAnsi="Times New Roman" w:cs="Times New Roman"/>
                <w:lang w:val="en-US"/>
              </w:rPr>
              <w:t>Yaryna</w:t>
            </w:r>
            <w:r w:rsidRPr="00487ADB">
              <w:rPr>
                <w:rFonts w:ascii="Times New Roman" w:hAnsi="Times New Roman" w:cs="Times New Roman"/>
              </w:rPr>
              <w:t xml:space="preserve">, </w:t>
            </w:r>
            <w:r w:rsidRPr="00487ADB">
              <w:rPr>
                <w:rFonts w:ascii="Times New Roman" w:hAnsi="Times New Roman" w:cs="Times New Roman"/>
                <w:lang w:val="en-US"/>
              </w:rPr>
              <w:t>BYTKIVSKA</w:t>
            </w:r>
            <w:r w:rsidRPr="00487ADB">
              <w:rPr>
                <w:rFonts w:ascii="Times New Roman" w:hAnsi="Times New Roman" w:cs="Times New Roman"/>
              </w:rPr>
              <w:t xml:space="preserve">, </w:t>
            </w:r>
            <w:r w:rsidRPr="00487ADB">
              <w:rPr>
                <w:rFonts w:ascii="Times New Roman" w:hAnsi="Times New Roman" w:cs="Times New Roman"/>
                <w:lang w:val="en-US"/>
              </w:rPr>
              <w:t>Olena</w:t>
            </w:r>
            <w:r w:rsidRPr="00487ADB">
              <w:rPr>
                <w:rFonts w:ascii="Times New Roman" w:hAnsi="Times New Roman" w:cs="Times New Roman"/>
              </w:rPr>
              <w:t xml:space="preserve">, </w:t>
            </w:r>
            <w:r w:rsidRPr="00487ADB">
              <w:rPr>
                <w:rFonts w:ascii="Times New Roman" w:hAnsi="Times New Roman" w:cs="Times New Roman"/>
                <w:lang w:val="en-US"/>
              </w:rPr>
              <w:t>TRYNUS</w:t>
            </w:r>
            <w:r w:rsidRPr="00487ADB">
              <w:rPr>
                <w:rFonts w:ascii="Times New Roman" w:hAnsi="Times New Roman" w:cs="Times New Roman"/>
              </w:rPr>
              <w:t xml:space="preserve">, </w:t>
            </w:r>
            <w:r w:rsidRPr="00487ADB">
              <w:rPr>
                <w:rFonts w:ascii="Times New Roman" w:hAnsi="Times New Roman" w:cs="Times New Roman"/>
                <w:lang w:val="en-US"/>
              </w:rPr>
              <w:t>Marharyta</w:t>
            </w:r>
            <w:r w:rsidRPr="00487ADB">
              <w:rPr>
                <w:rFonts w:ascii="Times New Roman" w:hAnsi="Times New Roman" w:cs="Times New Roman"/>
              </w:rPr>
              <w:t xml:space="preserve">, </w:t>
            </w:r>
            <w:r w:rsidRPr="00487ADB">
              <w:rPr>
                <w:rFonts w:ascii="Times New Roman" w:hAnsi="Times New Roman" w:cs="Times New Roman"/>
                <w:lang w:val="en-US"/>
              </w:rPr>
              <w:t>KRAVTSOVA</w:t>
            </w:r>
            <w:r w:rsidRPr="00487ADB">
              <w:rPr>
                <w:rFonts w:ascii="Times New Roman" w:hAnsi="Times New Roman" w:cs="Times New Roman"/>
              </w:rPr>
              <w:t xml:space="preserve">, </w:t>
            </w:r>
            <w:r w:rsidRPr="00487ADB">
              <w:rPr>
                <w:rFonts w:ascii="Times New Roman" w:hAnsi="Times New Roman" w:cs="Times New Roman"/>
                <w:lang w:val="en-US"/>
              </w:rPr>
              <w:t>Tetiana</w:t>
            </w:r>
            <w:r w:rsidRPr="00487ADB">
              <w:rPr>
                <w:rFonts w:ascii="Times New Roman" w:hAnsi="Times New Roman" w:cs="Times New Roman"/>
              </w:rPr>
              <w:t xml:space="preserve">, </w:t>
            </w:r>
            <w:r w:rsidRPr="00487ADB">
              <w:rPr>
                <w:rFonts w:ascii="Times New Roman" w:hAnsi="Times New Roman" w:cs="Times New Roman"/>
                <w:lang w:val="en-US"/>
              </w:rPr>
              <w:t>DATSIUK</w:t>
            </w:r>
            <w:r w:rsidRPr="00487AD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43017B" w14:textId="77777777" w:rsidR="00183EAD" w:rsidRPr="00487ADB" w:rsidRDefault="00183EAD" w:rsidP="00261A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7ADB">
              <w:rPr>
                <w:rFonts w:ascii="Times New Roman" w:hAnsi="Times New Roman" w:cs="Times New Roman"/>
                <w:bCs/>
                <w:kern w:val="32"/>
                <w:lang w:eastAsia="en-GB"/>
              </w:rPr>
              <w:t>Distance</w:t>
            </w:r>
            <w:proofErr w:type="spellEnd"/>
            <w:r w:rsidRPr="00487ADB">
              <w:rPr>
                <w:rFonts w:ascii="Times New Roman" w:hAnsi="Times New Roman" w:cs="Times New Roman"/>
                <w:bCs/>
                <w:kern w:val="32"/>
                <w:lang w:eastAsia="en-GB"/>
              </w:rPr>
              <w:t xml:space="preserve"> </w:t>
            </w:r>
            <w:r w:rsidRPr="00487ADB">
              <w:rPr>
                <w:rFonts w:ascii="Times New Roman" w:hAnsi="Times New Roman" w:cs="Times New Roman"/>
                <w:bCs/>
                <w:kern w:val="32"/>
                <w:lang w:val="en-US" w:eastAsia="en-GB"/>
              </w:rPr>
              <w:t>Learning</w:t>
            </w:r>
            <w:r w:rsidRPr="00487ADB">
              <w:rPr>
                <w:rFonts w:ascii="Times New Roman" w:hAnsi="Times New Roman" w:cs="Times New Roman"/>
                <w:bCs/>
                <w:kern w:val="32"/>
                <w:lang w:eastAsia="en-GB"/>
              </w:rPr>
              <w:t xml:space="preserve"> </w:t>
            </w:r>
            <w:proofErr w:type="spellStart"/>
            <w:r w:rsidRPr="00487ADB">
              <w:rPr>
                <w:rFonts w:ascii="Times New Roman" w:hAnsi="Times New Roman" w:cs="Times New Roman"/>
                <w:bCs/>
                <w:kern w:val="32"/>
                <w:lang w:val="en-US" w:eastAsia="en-GB"/>
              </w:rPr>
              <w:t>i</w:t>
            </w:r>
            <w:proofErr w:type="spellEnd"/>
            <w:r w:rsidRPr="00487ADB">
              <w:rPr>
                <w:rFonts w:ascii="Times New Roman" w:hAnsi="Times New Roman" w:cs="Times New Roman"/>
                <w:bCs/>
                <w:kern w:val="32"/>
                <w:lang w:eastAsia="en-GB"/>
              </w:rPr>
              <w:t xml:space="preserve">n </w:t>
            </w:r>
            <w:r w:rsidRPr="00487ADB">
              <w:rPr>
                <w:rFonts w:ascii="Times New Roman" w:hAnsi="Times New Roman" w:cs="Times New Roman"/>
                <w:bCs/>
                <w:kern w:val="32"/>
                <w:lang w:val="en-US" w:eastAsia="en-GB"/>
              </w:rPr>
              <w:t>t</w:t>
            </w:r>
            <w:proofErr w:type="spellStart"/>
            <w:r w:rsidRPr="00487ADB">
              <w:rPr>
                <w:rFonts w:ascii="Times New Roman" w:hAnsi="Times New Roman" w:cs="Times New Roman"/>
                <w:bCs/>
                <w:kern w:val="32"/>
                <w:lang w:eastAsia="en-GB"/>
              </w:rPr>
              <w:t>he</w:t>
            </w:r>
            <w:proofErr w:type="spellEnd"/>
            <w:r w:rsidRPr="00487ADB">
              <w:rPr>
                <w:rFonts w:ascii="Times New Roman" w:hAnsi="Times New Roman" w:cs="Times New Roman"/>
                <w:bCs/>
                <w:kern w:val="32"/>
                <w:lang w:eastAsia="en-GB"/>
              </w:rPr>
              <w:t xml:space="preserve"> </w:t>
            </w:r>
            <w:proofErr w:type="spellStart"/>
            <w:r w:rsidRPr="00487ADB">
              <w:rPr>
                <w:rFonts w:ascii="Times New Roman" w:hAnsi="Times New Roman" w:cs="Times New Roman"/>
                <w:bCs/>
                <w:kern w:val="32"/>
                <w:lang w:eastAsia="en-GB"/>
              </w:rPr>
              <w:t>Context</w:t>
            </w:r>
            <w:proofErr w:type="spellEnd"/>
            <w:r w:rsidRPr="00487ADB">
              <w:rPr>
                <w:rFonts w:ascii="Times New Roman" w:hAnsi="Times New Roman" w:cs="Times New Roman"/>
                <w:bCs/>
                <w:kern w:val="32"/>
                <w:lang w:eastAsia="en-GB"/>
              </w:rPr>
              <w:t xml:space="preserve"> </w:t>
            </w:r>
            <w:r w:rsidRPr="00487ADB">
              <w:rPr>
                <w:rFonts w:ascii="Times New Roman" w:hAnsi="Times New Roman" w:cs="Times New Roman"/>
                <w:bCs/>
                <w:kern w:val="32"/>
                <w:lang w:val="en-US" w:eastAsia="en-GB"/>
              </w:rPr>
              <w:t>o</w:t>
            </w:r>
            <w:r w:rsidRPr="00487ADB">
              <w:rPr>
                <w:rFonts w:ascii="Times New Roman" w:hAnsi="Times New Roman" w:cs="Times New Roman"/>
                <w:bCs/>
                <w:kern w:val="32"/>
                <w:lang w:eastAsia="en-GB"/>
              </w:rPr>
              <w:t>f E-</w:t>
            </w:r>
            <w:proofErr w:type="spellStart"/>
            <w:r w:rsidRPr="00487ADB">
              <w:rPr>
                <w:rFonts w:ascii="Times New Roman" w:hAnsi="Times New Roman" w:cs="Times New Roman"/>
                <w:bCs/>
                <w:kern w:val="32"/>
                <w:lang w:eastAsia="en-GB"/>
              </w:rPr>
              <w:t>Learning</w:t>
            </w:r>
            <w:proofErr w:type="spellEnd"/>
            <w:r w:rsidRPr="00487ADB">
              <w:rPr>
                <w:rFonts w:ascii="Times New Roman" w:hAnsi="Times New Roman" w:cs="Times New Roman"/>
                <w:bCs/>
                <w:kern w:val="32"/>
                <w:lang w:eastAsia="en-GB"/>
              </w:rPr>
              <w:t xml:space="preserve">: </w:t>
            </w:r>
            <w:proofErr w:type="spellStart"/>
            <w:r w:rsidRPr="00487ADB">
              <w:rPr>
                <w:rFonts w:ascii="Times New Roman" w:hAnsi="Times New Roman" w:cs="Times New Roman"/>
                <w:bCs/>
                <w:kern w:val="32"/>
                <w:lang w:eastAsia="en-GB"/>
              </w:rPr>
              <w:t>Trends</w:t>
            </w:r>
            <w:proofErr w:type="spellEnd"/>
            <w:r w:rsidRPr="00487ADB">
              <w:rPr>
                <w:rFonts w:ascii="Times New Roman" w:hAnsi="Times New Roman" w:cs="Times New Roman"/>
                <w:bCs/>
                <w:kern w:val="32"/>
                <w:lang w:eastAsia="en-GB"/>
              </w:rPr>
              <w:t xml:space="preserve"> </w:t>
            </w:r>
            <w:r w:rsidRPr="00487ADB">
              <w:rPr>
                <w:rFonts w:ascii="Times New Roman" w:hAnsi="Times New Roman" w:cs="Times New Roman"/>
                <w:bCs/>
                <w:kern w:val="32"/>
                <w:lang w:val="en-US" w:eastAsia="en-GB"/>
              </w:rPr>
              <w:t>o</w:t>
            </w:r>
            <w:r w:rsidRPr="00487ADB">
              <w:rPr>
                <w:rFonts w:ascii="Times New Roman" w:hAnsi="Times New Roman" w:cs="Times New Roman"/>
                <w:bCs/>
                <w:kern w:val="32"/>
                <w:lang w:eastAsia="en-GB"/>
              </w:rPr>
              <w:t xml:space="preserve">f </w:t>
            </w:r>
            <w:proofErr w:type="spellStart"/>
            <w:r w:rsidRPr="00487ADB">
              <w:rPr>
                <w:rFonts w:ascii="Times New Roman" w:hAnsi="Times New Roman" w:cs="Times New Roman"/>
                <w:bCs/>
                <w:kern w:val="32"/>
                <w:lang w:eastAsia="en-GB"/>
              </w:rPr>
              <w:t>Postmodern</w:t>
            </w:r>
            <w:proofErr w:type="spellEnd"/>
            <w:r w:rsidRPr="00487ADB">
              <w:rPr>
                <w:rFonts w:ascii="Times New Roman" w:hAnsi="Times New Roman" w:cs="Times New Roman"/>
                <w:bCs/>
                <w:kern w:val="32"/>
                <w:lang w:eastAsia="en-GB"/>
              </w:rPr>
              <w:t xml:space="preserve"> </w:t>
            </w:r>
            <w:proofErr w:type="spellStart"/>
            <w:r w:rsidRPr="00487ADB">
              <w:rPr>
                <w:rFonts w:ascii="Times New Roman" w:hAnsi="Times New Roman" w:cs="Times New Roman"/>
                <w:bCs/>
                <w:kern w:val="32"/>
                <w:lang w:eastAsia="en-GB"/>
              </w:rPr>
              <w:t>Society</w:t>
            </w:r>
            <w:proofErr w:type="spellEnd"/>
            <w:r w:rsidRPr="00487ADB">
              <w:rPr>
                <w:rFonts w:ascii="Times New Roman" w:hAnsi="Times New Roman" w:cs="Times New Roman"/>
                <w:bCs/>
                <w:kern w:val="32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9C98A2" w14:textId="77777777" w:rsidR="00183EAD" w:rsidRPr="00487ADB" w:rsidRDefault="00183EAD" w:rsidP="00261AE9">
            <w:pPr>
              <w:rPr>
                <w:rFonts w:ascii="Times New Roman" w:hAnsi="Times New Roman" w:cs="Times New Roman"/>
                <w:lang w:val="en-US"/>
              </w:rPr>
            </w:pPr>
            <w:r w:rsidRPr="00487ADB">
              <w:rPr>
                <w:rFonts w:ascii="Times New Roman" w:hAnsi="Times New Roman" w:cs="Times New Roman"/>
              </w:rPr>
              <w:t>Постмодерні відкриття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88499" w14:textId="77777777" w:rsidR="00183EAD" w:rsidRPr="00487ADB" w:rsidRDefault="00183EAD" w:rsidP="00261AE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87ADB">
              <w:rPr>
                <w:rFonts w:ascii="Times New Roman" w:hAnsi="Times New Roman" w:cs="Times New Roman"/>
                <w:b/>
              </w:rPr>
              <w:t>Web</w:t>
            </w:r>
            <w:proofErr w:type="spellEnd"/>
            <w:r w:rsidRPr="00487A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7ADB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487A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7ADB">
              <w:rPr>
                <w:rFonts w:ascii="Times New Roman" w:hAnsi="Times New Roman" w:cs="Times New Roman"/>
                <w:b/>
              </w:rPr>
              <w:t>Science</w:t>
            </w:r>
            <w:proofErr w:type="spellEnd"/>
          </w:p>
          <w:p w14:paraId="3723C443" w14:textId="77777777" w:rsidR="00183EAD" w:rsidRPr="00E0735F" w:rsidRDefault="00183EAD" w:rsidP="00261AE9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14:paraId="722D20A5" w14:textId="3C4DFB10" w:rsidR="00183EAD" w:rsidRPr="00C97D8A" w:rsidRDefault="00183EAD" w:rsidP="00261AE9">
            <w:pPr>
              <w:spacing w:line="254" w:lineRule="auto"/>
              <w:rPr>
                <w:rFonts w:ascii="Times New Roman" w:hAnsi="Times New Roman" w:cs="Times New Roman"/>
                <w:lang w:val="en-US"/>
              </w:rPr>
            </w:pPr>
            <w:r w:rsidRPr="002D03E0">
              <w:rPr>
                <w:rFonts w:ascii="Times New Roman" w:hAnsi="Times New Roman" w:cs="Times New Roman"/>
              </w:rPr>
              <w:t>(</w:t>
            </w:r>
            <w:r w:rsidR="002D03E0" w:rsidRPr="002D03E0">
              <w:rPr>
                <w:rFonts w:ascii="Times New Roman" w:hAnsi="Times New Roman" w:cs="Times New Roman"/>
              </w:rPr>
              <w:t>Прийнята до друку</w:t>
            </w:r>
            <w:r w:rsidRPr="002D03E0">
              <w:rPr>
                <w:rFonts w:ascii="Times New Roman" w:hAnsi="Times New Roman" w:cs="Times New Roman"/>
              </w:rPr>
              <w:t>)</w:t>
            </w:r>
          </w:p>
        </w:tc>
      </w:tr>
    </w:tbl>
    <w:p w14:paraId="0B01E9BB" w14:textId="77777777" w:rsidR="007C59F2" w:rsidRPr="007C59F2" w:rsidRDefault="007C59F2" w:rsidP="00261AE9">
      <w:pPr>
        <w:pStyle w:val="40"/>
        <w:keepNext/>
        <w:keepLines/>
        <w:shd w:val="clear" w:color="auto" w:fill="auto"/>
        <w:tabs>
          <w:tab w:val="left" w:pos="1226"/>
        </w:tabs>
        <w:spacing w:before="0" w:after="0" w:line="240" w:lineRule="auto"/>
        <w:jc w:val="both"/>
        <w:rPr>
          <w:sz w:val="24"/>
          <w:szCs w:val="24"/>
        </w:rPr>
      </w:pPr>
    </w:p>
    <w:p w14:paraId="6B4B6248" w14:textId="68CD3F02" w:rsidR="00531C35" w:rsidRPr="002E42F8" w:rsidRDefault="00BD35F3" w:rsidP="00261AE9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4. </w:t>
      </w:r>
      <w:r w:rsidR="00531C35" w:rsidRPr="002E42F8">
        <w:rPr>
          <w:rFonts w:ascii="Times New Roman" w:hAnsi="Times New Roman" w:cs="Times New Roman"/>
        </w:rPr>
        <w:t>Видавнича діяльність:</w:t>
      </w:r>
    </w:p>
    <w:p w14:paraId="46064424" w14:textId="0CCCD731" w:rsidR="00531C35" w:rsidRPr="002E42F8" w:rsidRDefault="00BD35F3" w:rsidP="00261AE9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>4</w:t>
      </w:r>
      <w:r w:rsidR="00531C35" w:rsidRPr="002E42F8">
        <w:rPr>
          <w:rFonts w:ascii="Times New Roman" w:hAnsi="Times New Roman" w:cs="Times New Roman"/>
        </w:rPr>
        <w:t>.1. Праці, що опубліковані (бібліографічний опис згідно з державним стандартом):</w:t>
      </w:r>
    </w:p>
    <w:p w14:paraId="7970E6C7" w14:textId="3C9E5AC2" w:rsidR="00531C35" w:rsidRPr="002E42F8" w:rsidRDefault="00531C35" w:rsidP="00261AE9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 xml:space="preserve">Монографії </w:t>
      </w:r>
      <w:r w:rsidR="002D03E0">
        <w:rPr>
          <w:rFonts w:ascii="Times New Roman" w:hAnsi="Times New Roman" w:cs="Times New Roman"/>
          <w:b/>
        </w:rPr>
        <w:t xml:space="preserve">– 3 </w:t>
      </w:r>
      <w:r w:rsidRPr="002E42F8">
        <w:rPr>
          <w:rFonts w:ascii="Times New Roman" w:hAnsi="Times New Roman" w:cs="Times New Roman"/>
        </w:rPr>
        <w:t>(після опису, якщо є рекомендація Вченою радою університету, зазначити дату і номер протоколу):</w:t>
      </w:r>
    </w:p>
    <w:p w14:paraId="7B5247FE" w14:textId="05F3D4AE" w:rsidR="00531C35" w:rsidRPr="002C7ED1" w:rsidRDefault="00531C35" w:rsidP="00261AE9">
      <w:pPr>
        <w:pStyle w:val="a5"/>
        <w:numPr>
          <w:ilvl w:val="0"/>
          <w:numId w:val="4"/>
        </w:numPr>
        <w:contextualSpacing w:val="0"/>
        <w:jc w:val="both"/>
        <w:rPr>
          <w:lang w:val="uk-UA"/>
        </w:rPr>
      </w:pPr>
      <w:r w:rsidRPr="002C7ED1">
        <w:rPr>
          <w:lang w:val="uk-UA"/>
        </w:rPr>
        <w:t>в Україні</w:t>
      </w:r>
      <w:r w:rsidR="002C7ED1" w:rsidRPr="002C7ED1">
        <w:rPr>
          <w:lang w:val="uk-UA"/>
        </w:rPr>
        <w:t>:</w:t>
      </w:r>
    </w:p>
    <w:p w14:paraId="4965E996" w14:textId="2B894269" w:rsidR="00487ADB" w:rsidRDefault="002C7ED1" w:rsidP="00261AE9">
      <w:pPr>
        <w:ind w:firstLine="709"/>
        <w:jc w:val="both"/>
        <w:rPr>
          <w:rFonts w:ascii="Times New Roman" w:hAnsi="Times New Roman" w:cs="Times New Roman"/>
        </w:rPr>
      </w:pPr>
      <w:r w:rsidRPr="002C7ED1">
        <w:rPr>
          <w:rFonts w:ascii="Times New Roman" w:hAnsi="Times New Roman" w:cs="Times New Roman"/>
        </w:rPr>
        <w:t xml:space="preserve">Бай Ю. М. Художні й утилітарні (прикладні) переживання у музично-виконавській діяльності : монографія ; МОН України, Уманський </w:t>
      </w:r>
      <w:proofErr w:type="spellStart"/>
      <w:r w:rsidRPr="002C7ED1">
        <w:rPr>
          <w:rFonts w:ascii="Times New Roman" w:hAnsi="Times New Roman" w:cs="Times New Roman"/>
        </w:rPr>
        <w:t>держ</w:t>
      </w:r>
      <w:proofErr w:type="spellEnd"/>
      <w:r w:rsidRPr="002C7ED1">
        <w:rPr>
          <w:rFonts w:ascii="Times New Roman" w:hAnsi="Times New Roman" w:cs="Times New Roman"/>
        </w:rPr>
        <w:t xml:space="preserve">. пед. ун-т імені Павла Тичини. 2-ге вид., </w:t>
      </w:r>
      <w:proofErr w:type="spellStart"/>
      <w:r w:rsidRPr="002C7ED1">
        <w:rPr>
          <w:rFonts w:ascii="Times New Roman" w:hAnsi="Times New Roman" w:cs="Times New Roman"/>
        </w:rPr>
        <w:t>допов</w:t>
      </w:r>
      <w:proofErr w:type="spellEnd"/>
      <w:r w:rsidRPr="002C7ED1">
        <w:rPr>
          <w:rFonts w:ascii="Times New Roman" w:hAnsi="Times New Roman" w:cs="Times New Roman"/>
        </w:rPr>
        <w:t xml:space="preserve">.  Умань : </w:t>
      </w:r>
      <w:proofErr w:type="spellStart"/>
      <w:r w:rsidRPr="002C7ED1">
        <w:rPr>
          <w:rFonts w:ascii="Times New Roman" w:hAnsi="Times New Roman" w:cs="Times New Roman"/>
        </w:rPr>
        <w:t>Сочінський</w:t>
      </w:r>
      <w:proofErr w:type="spellEnd"/>
      <w:r w:rsidRPr="002C7ED1">
        <w:rPr>
          <w:rFonts w:ascii="Times New Roman" w:hAnsi="Times New Roman" w:cs="Times New Roman"/>
        </w:rPr>
        <w:t xml:space="preserve"> М. М., 2022. 359 с. (Рекомендовано Вченою радою університету. Протокол № </w:t>
      </w:r>
      <w:r w:rsidRPr="00487ADB">
        <w:rPr>
          <w:rFonts w:ascii="Times New Roman" w:hAnsi="Times New Roman" w:cs="Times New Roman"/>
        </w:rPr>
        <w:t>16</w:t>
      </w:r>
      <w:r w:rsidRPr="002C7ED1">
        <w:rPr>
          <w:rFonts w:ascii="Times New Roman" w:hAnsi="Times New Roman" w:cs="Times New Roman"/>
        </w:rPr>
        <w:t xml:space="preserve"> від </w:t>
      </w:r>
      <w:r w:rsidRPr="00487ADB">
        <w:rPr>
          <w:rFonts w:ascii="Times New Roman" w:hAnsi="Times New Roman" w:cs="Times New Roman"/>
        </w:rPr>
        <w:t>28 червня 2022 р.</w:t>
      </w:r>
      <w:r w:rsidRPr="002C7ED1">
        <w:rPr>
          <w:rFonts w:ascii="Times New Roman" w:hAnsi="Times New Roman" w:cs="Times New Roman"/>
        </w:rPr>
        <w:t>)</w:t>
      </w:r>
    </w:p>
    <w:p w14:paraId="5FFB73AA" w14:textId="0BCB10BC" w:rsidR="00487ADB" w:rsidRPr="00487ADB" w:rsidRDefault="00487ADB" w:rsidP="00261AE9">
      <w:pPr>
        <w:ind w:firstLine="709"/>
        <w:jc w:val="both"/>
        <w:rPr>
          <w:rFonts w:ascii="Times New Roman" w:hAnsi="Times New Roman" w:cs="Times New Roman"/>
          <w:color w:val="0000FF"/>
          <w:spacing w:val="-4"/>
          <w:u w:val="single"/>
        </w:rPr>
      </w:pPr>
      <w:r w:rsidRPr="00487ADB">
        <w:rPr>
          <w:rFonts w:ascii="Times New Roman" w:hAnsi="Times New Roman" w:cs="Times New Roman"/>
          <w:spacing w:val="-4"/>
        </w:rPr>
        <w:t>Пічкур М. О. Образотворча підготовка студентів мистецьких спеціальностей у закладах вищої освіти: монографія. Київ: Видавництво Ліра-К, 2022. 270 с. (рекомендовано до друку Вченою радою Уманського державного педагогічного університету імені Павла Тичини, протокол № 15 від 24 травня 2022 р.).</w:t>
      </w:r>
      <w:r>
        <w:rPr>
          <w:rFonts w:ascii="Times New Roman" w:hAnsi="Times New Roman" w:cs="Times New Roman"/>
          <w:spacing w:val="-4"/>
        </w:rPr>
        <w:t xml:space="preserve"> </w:t>
      </w:r>
      <w:hyperlink r:id="rId7" w:history="1">
        <w:r w:rsidRPr="00487ADB">
          <w:rPr>
            <w:rStyle w:val="aa"/>
            <w:rFonts w:ascii="Times New Roman" w:hAnsi="Times New Roman" w:cs="Times New Roman"/>
            <w:spacing w:val="-4"/>
          </w:rPr>
          <w:t>https://lira-k.com.ua/preview/13032.pdf</w:t>
        </w:r>
      </w:hyperlink>
    </w:p>
    <w:p w14:paraId="1EA0C41A" w14:textId="2435CEBC" w:rsidR="00531C35" w:rsidRDefault="00531C35" w:rsidP="00261AE9">
      <w:pPr>
        <w:pStyle w:val="a5"/>
        <w:numPr>
          <w:ilvl w:val="0"/>
          <w:numId w:val="4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за кордоном.</w:t>
      </w:r>
    </w:p>
    <w:p w14:paraId="7D66C717" w14:textId="5391757E" w:rsidR="00487ADB" w:rsidRPr="001E2D30" w:rsidRDefault="00487ADB" w:rsidP="00261AE9">
      <w:pPr>
        <w:ind w:firstLine="709"/>
        <w:jc w:val="both"/>
        <w:rPr>
          <w:rFonts w:ascii="Times New Roman" w:hAnsi="Times New Roman" w:cs="Times New Roman"/>
        </w:rPr>
      </w:pPr>
      <w:r w:rsidRPr="00487ADB">
        <w:rPr>
          <w:rFonts w:ascii="Times New Roman" w:hAnsi="Times New Roman" w:cs="Times New Roman"/>
          <w:bCs/>
        </w:rPr>
        <w:t>Пічкур М. О.</w:t>
      </w:r>
      <w:r w:rsidRPr="001E2D30">
        <w:rPr>
          <w:rFonts w:ascii="Times New Roman" w:hAnsi="Times New Roman" w:cs="Times New Roman"/>
        </w:rPr>
        <w:t xml:space="preserve"> Цифровий формат </w:t>
      </w:r>
      <w:proofErr w:type="spellStart"/>
      <w:r w:rsidRPr="001E2D30">
        <w:rPr>
          <w:rFonts w:ascii="Times New Roman" w:hAnsi="Times New Roman" w:cs="Times New Roman"/>
        </w:rPr>
        <w:t>образотворення</w:t>
      </w:r>
      <w:proofErr w:type="spellEnd"/>
      <w:r w:rsidRPr="001E2D30">
        <w:rPr>
          <w:rFonts w:ascii="Times New Roman" w:hAnsi="Times New Roman" w:cs="Times New Roman"/>
        </w:rPr>
        <w:t xml:space="preserve">: фахова підготовка сучасного митця. </w:t>
      </w:r>
      <w:proofErr w:type="spellStart"/>
      <w:r w:rsidRPr="001E2D30">
        <w:rPr>
          <w:rFonts w:ascii="Times New Roman" w:hAnsi="Times New Roman" w:cs="Times New Roman"/>
        </w:rPr>
        <w:t>Moderní</w:t>
      </w:r>
      <w:proofErr w:type="spellEnd"/>
      <w:r w:rsidRPr="001E2D30">
        <w:rPr>
          <w:rFonts w:ascii="Times New Roman" w:hAnsi="Times New Roman" w:cs="Times New Roman"/>
        </w:rPr>
        <w:t xml:space="preserve"> </w:t>
      </w:r>
      <w:proofErr w:type="spellStart"/>
      <w:r w:rsidRPr="001E2D30">
        <w:rPr>
          <w:rFonts w:ascii="Times New Roman" w:hAnsi="Times New Roman" w:cs="Times New Roman"/>
        </w:rPr>
        <w:t>aspekty</w:t>
      </w:r>
      <w:proofErr w:type="spellEnd"/>
      <w:r w:rsidRPr="001E2D30">
        <w:rPr>
          <w:rFonts w:ascii="Times New Roman" w:hAnsi="Times New Roman" w:cs="Times New Roman"/>
        </w:rPr>
        <w:t xml:space="preserve"> </w:t>
      </w:r>
      <w:proofErr w:type="spellStart"/>
      <w:r w:rsidRPr="001E2D30">
        <w:rPr>
          <w:rFonts w:ascii="Times New Roman" w:hAnsi="Times New Roman" w:cs="Times New Roman"/>
        </w:rPr>
        <w:t>vědy</w:t>
      </w:r>
      <w:proofErr w:type="spellEnd"/>
      <w:r w:rsidRPr="001E2D30">
        <w:rPr>
          <w:rFonts w:ascii="Times New Roman" w:hAnsi="Times New Roman" w:cs="Times New Roman"/>
        </w:rPr>
        <w:t xml:space="preserve">: XV. </w:t>
      </w:r>
      <w:proofErr w:type="spellStart"/>
      <w:r w:rsidRPr="001E2D30">
        <w:rPr>
          <w:rFonts w:ascii="Times New Roman" w:hAnsi="Times New Roman" w:cs="Times New Roman"/>
        </w:rPr>
        <w:t>Díl</w:t>
      </w:r>
      <w:proofErr w:type="spellEnd"/>
      <w:r w:rsidRPr="001E2D30">
        <w:rPr>
          <w:rFonts w:ascii="Times New Roman" w:hAnsi="Times New Roman" w:cs="Times New Roman"/>
        </w:rPr>
        <w:t xml:space="preserve"> </w:t>
      </w:r>
      <w:proofErr w:type="spellStart"/>
      <w:r w:rsidRPr="001E2D30">
        <w:rPr>
          <w:rFonts w:ascii="Times New Roman" w:hAnsi="Times New Roman" w:cs="Times New Roman"/>
        </w:rPr>
        <w:t>mezinárodní</w:t>
      </w:r>
      <w:proofErr w:type="spellEnd"/>
      <w:r w:rsidRPr="001E2D30">
        <w:rPr>
          <w:rFonts w:ascii="Times New Roman" w:hAnsi="Times New Roman" w:cs="Times New Roman"/>
        </w:rPr>
        <w:t xml:space="preserve"> </w:t>
      </w:r>
      <w:proofErr w:type="spellStart"/>
      <w:r w:rsidRPr="001E2D30">
        <w:rPr>
          <w:rFonts w:ascii="Times New Roman" w:hAnsi="Times New Roman" w:cs="Times New Roman"/>
        </w:rPr>
        <w:t>kolektivní</w:t>
      </w:r>
      <w:proofErr w:type="spellEnd"/>
      <w:r w:rsidRPr="001E2D30">
        <w:rPr>
          <w:rFonts w:ascii="Times New Roman" w:hAnsi="Times New Roman" w:cs="Times New Roman"/>
        </w:rPr>
        <w:t xml:space="preserve"> </w:t>
      </w:r>
      <w:proofErr w:type="spellStart"/>
      <w:r w:rsidRPr="001E2D30">
        <w:rPr>
          <w:rFonts w:ascii="Times New Roman" w:hAnsi="Times New Roman" w:cs="Times New Roman"/>
        </w:rPr>
        <w:t>monografie</w:t>
      </w:r>
      <w:proofErr w:type="spellEnd"/>
      <w:r w:rsidRPr="001E2D30">
        <w:rPr>
          <w:rFonts w:ascii="Times New Roman" w:hAnsi="Times New Roman" w:cs="Times New Roman"/>
        </w:rPr>
        <w:t xml:space="preserve"> / </w:t>
      </w:r>
      <w:proofErr w:type="spellStart"/>
      <w:r w:rsidRPr="001E2D30">
        <w:rPr>
          <w:rFonts w:ascii="Times New Roman" w:hAnsi="Times New Roman" w:cs="Times New Roman"/>
        </w:rPr>
        <w:t>Mezinárodní</w:t>
      </w:r>
      <w:proofErr w:type="spellEnd"/>
      <w:r w:rsidRPr="001E2D30">
        <w:rPr>
          <w:rFonts w:ascii="Times New Roman" w:hAnsi="Times New Roman" w:cs="Times New Roman"/>
        </w:rPr>
        <w:t xml:space="preserve"> </w:t>
      </w:r>
      <w:proofErr w:type="spellStart"/>
      <w:r w:rsidRPr="001E2D30">
        <w:rPr>
          <w:rFonts w:ascii="Times New Roman" w:hAnsi="Times New Roman" w:cs="Times New Roman"/>
        </w:rPr>
        <w:t>Ekonomický</w:t>
      </w:r>
      <w:proofErr w:type="spellEnd"/>
      <w:r w:rsidRPr="001E2D30">
        <w:rPr>
          <w:rFonts w:ascii="Times New Roman" w:hAnsi="Times New Roman" w:cs="Times New Roman"/>
        </w:rPr>
        <w:t xml:space="preserve"> </w:t>
      </w:r>
      <w:proofErr w:type="spellStart"/>
      <w:r w:rsidRPr="001E2D30">
        <w:rPr>
          <w:rFonts w:ascii="Times New Roman" w:hAnsi="Times New Roman" w:cs="Times New Roman"/>
        </w:rPr>
        <w:t>Institut</w:t>
      </w:r>
      <w:proofErr w:type="spellEnd"/>
      <w:r w:rsidRPr="001E2D30">
        <w:rPr>
          <w:rFonts w:ascii="Times New Roman" w:hAnsi="Times New Roman" w:cs="Times New Roman"/>
        </w:rPr>
        <w:t xml:space="preserve"> </w:t>
      </w:r>
      <w:proofErr w:type="spellStart"/>
      <w:r w:rsidRPr="001E2D30">
        <w:rPr>
          <w:rFonts w:ascii="Times New Roman" w:hAnsi="Times New Roman" w:cs="Times New Roman"/>
        </w:rPr>
        <w:t>s.r.o</w:t>
      </w:r>
      <w:proofErr w:type="spellEnd"/>
      <w:r w:rsidRPr="001E2D30">
        <w:rPr>
          <w:rFonts w:ascii="Times New Roman" w:hAnsi="Times New Roman" w:cs="Times New Roman"/>
        </w:rPr>
        <w:t xml:space="preserve">. </w:t>
      </w:r>
      <w:proofErr w:type="spellStart"/>
      <w:r w:rsidRPr="001E2D30">
        <w:rPr>
          <w:rFonts w:ascii="Times New Roman" w:hAnsi="Times New Roman" w:cs="Times New Roman"/>
        </w:rPr>
        <w:t>Česká</w:t>
      </w:r>
      <w:proofErr w:type="spellEnd"/>
      <w:r w:rsidRPr="001E2D30">
        <w:rPr>
          <w:rFonts w:ascii="Times New Roman" w:hAnsi="Times New Roman" w:cs="Times New Roman"/>
        </w:rPr>
        <w:t xml:space="preserve"> </w:t>
      </w:r>
      <w:proofErr w:type="spellStart"/>
      <w:r w:rsidRPr="001E2D30">
        <w:rPr>
          <w:rFonts w:ascii="Times New Roman" w:hAnsi="Times New Roman" w:cs="Times New Roman"/>
        </w:rPr>
        <w:t>republika</w:t>
      </w:r>
      <w:proofErr w:type="spellEnd"/>
      <w:r w:rsidRPr="001E2D30">
        <w:rPr>
          <w:rFonts w:ascii="Times New Roman" w:hAnsi="Times New Roman" w:cs="Times New Roman"/>
        </w:rPr>
        <w:t xml:space="preserve">: </w:t>
      </w:r>
      <w:proofErr w:type="spellStart"/>
      <w:r w:rsidRPr="001E2D30">
        <w:rPr>
          <w:rFonts w:ascii="Times New Roman" w:hAnsi="Times New Roman" w:cs="Times New Roman"/>
        </w:rPr>
        <w:t>Mezinárodní</w:t>
      </w:r>
      <w:proofErr w:type="spellEnd"/>
      <w:r w:rsidRPr="001E2D30">
        <w:rPr>
          <w:rFonts w:ascii="Times New Roman" w:hAnsi="Times New Roman" w:cs="Times New Roman"/>
        </w:rPr>
        <w:t xml:space="preserve"> </w:t>
      </w:r>
      <w:proofErr w:type="spellStart"/>
      <w:r w:rsidRPr="001E2D30">
        <w:rPr>
          <w:rFonts w:ascii="Times New Roman" w:hAnsi="Times New Roman" w:cs="Times New Roman"/>
        </w:rPr>
        <w:t>Ekonomický</w:t>
      </w:r>
      <w:proofErr w:type="spellEnd"/>
      <w:r w:rsidRPr="001E2D30">
        <w:rPr>
          <w:rFonts w:ascii="Times New Roman" w:hAnsi="Times New Roman" w:cs="Times New Roman"/>
        </w:rPr>
        <w:t xml:space="preserve"> </w:t>
      </w:r>
      <w:proofErr w:type="spellStart"/>
      <w:r w:rsidRPr="001E2D30">
        <w:rPr>
          <w:rFonts w:ascii="Times New Roman" w:hAnsi="Times New Roman" w:cs="Times New Roman"/>
        </w:rPr>
        <w:t>Institut</w:t>
      </w:r>
      <w:proofErr w:type="spellEnd"/>
      <w:r w:rsidRPr="001E2D30">
        <w:rPr>
          <w:rFonts w:ascii="Times New Roman" w:hAnsi="Times New Roman" w:cs="Times New Roman"/>
        </w:rPr>
        <w:t xml:space="preserve"> </w:t>
      </w:r>
      <w:proofErr w:type="spellStart"/>
      <w:r w:rsidRPr="001E2D30">
        <w:rPr>
          <w:rFonts w:ascii="Times New Roman" w:hAnsi="Times New Roman" w:cs="Times New Roman"/>
        </w:rPr>
        <w:t>s.r.o</w:t>
      </w:r>
      <w:proofErr w:type="spellEnd"/>
      <w:r w:rsidRPr="001E2D30">
        <w:rPr>
          <w:rFonts w:ascii="Times New Roman" w:hAnsi="Times New Roman" w:cs="Times New Roman"/>
        </w:rPr>
        <w:t xml:space="preserve">., 2022. С. 295–310. (0,6 </w:t>
      </w:r>
      <w:proofErr w:type="spellStart"/>
      <w:r w:rsidRPr="001E2D30">
        <w:rPr>
          <w:rFonts w:ascii="Times New Roman" w:hAnsi="Times New Roman" w:cs="Times New Roman"/>
        </w:rPr>
        <w:t>др</w:t>
      </w:r>
      <w:proofErr w:type="spellEnd"/>
      <w:r w:rsidRPr="001E2D30">
        <w:rPr>
          <w:rFonts w:ascii="Times New Roman" w:hAnsi="Times New Roman" w:cs="Times New Roman"/>
        </w:rPr>
        <w:t xml:space="preserve">. </w:t>
      </w:r>
      <w:proofErr w:type="spellStart"/>
      <w:r w:rsidRPr="001E2D30">
        <w:rPr>
          <w:rFonts w:ascii="Times New Roman" w:hAnsi="Times New Roman" w:cs="Times New Roman"/>
        </w:rPr>
        <w:t>арк</w:t>
      </w:r>
      <w:proofErr w:type="spellEnd"/>
      <w:r w:rsidRPr="001E2D30">
        <w:rPr>
          <w:rFonts w:ascii="Times New Roman" w:hAnsi="Times New Roman" w:cs="Times New Roman"/>
        </w:rPr>
        <w:t>.).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E90A35">
          <w:rPr>
            <w:rStyle w:val="aa"/>
            <w:rFonts w:ascii="Times New Roman" w:hAnsi="Times New Roman" w:cs="Times New Roman"/>
          </w:rPr>
          <w:t>http://perspectives.pp.ua/public/site/mono/monography-15.pdf</w:t>
        </w:r>
      </w:hyperlink>
      <w:r>
        <w:rPr>
          <w:rFonts w:ascii="Times New Roman" w:hAnsi="Times New Roman" w:cs="Times New Roman"/>
        </w:rPr>
        <w:t xml:space="preserve"> </w:t>
      </w:r>
    </w:p>
    <w:p w14:paraId="3F48D817" w14:textId="77777777" w:rsidR="00487ADB" w:rsidRPr="00487ADB" w:rsidRDefault="00487ADB" w:rsidP="00261AE9">
      <w:pPr>
        <w:ind w:firstLine="709"/>
        <w:jc w:val="both"/>
      </w:pPr>
    </w:p>
    <w:p w14:paraId="188FD16B" w14:textId="77777777" w:rsidR="00531C35" w:rsidRPr="002E42F8" w:rsidRDefault="00531C35" w:rsidP="00261AE9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lastRenderedPageBreak/>
        <w:t xml:space="preserve">– </w:t>
      </w:r>
      <w:r w:rsidRPr="002E42F8">
        <w:rPr>
          <w:rFonts w:ascii="Times New Roman" w:hAnsi="Times New Roman" w:cs="Times New Roman"/>
          <w:b/>
        </w:rPr>
        <w:t>Підручники</w:t>
      </w:r>
      <w:r w:rsidRPr="002E42F8">
        <w:rPr>
          <w:rFonts w:ascii="Times New Roman" w:hAnsi="Times New Roman" w:cs="Times New Roman"/>
        </w:rPr>
        <w:t xml:space="preserve"> (після опису, якщо є рекомендація Вченою радою університету, зазначити дату і номер протоколу);</w:t>
      </w:r>
    </w:p>
    <w:p w14:paraId="6061C3A5" w14:textId="4507D01D" w:rsidR="00531C35" w:rsidRDefault="00531C35" w:rsidP="00261AE9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Навчальні посібники</w:t>
      </w:r>
      <w:r w:rsidRPr="002E42F8">
        <w:rPr>
          <w:rFonts w:ascii="Times New Roman" w:hAnsi="Times New Roman" w:cs="Times New Roman"/>
        </w:rPr>
        <w:t xml:space="preserve"> (після опису, якщо є рекомендація Вченою радою університету, зазначити дату і номер протоколу)</w:t>
      </w:r>
      <w:r w:rsidR="006D678B">
        <w:rPr>
          <w:rFonts w:ascii="Times New Roman" w:hAnsi="Times New Roman" w:cs="Times New Roman"/>
        </w:rPr>
        <w:t xml:space="preserve"> – </w:t>
      </w:r>
      <w:r w:rsidR="006D678B" w:rsidRPr="00E32D7A">
        <w:rPr>
          <w:rFonts w:ascii="Times New Roman" w:hAnsi="Times New Roman" w:cs="Times New Roman"/>
          <w:b/>
          <w:bCs/>
        </w:rPr>
        <w:t>6</w:t>
      </w:r>
      <w:r w:rsidR="006D678B">
        <w:rPr>
          <w:rFonts w:ascii="Times New Roman" w:hAnsi="Times New Roman" w:cs="Times New Roman"/>
        </w:rPr>
        <w:t>.</w:t>
      </w:r>
    </w:p>
    <w:p w14:paraId="7F0CD469" w14:textId="7ED161D3" w:rsidR="001330CC" w:rsidRDefault="001330CC" w:rsidP="00261AE9">
      <w:pPr>
        <w:ind w:firstLine="567"/>
        <w:jc w:val="both"/>
        <w:rPr>
          <w:rFonts w:ascii="Times New Roman" w:hAnsi="Times New Roman" w:cs="Times New Roman"/>
        </w:rPr>
      </w:pPr>
      <w:r w:rsidRPr="001330CC">
        <w:rPr>
          <w:rFonts w:ascii="Times New Roman" w:hAnsi="Times New Roman" w:cs="Times New Roman"/>
        </w:rPr>
        <w:t xml:space="preserve">Музичне аранжування та обробка: українські народні та авторські твори: </w:t>
      </w:r>
      <w:proofErr w:type="spellStart"/>
      <w:r w:rsidRPr="001330CC">
        <w:rPr>
          <w:rFonts w:ascii="Times New Roman" w:hAnsi="Times New Roman" w:cs="Times New Roman"/>
        </w:rPr>
        <w:t>навч</w:t>
      </w:r>
      <w:proofErr w:type="spellEnd"/>
      <w:r w:rsidRPr="001330CC">
        <w:rPr>
          <w:rFonts w:ascii="Times New Roman" w:hAnsi="Times New Roman" w:cs="Times New Roman"/>
        </w:rPr>
        <w:t xml:space="preserve">. </w:t>
      </w:r>
      <w:proofErr w:type="spellStart"/>
      <w:r w:rsidRPr="001330CC">
        <w:rPr>
          <w:rFonts w:ascii="Times New Roman" w:hAnsi="Times New Roman" w:cs="Times New Roman"/>
        </w:rPr>
        <w:t>посіб</w:t>
      </w:r>
      <w:proofErr w:type="spellEnd"/>
      <w:r w:rsidRPr="001330CC">
        <w:rPr>
          <w:rFonts w:ascii="Times New Roman" w:hAnsi="Times New Roman" w:cs="Times New Roman"/>
        </w:rPr>
        <w:t xml:space="preserve">. [в 3 ч.] Ч. 2 : Жіночий вокальний ансамбль / Василь </w:t>
      </w:r>
      <w:proofErr w:type="spellStart"/>
      <w:r w:rsidRPr="001330CC">
        <w:rPr>
          <w:rFonts w:ascii="Times New Roman" w:hAnsi="Times New Roman" w:cs="Times New Roman"/>
        </w:rPr>
        <w:t>Семенчук</w:t>
      </w:r>
      <w:proofErr w:type="spellEnd"/>
      <w:r w:rsidRPr="001330CC">
        <w:rPr>
          <w:rFonts w:ascii="Times New Roman" w:hAnsi="Times New Roman" w:cs="Times New Roman"/>
        </w:rPr>
        <w:t xml:space="preserve"> ; МОН України, Уманський </w:t>
      </w:r>
      <w:proofErr w:type="spellStart"/>
      <w:r w:rsidRPr="001330CC">
        <w:rPr>
          <w:rFonts w:ascii="Times New Roman" w:hAnsi="Times New Roman" w:cs="Times New Roman"/>
        </w:rPr>
        <w:t>держ</w:t>
      </w:r>
      <w:proofErr w:type="spellEnd"/>
      <w:r w:rsidRPr="001330CC">
        <w:rPr>
          <w:rFonts w:ascii="Times New Roman" w:hAnsi="Times New Roman" w:cs="Times New Roman"/>
        </w:rPr>
        <w:t xml:space="preserve">. пед. ун-т імені Павла Тичини. Умань : Видавництво «М. М. </w:t>
      </w:r>
      <w:proofErr w:type="spellStart"/>
      <w:r w:rsidRPr="001330CC">
        <w:rPr>
          <w:rFonts w:ascii="Times New Roman" w:hAnsi="Times New Roman" w:cs="Times New Roman"/>
        </w:rPr>
        <w:t>Сочінський</w:t>
      </w:r>
      <w:proofErr w:type="spellEnd"/>
      <w:r w:rsidRPr="001330CC">
        <w:rPr>
          <w:rFonts w:ascii="Times New Roman" w:hAnsi="Times New Roman" w:cs="Times New Roman"/>
        </w:rPr>
        <w:t>», 2022. 200 с.</w:t>
      </w:r>
      <w:r>
        <w:rPr>
          <w:rFonts w:ascii="Times New Roman" w:hAnsi="Times New Roman" w:cs="Times New Roman"/>
        </w:rPr>
        <w:t xml:space="preserve"> </w:t>
      </w:r>
      <w:r w:rsidRPr="001330CC">
        <w:rPr>
          <w:rFonts w:ascii="Times New Roman" w:hAnsi="Times New Roman" w:cs="Times New Roman"/>
        </w:rPr>
        <w:t>(протокол №15 від 24 травня 2022 року).</w:t>
      </w:r>
    </w:p>
    <w:p w14:paraId="46343232" w14:textId="715F27AE" w:rsidR="002C7ED1" w:rsidRDefault="002C7ED1" w:rsidP="00261AE9">
      <w:pPr>
        <w:ind w:firstLine="567"/>
        <w:jc w:val="both"/>
        <w:rPr>
          <w:rFonts w:ascii="Times New Roman" w:hAnsi="Times New Roman" w:cs="Times New Roman"/>
        </w:rPr>
      </w:pPr>
      <w:r w:rsidRPr="0084482C">
        <w:rPr>
          <w:rFonts w:ascii="Times New Roman" w:hAnsi="Times New Roman" w:cs="Times New Roman"/>
        </w:rPr>
        <w:t xml:space="preserve">Оркестрове диригування : </w:t>
      </w:r>
      <w:proofErr w:type="spellStart"/>
      <w:r w:rsidRPr="0084482C">
        <w:rPr>
          <w:rFonts w:ascii="Times New Roman" w:hAnsi="Times New Roman" w:cs="Times New Roman"/>
        </w:rPr>
        <w:t>навч</w:t>
      </w:r>
      <w:proofErr w:type="spellEnd"/>
      <w:r w:rsidRPr="0084482C">
        <w:rPr>
          <w:rFonts w:ascii="Times New Roman" w:hAnsi="Times New Roman" w:cs="Times New Roman"/>
        </w:rPr>
        <w:t xml:space="preserve">.-метод. </w:t>
      </w:r>
      <w:proofErr w:type="spellStart"/>
      <w:r w:rsidRPr="0084482C">
        <w:rPr>
          <w:rFonts w:ascii="Times New Roman" w:hAnsi="Times New Roman" w:cs="Times New Roman"/>
        </w:rPr>
        <w:t>посіб</w:t>
      </w:r>
      <w:proofErr w:type="spellEnd"/>
      <w:r w:rsidRPr="0084482C">
        <w:rPr>
          <w:rFonts w:ascii="Times New Roman" w:hAnsi="Times New Roman" w:cs="Times New Roman"/>
        </w:rPr>
        <w:t xml:space="preserve">. / Л. В. </w:t>
      </w:r>
      <w:proofErr w:type="spellStart"/>
      <w:r w:rsidRPr="0084482C">
        <w:rPr>
          <w:rFonts w:ascii="Times New Roman" w:hAnsi="Times New Roman" w:cs="Times New Roman"/>
        </w:rPr>
        <w:t>Семко</w:t>
      </w:r>
      <w:proofErr w:type="spellEnd"/>
      <w:r w:rsidRPr="0084482C">
        <w:rPr>
          <w:rFonts w:ascii="Times New Roman" w:hAnsi="Times New Roman" w:cs="Times New Roman"/>
        </w:rPr>
        <w:t xml:space="preserve"> ; МОН </w:t>
      </w:r>
      <w:proofErr w:type="spellStart"/>
      <w:r w:rsidRPr="0084482C">
        <w:rPr>
          <w:rFonts w:ascii="Times New Roman" w:hAnsi="Times New Roman" w:cs="Times New Roman"/>
        </w:rPr>
        <w:t>Ураїни</w:t>
      </w:r>
      <w:proofErr w:type="spellEnd"/>
      <w:r w:rsidRPr="0084482C">
        <w:rPr>
          <w:rFonts w:ascii="Times New Roman" w:hAnsi="Times New Roman" w:cs="Times New Roman"/>
        </w:rPr>
        <w:t xml:space="preserve">, Уманський </w:t>
      </w:r>
      <w:proofErr w:type="spellStart"/>
      <w:r w:rsidRPr="0084482C">
        <w:rPr>
          <w:rFonts w:ascii="Times New Roman" w:hAnsi="Times New Roman" w:cs="Times New Roman"/>
        </w:rPr>
        <w:t>держ</w:t>
      </w:r>
      <w:proofErr w:type="spellEnd"/>
      <w:r w:rsidRPr="0084482C">
        <w:rPr>
          <w:rFonts w:ascii="Times New Roman" w:hAnsi="Times New Roman" w:cs="Times New Roman"/>
        </w:rPr>
        <w:t>. пед. ун-т імені Павла Тичини, Ф-т мистецтв, Каф. інструментального виконавства. Умань : Візаві, 2022</w:t>
      </w:r>
      <w:r w:rsidR="00B05CE1">
        <w:rPr>
          <w:rFonts w:ascii="Times New Roman" w:hAnsi="Times New Roman" w:cs="Times New Roman"/>
        </w:rPr>
        <w:t>.</w:t>
      </w:r>
      <w:r w:rsidRPr="0084482C">
        <w:rPr>
          <w:rFonts w:ascii="Times New Roman" w:hAnsi="Times New Roman" w:cs="Times New Roman"/>
        </w:rPr>
        <w:t xml:space="preserve"> 110 с.</w:t>
      </w:r>
    </w:p>
    <w:p w14:paraId="36609EA7" w14:textId="77777777" w:rsidR="00487ADB" w:rsidRPr="00487ADB" w:rsidRDefault="00487ADB" w:rsidP="00261AE9">
      <w:pPr>
        <w:ind w:firstLine="567"/>
        <w:jc w:val="both"/>
        <w:rPr>
          <w:rFonts w:ascii="Times New Roman" w:hAnsi="Times New Roman" w:cs="Times New Roman"/>
        </w:rPr>
      </w:pPr>
      <w:r w:rsidRPr="00487ADB">
        <w:rPr>
          <w:rFonts w:ascii="Times New Roman" w:hAnsi="Times New Roman" w:cs="Times New Roman"/>
          <w:bCs/>
        </w:rPr>
        <w:t>Теорія</w:t>
      </w:r>
      <w:r w:rsidRPr="00487ADB">
        <w:rPr>
          <w:rFonts w:ascii="Times New Roman" w:hAnsi="Times New Roman" w:cs="Times New Roman"/>
        </w:rPr>
        <w:t xml:space="preserve"> та практика </w:t>
      </w:r>
      <w:proofErr w:type="spellStart"/>
      <w:r w:rsidRPr="00487ADB">
        <w:rPr>
          <w:rFonts w:ascii="Times New Roman" w:hAnsi="Times New Roman" w:cs="Times New Roman"/>
        </w:rPr>
        <w:t>етнодизайну</w:t>
      </w:r>
      <w:proofErr w:type="spellEnd"/>
      <w:r w:rsidRPr="00487ADB">
        <w:rPr>
          <w:rFonts w:ascii="Times New Roman" w:hAnsi="Times New Roman" w:cs="Times New Roman"/>
        </w:rPr>
        <w:t xml:space="preserve">: </w:t>
      </w:r>
      <w:proofErr w:type="spellStart"/>
      <w:r w:rsidRPr="00487ADB">
        <w:rPr>
          <w:rFonts w:ascii="Times New Roman" w:hAnsi="Times New Roman" w:cs="Times New Roman"/>
        </w:rPr>
        <w:t>навч</w:t>
      </w:r>
      <w:proofErr w:type="spellEnd"/>
      <w:r w:rsidRPr="00487ADB">
        <w:rPr>
          <w:rFonts w:ascii="Times New Roman" w:hAnsi="Times New Roman" w:cs="Times New Roman"/>
        </w:rPr>
        <w:t xml:space="preserve">. </w:t>
      </w:r>
      <w:proofErr w:type="spellStart"/>
      <w:r w:rsidRPr="00487ADB">
        <w:rPr>
          <w:rFonts w:ascii="Times New Roman" w:hAnsi="Times New Roman" w:cs="Times New Roman"/>
        </w:rPr>
        <w:t>посіб</w:t>
      </w:r>
      <w:proofErr w:type="spellEnd"/>
      <w:r w:rsidRPr="00487ADB">
        <w:rPr>
          <w:rFonts w:ascii="Times New Roman" w:hAnsi="Times New Roman" w:cs="Times New Roman"/>
        </w:rPr>
        <w:t xml:space="preserve">. Вид. 2-ге, </w:t>
      </w:r>
      <w:proofErr w:type="spellStart"/>
      <w:r w:rsidRPr="00487ADB">
        <w:rPr>
          <w:rFonts w:ascii="Times New Roman" w:hAnsi="Times New Roman" w:cs="Times New Roman"/>
        </w:rPr>
        <w:t>допов</w:t>
      </w:r>
      <w:proofErr w:type="spellEnd"/>
      <w:r w:rsidRPr="00487ADB">
        <w:rPr>
          <w:rFonts w:ascii="Times New Roman" w:hAnsi="Times New Roman" w:cs="Times New Roman"/>
        </w:rPr>
        <w:t xml:space="preserve">. і перероб. / МОН України, Уманський </w:t>
      </w:r>
      <w:proofErr w:type="spellStart"/>
      <w:r w:rsidRPr="00487ADB">
        <w:rPr>
          <w:rFonts w:ascii="Times New Roman" w:hAnsi="Times New Roman" w:cs="Times New Roman"/>
        </w:rPr>
        <w:t>держ</w:t>
      </w:r>
      <w:proofErr w:type="spellEnd"/>
      <w:r w:rsidRPr="00487ADB">
        <w:rPr>
          <w:rFonts w:ascii="Times New Roman" w:hAnsi="Times New Roman" w:cs="Times New Roman"/>
        </w:rPr>
        <w:t xml:space="preserve">. пед. ун-т  імені Павла Тичини, Ф-т мистецтв, Каф. образотворчого мистецтва / уклад. </w:t>
      </w:r>
      <w:proofErr w:type="spellStart"/>
      <w:r w:rsidRPr="00487ADB">
        <w:rPr>
          <w:rFonts w:ascii="Times New Roman" w:hAnsi="Times New Roman" w:cs="Times New Roman"/>
        </w:rPr>
        <w:t>Побірченко</w:t>
      </w:r>
      <w:proofErr w:type="spellEnd"/>
      <w:r w:rsidRPr="00487ADB">
        <w:rPr>
          <w:rFonts w:ascii="Times New Roman" w:hAnsi="Times New Roman" w:cs="Times New Roman"/>
        </w:rPr>
        <w:t xml:space="preserve"> О. М.  Умань: Візаві, 2022. 230 с.</w:t>
      </w:r>
    </w:p>
    <w:p w14:paraId="4A049D91" w14:textId="2D308C27" w:rsidR="00A45A21" w:rsidRPr="005310A3" w:rsidRDefault="00A45A21" w:rsidP="00261AE9">
      <w:pPr>
        <w:spacing w:line="235" w:lineRule="auto"/>
        <w:ind w:firstLine="567"/>
        <w:jc w:val="both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>Образи «Софіївки</w:t>
      </w:r>
      <w:r w:rsidR="00B05CE1">
        <w:rPr>
          <w:rFonts w:ascii="Times New Roman" w:hAnsi="Times New Roman" w:cs="Times New Roman"/>
        </w:rPr>
        <w:t>»</w:t>
      </w:r>
      <w:r w:rsidRPr="005310A3">
        <w:rPr>
          <w:rFonts w:ascii="Times New Roman" w:hAnsi="Times New Roman" w:cs="Times New Roman"/>
        </w:rPr>
        <w:t xml:space="preserve"> (досвід </w:t>
      </w:r>
      <w:proofErr w:type="spellStart"/>
      <w:r w:rsidRPr="005310A3">
        <w:rPr>
          <w:rFonts w:ascii="Times New Roman" w:hAnsi="Times New Roman" w:cs="Times New Roman"/>
        </w:rPr>
        <w:t>проєктної</w:t>
      </w:r>
      <w:proofErr w:type="spellEnd"/>
      <w:r w:rsidRPr="005310A3">
        <w:rPr>
          <w:rFonts w:ascii="Times New Roman" w:hAnsi="Times New Roman" w:cs="Times New Roman"/>
        </w:rPr>
        <w:t xml:space="preserve"> діяльності) : </w:t>
      </w:r>
      <w:proofErr w:type="spellStart"/>
      <w:r w:rsidRPr="005310A3">
        <w:rPr>
          <w:rFonts w:ascii="Times New Roman" w:hAnsi="Times New Roman" w:cs="Times New Roman"/>
        </w:rPr>
        <w:t>навч</w:t>
      </w:r>
      <w:proofErr w:type="spellEnd"/>
      <w:r w:rsidRPr="005310A3">
        <w:rPr>
          <w:rFonts w:ascii="Times New Roman" w:hAnsi="Times New Roman" w:cs="Times New Roman"/>
        </w:rPr>
        <w:t xml:space="preserve">.-метод. </w:t>
      </w:r>
      <w:proofErr w:type="spellStart"/>
      <w:r w:rsidRPr="005310A3">
        <w:rPr>
          <w:rFonts w:ascii="Times New Roman" w:hAnsi="Times New Roman" w:cs="Times New Roman"/>
        </w:rPr>
        <w:t>посіб</w:t>
      </w:r>
      <w:proofErr w:type="spellEnd"/>
      <w:r w:rsidRPr="005310A3">
        <w:rPr>
          <w:rFonts w:ascii="Times New Roman" w:hAnsi="Times New Roman" w:cs="Times New Roman"/>
        </w:rPr>
        <w:t xml:space="preserve">. / Л. М. Андрощук, О. В. Бикова, С. С. Заєць [та ін.] ; МОН України, Уманський </w:t>
      </w:r>
      <w:proofErr w:type="spellStart"/>
      <w:r w:rsidRPr="005310A3">
        <w:rPr>
          <w:rFonts w:ascii="Times New Roman" w:hAnsi="Times New Roman" w:cs="Times New Roman"/>
        </w:rPr>
        <w:t>держ</w:t>
      </w:r>
      <w:proofErr w:type="spellEnd"/>
      <w:r w:rsidRPr="005310A3">
        <w:rPr>
          <w:rFonts w:ascii="Times New Roman" w:hAnsi="Times New Roman" w:cs="Times New Roman"/>
        </w:rPr>
        <w:t xml:space="preserve">. пед. ун-т імені Павла Тичини, Ф-т мистецтв, Каф. </w:t>
      </w:r>
      <w:proofErr w:type="spellStart"/>
      <w:r w:rsidRPr="005310A3">
        <w:rPr>
          <w:rFonts w:ascii="Times New Roman" w:hAnsi="Times New Roman" w:cs="Times New Roman"/>
        </w:rPr>
        <w:t>хореогр</w:t>
      </w:r>
      <w:proofErr w:type="spellEnd"/>
      <w:r w:rsidRPr="005310A3">
        <w:rPr>
          <w:rFonts w:ascii="Times New Roman" w:hAnsi="Times New Roman" w:cs="Times New Roman"/>
        </w:rPr>
        <w:t xml:space="preserve">. та </w:t>
      </w:r>
      <w:proofErr w:type="spellStart"/>
      <w:r w:rsidRPr="005310A3">
        <w:rPr>
          <w:rFonts w:ascii="Times New Roman" w:hAnsi="Times New Roman" w:cs="Times New Roman"/>
        </w:rPr>
        <w:t>худож</w:t>
      </w:r>
      <w:proofErr w:type="spellEnd"/>
      <w:r w:rsidRPr="005310A3">
        <w:rPr>
          <w:rFonts w:ascii="Times New Roman" w:hAnsi="Times New Roman" w:cs="Times New Roman"/>
        </w:rPr>
        <w:t>. культ. Умань : Візаві, 2022. 232 с.</w:t>
      </w:r>
    </w:p>
    <w:p w14:paraId="2E1DA336" w14:textId="77777777" w:rsidR="00A45A21" w:rsidRPr="005310A3" w:rsidRDefault="00000000" w:rsidP="00261AE9">
      <w:pPr>
        <w:spacing w:line="235" w:lineRule="auto"/>
        <w:ind w:firstLine="709"/>
        <w:jc w:val="both"/>
        <w:rPr>
          <w:rFonts w:ascii="Times New Roman" w:hAnsi="Times New Roman" w:cs="Times New Roman"/>
        </w:rPr>
      </w:pPr>
      <w:hyperlink r:id="rId9" w:history="1">
        <w:r w:rsidR="00A45A21" w:rsidRPr="005310A3">
          <w:rPr>
            <w:rStyle w:val="aa"/>
            <w:rFonts w:ascii="Times New Roman" w:hAnsi="Times New Roman" w:cs="Times New Roman"/>
          </w:rPr>
          <w:t xml:space="preserve">https://mpf.udpu.edu.ua/vydavny </w:t>
        </w:r>
        <w:proofErr w:type="spellStart"/>
        <w:r w:rsidR="00A45A21" w:rsidRPr="005310A3">
          <w:rPr>
            <w:rStyle w:val="aa"/>
            <w:rFonts w:ascii="Times New Roman" w:hAnsi="Times New Roman" w:cs="Times New Roman"/>
          </w:rPr>
          <w:t>cha-diyalnist</w:t>
        </w:r>
        <w:proofErr w:type="spellEnd"/>
        <w:r w:rsidR="00A45A21" w:rsidRPr="005310A3">
          <w:rPr>
            <w:rStyle w:val="aa"/>
            <w:rFonts w:ascii="Times New Roman" w:hAnsi="Times New Roman" w:cs="Times New Roman"/>
          </w:rPr>
          <w:t>/</w:t>
        </w:r>
      </w:hyperlink>
      <w:r w:rsidR="00A45A21" w:rsidRPr="005310A3">
        <w:rPr>
          <w:rFonts w:ascii="Times New Roman" w:hAnsi="Times New Roman" w:cs="Times New Roman"/>
        </w:rPr>
        <w:t xml:space="preserve"> </w:t>
      </w:r>
    </w:p>
    <w:p w14:paraId="420B18CC" w14:textId="2D8FF6E4" w:rsidR="00A45A21" w:rsidRDefault="00A45A21" w:rsidP="00261AE9">
      <w:pPr>
        <w:shd w:val="clear" w:color="auto" w:fill="FFFFFF"/>
        <w:tabs>
          <w:tab w:val="left" w:leader="underscore" w:pos="2613"/>
          <w:tab w:val="left" w:leader="underscore" w:pos="4706"/>
          <w:tab w:val="left" w:leader="underscore" w:pos="5277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724556">
        <w:rPr>
          <w:rFonts w:ascii="Times New Roman" w:hAnsi="Times New Roman" w:cs="Times New Roman"/>
        </w:rPr>
        <w:t xml:space="preserve">Програмове забезпечення фахової підготовки майбутнього фахівця з хореографії: навчальний посібник / уклад. О. В. Бикова, С. С. Заєць [та ін.]; за </w:t>
      </w:r>
      <w:proofErr w:type="spellStart"/>
      <w:r w:rsidRPr="00724556">
        <w:rPr>
          <w:rFonts w:ascii="Times New Roman" w:hAnsi="Times New Roman" w:cs="Times New Roman"/>
        </w:rPr>
        <w:t>заг</w:t>
      </w:r>
      <w:proofErr w:type="spellEnd"/>
      <w:r w:rsidRPr="00724556">
        <w:rPr>
          <w:rFonts w:ascii="Times New Roman" w:hAnsi="Times New Roman" w:cs="Times New Roman"/>
        </w:rPr>
        <w:t>. ред. О. В. </w:t>
      </w:r>
      <w:proofErr w:type="spellStart"/>
      <w:r w:rsidRPr="00724556">
        <w:rPr>
          <w:rFonts w:ascii="Times New Roman" w:hAnsi="Times New Roman" w:cs="Times New Roman"/>
        </w:rPr>
        <w:t>Бикової</w:t>
      </w:r>
      <w:proofErr w:type="spellEnd"/>
      <w:r w:rsidRPr="00724556">
        <w:rPr>
          <w:rFonts w:ascii="Times New Roman" w:hAnsi="Times New Roman" w:cs="Times New Roman"/>
        </w:rPr>
        <w:t>. Умань: ВПЦ «Візаві», 2022. 156 с.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5E443E96" w14:textId="7BF1C916" w:rsidR="00A45A21" w:rsidRPr="004E2FA4" w:rsidRDefault="00A45A21" w:rsidP="00261AE9">
      <w:pPr>
        <w:ind w:firstLine="851"/>
        <w:jc w:val="both"/>
        <w:rPr>
          <w:rFonts w:ascii="Times New Roman" w:hAnsi="Times New Roman" w:cs="Times New Roman"/>
        </w:rPr>
      </w:pPr>
      <w:r w:rsidRPr="009426FC">
        <w:rPr>
          <w:rFonts w:ascii="Times New Roman" w:hAnsi="Times New Roman" w:cs="Times New Roman"/>
        </w:rPr>
        <w:t>Педагогічна практика:</w:t>
      </w:r>
      <w:r w:rsidRPr="004E2FA4">
        <w:rPr>
          <w:rFonts w:ascii="Times New Roman" w:hAnsi="Times New Roman" w:cs="Times New Roman"/>
        </w:rPr>
        <w:t xml:space="preserve"> навчально-методичний посібник / </w:t>
      </w:r>
      <w:proofErr w:type="spellStart"/>
      <w:r w:rsidRPr="004E2FA4">
        <w:rPr>
          <w:rFonts w:ascii="Times New Roman" w:hAnsi="Times New Roman" w:cs="Times New Roman"/>
        </w:rPr>
        <w:t>Упоряд</w:t>
      </w:r>
      <w:proofErr w:type="spellEnd"/>
      <w:r w:rsidRPr="004E2FA4">
        <w:rPr>
          <w:rFonts w:ascii="Times New Roman" w:hAnsi="Times New Roman" w:cs="Times New Roman"/>
        </w:rPr>
        <w:t>. О. В. Семенова, Бикова О. В. Умань: «</w:t>
      </w:r>
      <w:proofErr w:type="spellStart"/>
      <w:r w:rsidRPr="004E2FA4">
        <w:rPr>
          <w:rFonts w:ascii="Times New Roman" w:hAnsi="Times New Roman" w:cs="Times New Roman"/>
        </w:rPr>
        <w:t>Brand</w:t>
      </w:r>
      <w:proofErr w:type="spellEnd"/>
      <w:r w:rsidRPr="004E2FA4">
        <w:rPr>
          <w:rFonts w:ascii="Times New Roman" w:hAnsi="Times New Roman" w:cs="Times New Roman"/>
        </w:rPr>
        <w:t xml:space="preserve"> </w:t>
      </w:r>
      <w:proofErr w:type="spellStart"/>
      <w:r w:rsidRPr="004E2FA4">
        <w:rPr>
          <w:rFonts w:ascii="Times New Roman" w:hAnsi="Times New Roman" w:cs="Times New Roman"/>
        </w:rPr>
        <w:t>Maker</w:t>
      </w:r>
      <w:proofErr w:type="spellEnd"/>
      <w:r w:rsidRPr="004E2FA4">
        <w:rPr>
          <w:rFonts w:ascii="Times New Roman" w:hAnsi="Times New Roman" w:cs="Times New Roman"/>
        </w:rPr>
        <w:t>», 2021. 125 с.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Pr="004E2FA4">
          <w:rPr>
            <w:rStyle w:val="aa"/>
            <w:rFonts w:ascii="Times New Roman" w:hAnsi="Times New Roman" w:cs="Times New Roman"/>
            <w:bCs/>
          </w:rPr>
          <w:t>https://mpf.udpu.edu.ua/vydavnycha-diyalnist/</w:t>
        </w:r>
      </w:hyperlink>
    </w:p>
    <w:p w14:paraId="11DBBA90" w14:textId="77777777" w:rsidR="00487ADB" w:rsidRDefault="00487ADB" w:rsidP="00261AE9">
      <w:pPr>
        <w:ind w:firstLine="567"/>
        <w:jc w:val="both"/>
        <w:rPr>
          <w:rFonts w:ascii="Times New Roman" w:hAnsi="Times New Roman" w:cs="Times New Roman"/>
        </w:rPr>
      </w:pPr>
    </w:p>
    <w:p w14:paraId="1CA5D504" w14:textId="5712FB20" w:rsidR="001330CC" w:rsidRPr="001330CC" w:rsidRDefault="001330CC" w:rsidP="00261AE9">
      <w:pPr>
        <w:pStyle w:val="a5"/>
        <w:numPr>
          <w:ilvl w:val="0"/>
          <w:numId w:val="11"/>
        </w:numPr>
        <w:jc w:val="both"/>
        <w:rPr>
          <w:b/>
          <w:bCs/>
        </w:rPr>
      </w:pPr>
      <w:r w:rsidRPr="001330CC">
        <w:rPr>
          <w:b/>
          <w:bCs/>
          <w:lang w:val="uk-UA"/>
        </w:rPr>
        <w:t>Методичні рекомендації</w:t>
      </w:r>
      <w:r w:rsidR="006D678B">
        <w:rPr>
          <w:b/>
          <w:bCs/>
          <w:lang w:val="uk-UA"/>
        </w:rPr>
        <w:t xml:space="preserve"> – </w:t>
      </w:r>
      <w:r w:rsidR="00EA773F">
        <w:rPr>
          <w:b/>
          <w:bCs/>
          <w:lang w:val="en-US"/>
        </w:rPr>
        <w:t>10</w:t>
      </w:r>
      <w:r w:rsidR="006D678B">
        <w:rPr>
          <w:b/>
          <w:bCs/>
          <w:lang w:val="uk-UA"/>
        </w:rPr>
        <w:t>.</w:t>
      </w:r>
    </w:p>
    <w:p w14:paraId="0AFF1C38" w14:textId="31B4512A" w:rsidR="001330CC" w:rsidRPr="001330CC" w:rsidRDefault="001330CC" w:rsidP="00261AE9">
      <w:pPr>
        <w:ind w:firstLine="709"/>
        <w:jc w:val="both"/>
        <w:rPr>
          <w:rFonts w:ascii="Times New Roman" w:hAnsi="Times New Roman" w:cs="Times New Roman"/>
        </w:rPr>
      </w:pPr>
      <w:bookmarkStart w:id="3" w:name="_Hlk121000999"/>
      <w:r w:rsidRPr="001330CC">
        <w:rPr>
          <w:rFonts w:ascii="Times New Roman" w:hAnsi="Times New Roman" w:cs="Times New Roman"/>
        </w:rPr>
        <w:t xml:space="preserve">Методичні рекомендації </w:t>
      </w:r>
      <w:bookmarkEnd w:id="3"/>
      <w:r w:rsidRPr="001330CC">
        <w:rPr>
          <w:rFonts w:ascii="Times New Roman" w:hAnsi="Times New Roman" w:cs="Times New Roman"/>
        </w:rPr>
        <w:t>до практичних занять з дисципліни «</w:t>
      </w:r>
      <w:proofErr w:type="spellStart"/>
      <w:r w:rsidRPr="001330CC">
        <w:rPr>
          <w:rFonts w:ascii="Times New Roman" w:hAnsi="Times New Roman" w:cs="Times New Roman"/>
        </w:rPr>
        <w:t>Хорознавство</w:t>
      </w:r>
      <w:proofErr w:type="spellEnd"/>
      <w:r w:rsidRPr="001330CC">
        <w:rPr>
          <w:rFonts w:ascii="Times New Roman" w:hAnsi="Times New Roman" w:cs="Times New Roman"/>
        </w:rPr>
        <w:t>» (для студентів освітнього ступеня «Бакалавр») Освітня програма</w:t>
      </w:r>
      <w:r w:rsidR="00B05CE1">
        <w:rPr>
          <w:rFonts w:ascii="Times New Roman" w:hAnsi="Times New Roman" w:cs="Times New Roman"/>
        </w:rPr>
        <w:t xml:space="preserve"> </w:t>
      </w:r>
      <w:r w:rsidRPr="001330CC">
        <w:rPr>
          <w:rFonts w:ascii="Times New Roman" w:hAnsi="Times New Roman" w:cs="Times New Roman"/>
        </w:rPr>
        <w:t xml:space="preserve">: 014.13 Середня освіта (Музичне мистецтво)  / О.М. Козій; МОН України, Уманський </w:t>
      </w:r>
      <w:proofErr w:type="spellStart"/>
      <w:r w:rsidRPr="001330CC">
        <w:rPr>
          <w:rFonts w:ascii="Times New Roman" w:hAnsi="Times New Roman" w:cs="Times New Roman"/>
        </w:rPr>
        <w:t>держ</w:t>
      </w:r>
      <w:proofErr w:type="spellEnd"/>
      <w:r w:rsidRPr="001330CC">
        <w:rPr>
          <w:rFonts w:ascii="Times New Roman" w:hAnsi="Times New Roman" w:cs="Times New Roman"/>
        </w:rPr>
        <w:t>. пед. ун-т імені Павла Тичини, ф-т мистецтв, каф. музикознавства та вокально-хорового мистецтва. Умань: Візаві, 2022. 29 с.</w:t>
      </w:r>
    </w:p>
    <w:p w14:paraId="74381E6E" w14:textId="6D9A7DB7" w:rsidR="001330CC" w:rsidRPr="001330CC" w:rsidRDefault="001330CC" w:rsidP="00261AE9">
      <w:pPr>
        <w:ind w:firstLine="567"/>
        <w:jc w:val="both"/>
        <w:rPr>
          <w:rFonts w:ascii="Times New Roman" w:hAnsi="Times New Roman" w:cs="Times New Roman"/>
        </w:rPr>
      </w:pPr>
      <w:r w:rsidRPr="001330CC">
        <w:rPr>
          <w:rFonts w:ascii="Times New Roman" w:hAnsi="Times New Roman" w:cs="Times New Roman"/>
        </w:rPr>
        <w:t>Методичні рекомендації для організації самостійної роботи студентів з дисципліни «</w:t>
      </w:r>
      <w:proofErr w:type="spellStart"/>
      <w:r w:rsidRPr="001330CC">
        <w:rPr>
          <w:rFonts w:ascii="Times New Roman" w:hAnsi="Times New Roman" w:cs="Times New Roman"/>
        </w:rPr>
        <w:t>Хорознавство</w:t>
      </w:r>
      <w:proofErr w:type="spellEnd"/>
      <w:r w:rsidRPr="001330CC">
        <w:rPr>
          <w:rFonts w:ascii="Times New Roman" w:hAnsi="Times New Roman" w:cs="Times New Roman"/>
        </w:rPr>
        <w:t>» (для студентів освітнього ступеня «Бакалавр») Освітня програма</w:t>
      </w:r>
      <w:r w:rsidR="00B05CE1">
        <w:rPr>
          <w:rFonts w:ascii="Times New Roman" w:hAnsi="Times New Roman" w:cs="Times New Roman"/>
        </w:rPr>
        <w:t xml:space="preserve"> </w:t>
      </w:r>
      <w:r w:rsidRPr="001330CC">
        <w:rPr>
          <w:rFonts w:ascii="Times New Roman" w:hAnsi="Times New Roman" w:cs="Times New Roman"/>
        </w:rPr>
        <w:t xml:space="preserve">: 014.13 Середня освіта (Музичне мистецтво) / О.М. Козій; МОН України, Уманський </w:t>
      </w:r>
      <w:proofErr w:type="spellStart"/>
      <w:r w:rsidRPr="001330CC">
        <w:rPr>
          <w:rFonts w:ascii="Times New Roman" w:hAnsi="Times New Roman" w:cs="Times New Roman"/>
        </w:rPr>
        <w:t>держ</w:t>
      </w:r>
      <w:proofErr w:type="spellEnd"/>
      <w:r w:rsidRPr="001330CC">
        <w:rPr>
          <w:rFonts w:ascii="Times New Roman" w:hAnsi="Times New Roman" w:cs="Times New Roman"/>
        </w:rPr>
        <w:t>. пед. ун-т імені Павла Тичини, ф-т мистецтв, каф. музикознавства та вокально-хорового мистецтва. Умань: Візаві, 2022. 30 с.</w:t>
      </w:r>
    </w:p>
    <w:p w14:paraId="616D24C9" w14:textId="25867146" w:rsidR="001330CC" w:rsidRPr="001330CC" w:rsidRDefault="001330CC" w:rsidP="00261AE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1330CC">
        <w:rPr>
          <w:rFonts w:ascii="Times New Roman" w:hAnsi="Times New Roman" w:cs="Times New Roman"/>
        </w:rPr>
        <w:t>Хорознавство</w:t>
      </w:r>
      <w:proofErr w:type="spellEnd"/>
      <w:r w:rsidR="00B05CE1">
        <w:rPr>
          <w:rFonts w:ascii="Times New Roman" w:hAnsi="Times New Roman" w:cs="Times New Roman"/>
        </w:rPr>
        <w:t xml:space="preserve"> </w:t>
      </w:r>
      <w:r w:rsidRPr="001330CC">
        <w:rPr>
          <w:rFonts w:ascii="Times New Roman" w:hAnsi="Times New Roman" w:cs="Times New Roman"/>
        </w:rPr>
        <w:t xml:space="preserve">: методичні рекомендації для студентів освітнього ступеня «Бакалавр», Освітня програма: 014.13 Середня освіта (Музичне мистецтво) / МОН України, Уманський </w:t>
      </w:r>
      <w:proofErr w:type="spellStart"/>
      <w:r w:rsidRPr="001330CC">
        <w:rPr>
          <w:rFonts w:ascii="Times New Roman" w:hAnsi="Times New Roman" w:cs="Times New Roman"/>
        </w:rPr>
        <w:t>держ</w:t>
      </w:r>
      <w:proofErr w:type="spellEnd"/>
      <w:r w:rsidRPr="001330CC">
        <w:rPr>
          <w:rFonts w:ascii="Times New Roman" w:hAnsi="Times New Roman" w:cs="Times New Roman"/>
        </w:rPr>
        <w:t>. пед. ун-т імені Павла Тичини, ф-т мистецтв, каф. музикознавства та вокально-хорового мистецтва; уклад. О.М. Козій. Умань: Візаві, 2022. 46 с.</w:t>
      </w:r>
    </w:p>
    <w:p w14:paraId="1E760061" w14:textId="2E2E46AD" w:rsidR="001330CC" w:rsidRPr="001330CC" w:rsidRDefault="001330CC" w:rsidP="00261AE9">
      <w:pPr>
        <w:ind w:firstLine="567"/>
        <w:jc w:val="both"/>
        <w:rPr>
          <w:rFonts w:ascii="Times New Roman" w:hAnsi="Times New Roman" w:cs="Times New Roman"/>
        </w:rPr>
      </w:pPr>
      <w:r w:rsidRPr="001330CC">
        <w:rPr>
          <w:rFonts w:ascii="Times New Roman" w:hAnsi="Times New Roman" w:cs="Times New Roman"/>
        </w:rPr>
        <w:t xml:space="preserve">Фах : метод. </w:t>
      </w:r>
      <w:proofErr w:type="spellStart"/>
      <w:r w:rsidRPr="001330CC">
        <w:rPr>
          <w:rFonts w:ascii="Times New Roman" w:hAnsi="Times New Roman" w:cs="Times New Roman"/>
        </w:rPr>
        <w:t>реком</w:t>
      </w:r>
      <w:proofErr w:type="spellEnd"/>
      <w:r w:rsidRPr="001330CC">
        <w:rPr>
          <w:rFonts w:ascii="Times New Roman" w:hAnsi="Times New Roman" w:cs="Times New Roman"/>
        </w:rPr>
        <w:t xml:space="preserve">. до організації самостійної роботи здобувачів вищої освіти (бандуристів) спеціальності 025 Музичне мистецтво ОС «Магістр» / МОН України, Уманський </w:t>
      </w:r>
      <w:proofErr w:type="spellStart"/>
      <w:r w:rsidRPr="001330CC">
        <w:rPr>
          <w:rFonts w:ascii="Times New Roman" w:hAnsi="Times New Roman" w:cs="Times New Roman"/>
        </w:rPr>
        <w:t>держ</w:t>
      </w:r>
      <w:proofErr w:type="spellEnd"/>
      <w:r w:rsidRPr="001330CC">
        <w:rPr>
          <w:rFonts w:ascii="Times New Roman" w:hAnsi="Times New Roman" w:cs="Times New Roman"/>
        </w:rPr>
        <w:t>. пед. ун-т імені Павла Тичини, Ф-т мистецтв, Каф. Інструментального виконавства ; уклад. Л. М. Тарасюк. Умань : Візаві, 2022. 50 с.</w:t>
      </w:r>
    </w:p>
    <w:p w14:paraId="09AED23B" w14:textId="05BC57F1" w:rsidR="001330CC" w:rsidRPr="001330CC" w:rsidRDefault="001330CC" w:rsidP="00261AE9">
      <w:pPr>
        <w:ind w:firstLine="567"/>
        <w:jc w:val="both"/>
        <w:rPr>
          <w:rFonts w:ascii="Times New Roman" w:hAnsi="Times New Roman" w:cs="Times New Roman"/>
        </w:rPr>
      </w:pPr>
      <w:r w:rsidRPr="001330CC">
        <w:rPr>
          <w:rFonts w:ascii="Times New Roman" w:hAnsi="Times New Roman" w:cs="Times New Roman"/>
        </w:rPr>
        <w:t>Робота над співацьким диханням</w:t>
      </w:r>
      <w:r w:rsidR="00B05CE1">
        <w:rPr>
          <w:rFonts w:ascii="Times New Roman" w:hAnsi="Times New Roman" w:cs="Times New Roman"/>
        </w:rPr>
        <w:t xml:space="preserve"> </w:t>
      </w:r>
      <w:r w:rsidRPr="001330CC">
        <w:rPr>
          <w:rFonts w:ascii="Times New Roman" w:hAnsi="Times New Roman" w:cs="Times New Roman"/>
        </w:rPr>
        <w:t xml:space="preserve">: метод. </w:t>
      </w:r>
      <w:proofErr w:type="spellStart"/>
      <w:r w:rsidRPr="001330CC">
        <w:rPr>
          <w:rFonts w:ascii="Times New Roman" w:hAnsi="Times New Roman" w:cs="Times New Roman"/>
        </w:rPr>
        <w:t>реком</w:t>
      </w:r>
      <w:proofErr w:type="spellEnd"/>
      <w:r w:rsidRPr="001330CC">
        <w:rPr>
          <w:rFonts w:ascii="Times New Roman" w:hAnsi="Times New Roman" w:cs="Times New Roman"/>
        </w:rPr>
        <w:t xml:space="preserve">. до дисципліни «Фах» для здобувачів вищої освіти спеціальності 025 «Музичне мистецтво» / МОН України, Уманський </w:t>
      </w:r>
      <w:proofErr w:type="spellStart"/>
      <w:r w:rsidRPr="001330CC">
        <w:rPr>
          <w:rFonts w:ascii="Times New Roman" w:hAnsi="Times New Roman" w:cs="Times New Roman"/>
        </w:rPr>
        <w:t>держ</w:t>
      </w:r>
      <w:proofErr w:type="spellEnd"/>
      <w:r w:rsidRPr="001330CC">
        <w:rPr>
          <w:rFonts w:ascii="Times New Roman" w:hAnsi="Times New Roman" w:cs="Times New Roman"/>
        </w:rPr>
        <w:t>. пед. ун-т імені Павла Тичини, Ф-т мистецтв, Каф. музикознавства та вокально-хорового мистецтва ; уклад. Л. М. Тарасюк. Умань : Візаві, 2022. 39 с.</w:t>
      </w:r>
    </w:p>
    <w:p w14:paraId="3AFEAB29" w14:textId="593F987B" w:rsidR="001330CC" w:rsidRDefault="001330CC" w:rsidP="00261AE9">
      <w:pPr>
        <w:ind w:firstLine="567"/>
        <w:jc w:val="both"/>
        <w:rPr>
          <w:rFonts w:ascii="Times New Roman" w:hAnsi="Times New Roman" w:cs="Times New Roman"/>
        </w:rPr>
      </w:pPr>
      <w:r w:rsidRPr="001330CC">
        <w:rPr>
          <w:rFonts w:ascii="Times New Roman" w:hAnsi="Times New Roman" w:cs="Times New Roman"/>
        </w:rPr>
        <w:t xml:space="preserve">Навчання вокалу : метод. </w:t>
      </w:r>
      <w:proofErr w:type="spellStart"/>
      <w:r w:rsidRPr="001330CC">
        <w:rPr>
          <w:rFonts w:ascii="Times New Roman" w:hAnsi="Times New Roman" w:cs="Times New Roman"/>
        </w:rPr>
        <w:t>реком</w:t>
      </w:r>
      <w:proofErr w:type="spellEnd"/>
      <w:r w:rsidRPr="001330CC">
        <w:rPr>
          <w:rFonts w:ascii="Times New Roman" w:hAnsi="Times New Roman" w:cs="Times New Roman"/>
        </w:rPr>
        <w:t xml:space="preserve">. до дисципліни «Фах» для здобувачів вищої освіти спец. 025 «Музичне мистецтво» / МОН України, Уманський </w:t>
      </w:r>
      <w:proofErr w:type="spellStart"/>
      <w:r w:rsidRPr="001330CC">
        <w:rPr>
          <w:rFonts w:ascii="Times New Roman" w:hAnsi="Times New Roman" w:cs="Times New Roman"/>
        </w:rPr>
        <w:t>держ</w:t>
      </w:r>
      <w:proofErr w:type="spellEnd"/>
      <w:r w:rsidRPr="001330CC">
        <w:rPr>
          <w:rFonts w:ascii="Times New Roman" w:hAnsi="Times New Roman" w:cs="Times New Roman"/>
        </w:rPr>
        <w:t>. пед. ун-т імені Павла Тичини, Ф-т мистецтв, Каф. музикознавства та вокально-хорового мистецтва ; уклад. Л. М.</w:t>
      </w:r>
      <w:r>
        <w:rPr>
          <w:rFonts w:ascii="Times New Roman" w:hAnsi="Times New Roman" w:cs="Times New Roman"/>
        </w:rPr>
        <w:t> </w:t>
      </w:r>
      <w:r w:rsidRPr="001330CC">
        <w:rPr>
          <w:rFonts w:ascii="Times New Roman" w:hAnsi="Times New Roman" w:cs="Times New Roman"/>
        </w:rPr>
        <w:t xml:space="preserve">Тарасюк. </w:t>
      </w:r>
      <w:r w:rsidRPr="001330CC">
        <w:rPr>
          <w:rFonts w:ascii="Times New Roman" w:hAnsi="Times New Roman" w:cs="Times New Roman"/>
        </w:rPr>
        <w:lastRenderedPageBreak/>
        <w:t>Умань : Візаві, 2022. 39 с.</w:t>
      </w:r>
    </w:p>
    <w:p w14:paraId="608205DB" w14:textId="77777777" w:rsidR="00772E40" w:rsidRPr="00AC3B0D" w:rsidRDefault="00772E40" w:rsidP="00261AE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EA773F">
        <w:rPr>
          <w:rFonts w:ascii="Times New Roman" w:hAnsi="Times New Roman" w:cs="Times New Roman"/>
        </w:rPr>
        <w:t>Терешко</w:t>
      </w:r>
      <w:proofErr w:type="spellEnd"/>
      <w:r w:rsidRPr="00EA773F">
        <w:rPr>
          <w:rFonts w:ascii="Times New Roman" w:hAnsi="Times New Roman" w:cs="Times New Roman"/>
        </w:rPr>
        <w:t xml:space="preserve"> І. Г. Методичні рекомендації до вивчення дисципліни «Історія хореографічного мистецтва» для здобувачів ОП Хореографія. </w:t>
      </w:r>
      <w:r w:rsidRPr="00AC3B0D">
        <w:rPr>
          <w:rFonts w:ascii="Times New Roman" w:hAnsi="Times New Roman" w:cs="Times New Roman"/>
        </w:rPr>
        <w:t>Умань: ВПЦ «Візаві», 2022. 38 с.</w:t>
      </w:r>
    </w:p>
    <w:p w14:paraId="77277EB8" w14:textId="77777777" w:rsidR="00772E40" w:rsidRPr="00EA773F" w:rsidRDefault="00772E40" w:rsidP="00261AE9">
      <w:pPr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AC3B0D">
        <w:rPr>
          <w:rFonts w:ascii="Times New Roman" w:hAnsi="Times New Roman" w:cs="Times New Roman"/>
        </w:rPr>
        <w:t>Терешко</w:t>
      </w:r>
      <w:proofErr w:type="spellEnd"/>
      <w:r w:rsidRPr="00AC3B0D">
        <w:rPr>
          <w:rFonts w:ascii="Times New Roman" w:hAnsi="Times New Roman" w:cs="Times New Roman"/>
        </w:rPr>
        <w:t xml:space="preserve"> І. Г. Методичні рекомендації до вивчення дисципліни «Академічні мистецькі студії» (для здобувачів освітнього ступеня «бакалавр). </w:t>
      </w:r>
      <w:r w:rsidRPr="00EA773F">
        <w:rPr>
          <w:rFonts w:ascii="Times New Roman" w:hAnsi="Times New Roman" w:cs="Times New Roman"/>
          <w:lang w:val="ru-RU"/>
        </w:rPr>
        <w:t>Умань: ВПЦ «</w:t>
      </w:r>
      <w:proofErr w:type="spellStart"/>
      <w:r w:rsidRPr="00EA773F">
        <w:rPr>
          <w:rFonts w:ascii="Times New Roman" w:hAnsi="Times New Roman" w:cs="Times New Roman"/>
          <w:lang w:val="ru-RU"/>
        </w:rPr>
        <w:t>Візаві</w:t>
      </w:r>
      <w:proofErr w:type="spellEnd"/>
      <w:r w:rsidRPr="00EA773F">
        <w:rPr>
          <w:rFonts w:ascii="Times New Roman" w:hAnsi="Times New Roman" w:cs="Times New Roman"/>
          <w:lang w:val="ru-RU"/>
        </w:rPr>
        <w:t>», 2022. 36 с.</w:t>
      </w:r>
    </w:p>
    <w:p w14:paraId="413542B8" w14:textId="77777777" w:rsidR="00772E40" w:rsidRPr="00EA773F" w:rsidRDefault="00772E40" w:rsidP="00261AE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EA773F">
        <w:rPr>
          <w:rFonts w:ascii="Times New Roman" w:hAnsi="Times New Roman" w:cs="Times New Roman"/>
          <w:lang w:val="ru-RU"/>
        </w:rPr>
        <w:t xml:space="preserve">Терешко І. Г. </w:t>
      </w:r>
      <w:proofErr w:type="spellStart"/>
      <w:r w:rsidRPr="00EA773F">
        <w:rPr>
          <w:rFonts w:ascii="Times New Roman" w:hAnsi="Times New Roman" w:cs="Times New Roman"/>
          <w:lang w:val="ru-RU"/>
        </w:rPr>
        <w:t>Фольклорна</w:t>
      </w:r>
      <w:proofErr w:type="spellEnd"/>
      <w:r w:rsidRPr="00EA773F">
        <w:rPr>
          <w:rFonts w:ascii="Times New Roman" w:hAnsi="Times New Roman" w:cs="Times New Roman"/>
          <w:lang w:val="ru-RU"/>
        </w:rPr>
        <w:t xml:space="preserve"> практика: </w:t>
      </w:r>
      <w:proofErr w:type="spellStart"/>
      <w:r w:rsidRPr="00EA773F">
        <w:rPr>
          <w:rFonts w:ascii="Times New Roman" w:hAnsi="Times New Roman" w:cs="Times New Roman"/>
          <w:lang w:val="ru-RU"/>
        </w:rPr>
        <w:t>методичні</w:t>
      </w:r>
      <w:proofErr w:type="spellEnd"/>
      <w:r w:rsidRPr="00EA773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A773F">
        <w:rPr>
          <w:rFonts w:ascii="Times New Roman" w:hAnsi="Times New Roman" w:cs="Times New Roman"/>
          <w:lang w:val="ru-RU"/>
        </w:rPr>
        <w:t>рекомендації</w:t>
      </w:r>
      <w:proofErr w:type="spellEnd"/>
      <w:r w:rsidRPr="00EA773F">
        <w:rPr>
          <w:rFonts w:ascii="Times New Roman" w:hAnsi="Times New Roman" w:cs="Times New Roman"/>
          <w:lang w:val="ru-RU"/>
        </w:rPr>
        <w:t>: ВПЦ «</w:t>
      </w:r>
      <w:proofErr w:type="spellStart"/>
      <w:r w:rsidRPr="00EA773F">
        <w:rPr>
          <w:rFonts w:ascii="Times New Roman" w:hAnsi="Times New Roman" w:cs="Times New Roman"/>
          <w:lang w:val="ru-RU"/>
        </w:rPr>
        <w:t>Візаві</w:t>
      </w:r>
      <w:proofErr w:type="spellEnd"/>
      <w:r w:rsidRPr="00EA773F">
        <w:rPr>
          <w:rFonts w:ascii="Times New Roman" w:hAnsi="Times New Roman" w:cs="Times New Roman"/>
          <w:lang w:val="ru-RU"/>
        </w:rPr>
        <w:t>», 2022. 44 с.</w:t>
      </w:r>
    </w:p>
    <w:p w14:paraId="334D59A5" w14:textId="77777777" w:rsidR="00772E40" w:rsidRDefault="00772E40" w:rsidP="00261AE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EA773F">
        <w:rPr>
          <w:rFonts w:ascii="Times New Roman" w:hAnsi="Times New Roman" w:cs="Times New Roman"/>
          <w:lang w:val="ru-RU"/>
        </w:rPr>
        <w:t xml:space="preserve">Терешко І.Г. </w:t>
      </w:r>
      <w:proofErr w:type="spellStart"/>
      <w:r w:rsidRPr="00EA773F">
        <w:rPr>
          <w:rFonts w:ascii="Times New Roman" w:hAnsi="Times New Roman" w:cs="Times New Roman"/>
          <w:lang w:val="ru-RU"/>
        </w:rPr>
        <w:t>Методичні</w:t>
      </w:r>
      <w:proofErr w:type="spellEnd"/>
      <w:r w:rsidRPr="00EA773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A773F">
        <w:rPr>
          <w:rFonts w:ascii="Times New Roman" w:hAnsi="Times New Roman" w:cs="Times New Roman"/>
          <w:lang w:val="ru-RU"/>
        </w:rPr>
        <w:t>вказівки</w:t>
      </w:r>
      <w:proofErr w:type="spellEnd"/>
      <w:r w:rsidRPr="00EA773F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EA773F">
        <w:rPr>
          <w:rFonts w:ascii="Times New Roman" w:hAnsi="Times New Roman" w:cs="Times New Roman"/>
          <w:lang w:val="ru-RU"/>
        </w:rPr>
        <w:t>самостійної</w:t>
      </w:r>
      <w:proofErr w:type="spellEnd"/>
      <w:r w:rsidRPr="00EA773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A773F">
        <w:rPr>
          <w:rFonts w:ascii="Times New Roman" w:hAnsi="Times New Roman" w:cs="Times New Roman"/>
          <w:lang w:val="ru-RU"/>
        </w:rPr>
        <w:t>творчої</w:t>
      </w:r>
      <w:proofErr w:type="spellEnd"/>
      <w:r w:rsidRPr="00EA773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A773F">
        <w:rPr>
          <w:rFonts w:ascii="Times New Roman" w:hAnsi="Times New Roman" w:cs="Times New Roman"/>
          <w:lang w:val="ru-RU"/>
        </w:rPr>
        <w:t>роботи</w:t>
      </w:r>
      <w:proofErr w:type="spellEnd"/>
      <w:r w:rsidRPr="00EA773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A773F">
        <w:rPr>
          <w:rFonts w:ascii="Times New Roman" w:hAnsi="Times New Roman" w:cs="Times New Roman"/>
          <w:lang w:val="ru-RU"/>
        </w:rPr>
        <w:t>здобувачів</w:t>
      </w:r>
      <w:proofErr w:type="spellEnd"/>
      <w:r w:rsidRPr="00EA773F">
        <w:rPr>
          <w:rFonts w:ascii="Times New Roman" w:hAnsi="Times New Roman" w:cs="Times New Roman"/>
          <w:lang w:val="ru-RU"/>
        </w:rPr>
        <w:t xml:space="preserve"> ОП </w:t>
      </w:r>
      <w:proofErr w:type="spellStart"/>
      <w:r w:rsidRPr="00EA773F">
        <w:rPr>
          <w:rFonts w:ascii="Times New Roman" w:hAnsi="Times New Roman" w:cs="Times New Roman"/>
          <w:lang w:val="ru-RU"/>
        </w:rPr>
        <w:t>Хореографія</w:t>
      </w:r>
      <w:proofErr w:type="spellEnd"/>
      <w:r w:rsidRPr="00EA773F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EA773F">
        <w:rPr>
          <w:rFonts w:ascii="Times New Roman" w:hAnsi="Times New Roman" w:cs="Times New Roman"/>
          <w:lang w:val="ru-RU"/>
        </w:rPr>
        <w:t>дисципліни</w:t>
      </w:r>
      <w:proofErr w:type="spellEnd"/>
      <w:r w:rsidRPr="00EA773F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Pr="00EA773F">
        <w:rPr>
          <w:rFonts w:ascii="Times New Roman" w:hAnsi="Times New Roman" w:cs="Times New Roman"/>
          <w:lang w:val="ru-RU"/>
        </w:rPr>
        <w:t>Народознавство</w:t>
      </w:r>
      <w:proofErr w:type="spellEnd"/>
      <w:r w:rsidRPr="00EA773F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EA773F">
        <w:rPr>
          <w:rFonts w:ascii="Times New Roman" w:hAnsi="Times New Roman" w:cs="Times New Roman"/>
          <w:lang w:val="ru-RU"/>
        </w:rPr>
        <w:t>хореографічний</w:t>
      </w:r>
      <w:proofErr w:type="spellEnd"/>
      <w:r w:rsidRPr="00EA773F">
        <w:rPr>
          <w:rFonts w:ascii="Times New Roman" w:hAnsi="Times New Roman" w:cs="Times New Roman"/>
          <w:lang w:val="ru-RU"/>
        </w:rPr>
        <w:t xml:space="preserve"> фольклор </w:t>
      </w:r>
      <w:proofErr w:type="spellStart"/>
      <w:r w:rsidRPr="00EA773F">
        <w:rPr>
          <w:rFonts w:ascii="Times New Roman" w:hAnsi="Times New Roman" w:cs="Times New Roman"/>
          <w:lang w:val="ru-RU"/>
        </w:rPr>
        <w:t>України</w:t>
      </w:r>
      <w:proofErr w:type="spellEnd"/>
      <w:r w:rsidRPr="00EA773F">
        <w:rPr>
          <w:rFonts w:ascii="Times New Roman" w:hAnsi="Times New Roman" w:cs="Times New Roman"/>
          <w:lang w:val="ru-RU"/>
        </w:rPr>
        <w:t>» Умань: ВПЦ «</w:t>
      </w:r>
      <w:proofErr w:type="spellStart"/>
      <w:r w:rsidRPr="00EA773F">
        <w:rPr>
          <w:rFonts w:ascii="Times New Roman" w:hAnsi="Times New Roman" w:cs="Times New Roman"/>
          <w:lang w:val="ru-RU"/>
        </w:rPr>
        <w:t>Візаві</w:t>
      </w:r>
      <w:proofErr w:type="spellEnd"/>
      <w:r w:rsidRPr="00EA773F">
        <w:rPr>
          <w:rFonts w:ascii="Times New Roman" w:hAnsi="Times New Roman" w:cs="Times New Roman"/>
          <w:lang w:val="ru-RU"/>
        </w:rPr>
        <w:t>», 2022. 30 с.</w:t>
      </w:r>
    </w:p>
    <w:p w14:paraId="77C99DBE" w14:textId="77777777" w:rsidR="00772E40" w:rsidRPr="002E42F8" w:rsidRDefault="00772E40" w:rsidP="00261AE9">
      <w:pPr>
        <w:ind w:firstLine="567"/>
        <w:jc w:val="both"/>
        <w:rPr>
          <w:rFonts w:ascii="Times New Roman" w:hAnsi="Times New Roman" w:cs="Times New Roman"/>
        </w:rPr>
      </w:pPr>
    </w:p>
    <w:p w14:paraId="219B7F9D" w14:textId="77777777" w:rsidR="00531C35" w:rsidRPr="002E42F8" w:rsidRDefault="00531C35" w:rsidP="00261AE9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Статті:</w:t>
      </w:r>
    </w:p>
    <w:p w14:paraId="657B6860" w14:textId="77777777" w:rsidR="00531C35" w:rsidRDefault="00531C35" w:rsidP="00261AE9">
      <w:pPr>
        <w:pStyle w:val="a5"/>
        <w:numPr>
          <w:ilvl w:val="0"/>
          <w:numId w:val="5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 xml:space="preserve">проіндексовані у міжнародних </w:t>
      </w:r>
      <w:proofErr w:type="spellStart"/>
      <w:r w:rsidRPr="002E42F8">
        <w:rPr>
          <w:lang w:val="uk-UA"/>
        </w:rPr>
        <w:t>наукометричних</w:t>
      </w:r>
      <w:proofErr w:type="spellEnd"/>
      <w:r w:rsidRPr="002E42F8">
        <w:rPr>
          <w:lang w:val="uk-UA"/>
        </w:rPr>
        <w:t xml:space="preserve"> базах даних </w:t>
      </w:r>
      <w:proofErr w:type="spellStart"/>
      <w:r w:rsidRPr="002E42F8">
        <w:rPr>
          <w:lang w:val="uk-UA"/>
        </w:rPr>
        <w:t>Scopus</w:t>
      </w:r>
      <w:proofErr w:type="spellEnd"/>
      <w:r w:rsidRPr="002E42F8">
        <w:rPr>
          <w:lang w:val="uk-UA"/>
        </w:rPr>
        <w:t xml:space="preserve"> та </w:t>
      </w:r>
      <w:proofErr w:type="spellStart"/>
      <w:r w:rsidRPr="002E42F8">
        <w:rPr>
          <w:lang w:val="uk-UA"/>
        </w:rPr>
        <w:t>Web</w:t>
      </w:r>
      <w:proofErr w:type="spellEnd"/>
      <w:r w:rsidRPr="002E42F8">
        <w:rPr>
          <w:lang w:val="uk-UA"/>
        </w:rPr>
        <w:t xml:space="preserve"> </w:t>
      </w:r>
      <w:proofErr w:type="spellStart"/>
      <w:r w:rsidRPr="002E42F8">
        <w:rPr>
          <w:lang w:val="uk-UA"/>
        </w:rPr>
        <w:t>of</w:t>
      </w:r>
      <w:proofErr w:type="spellEnd"/>
      <w:r w:rsidRPr="002E42F8">
        <w:rPr>
          <w:lang w:val="uk-UA"/>
        </w:rPr>
        <w:t xml:space="preserve"> </w:t>
      </w:r>
      <w:proofErr w:type="spellStart"/>
      <w:r w:rsidRPr="002E42F8">
        <w:rPr>
          <w:lang w:val="uk-UA"/>
        </w:rPr>
        <w:t>Science</w:t>
      </w:r>
      <w:proofErr w:type="spellEnd"/>
      <w:r w:rsidRPr="002E42F8">
        <w:rPr>
          <w:lang w:val="uk-UA"/>
        </w:rPr>
        <w:t>;</w:t>
      </w:r>
    </w:p>
    <w:p w14:paraId="67AAFF7A" w14:textId="77777777" w:rsidR="001A675C" w:rsidRDefault="001A675C" w:rsidP="00261AE9">
      <w:pPr>
        <w:pStyle w:val="a5"/>
        <w:ind w:left="1287"/>
        <w:contextualSpacing w:val="0"/>
        <w:jc w:val="both"/>
        <w:rPr>
          <w:lang w:val="uk-UA"/>
        </w:rPr>
      </w:pPr>
    </w:p>
    <w:p w14:paraId="31B50684" w14:textId="77777777" w:rsidR="001A675C" w:rsidRPr="003216C7" w:rsidRDefault="001A675C" w:rsidP="00261AE9">
      <w:pPr>
        <w:rPr>
          <w:sz w:val="2"/>
          <w:szCs w:val="2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"/>
        <w:gridCol w:w="1071"/>
        <w:gridCol w:w="1173"/>
        <w:gridCol w:w="1452"/>
        <w:gridCol w:w="5743"/>
      </w:tblGrid>
      <w:tr w:rsidR="00531C35" w:rsidRPr="002E42F8" w14:paraId="1C40A21E" w14:textId="77777777" w:rsidTr="00772E40">
        <w:trPr>
          <w:trHeight w:val="20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600982" w14:textId="77777777" w:rsidR="00531C35" w:rsidRPr="002E42F8" w:rsidRDefault="00531C35" w:rsidP="0026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21247606"/>
            <w:r w:rsidRPr="002E42F8">
              <w:rPr>
                <w:rStyle w:val="21"/>
                <w:rFonts w:eastAsia="Microsoft Sans Serif"/>
                <w:sz w:val="20"/>
                <w:szCs w:val="20"/>
              </w:rPr>
              <w:t>№</w:t>
            </w:r>
          </w:p>
          <w:p w14:paraId="6159A9E0" w14:textId="77777777" w:rsidR="00531C35" w:rsidRPr="002E42F8" w:rsidRDefault="00531C35" w:rsidP="0026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sz w:val="20"/>
                <w:szCs w:val="20"/>
              </w:rPr>
              <w:t>з/п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D6D48F" w14:textId="77777777" w:rsidR="00531C35" w:rsidRPr="002E42F8" w:rsidRDefault="00531C35" w:rsidP="00261AE9">
            <w:pPr>
              <w:jc w:val="center"/>
              <w:rPr>
                <w:rStyle w:val="21"/>
                <w:rFonts w:eastAsia="Microsoft Sans Serif"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sz w:val="20"/>
                <w:szCs w:val="20"/>
              </w:rPr>
              <w:t>Автори</w:t>
            </w:r>
          </w:p>
          <w:p w14:paraId="17A55827" w14:textId="77777777" w:rsidR="00531C35" w:rsidRPr="002E42F8" w:rsidRDefault="00531C35" w:rsidP="00261A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i/>
                <w:sz w:val="20"/>
                <w:szCs w:val="20"/>
              </w:rPr>
              <w:t>(зазначити усіх авторів, наших виділити)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33A0B7" w14:textId="77777777" w:rsidR="00531C35" w:rsidRPr="002E42F8" w:rsidRDefault="00531C35" w:rsidP="00261AE9">
            <w:pPr>
              <w:jc w:val="center"/>
              <w:rPr>
                <w:rStyle w:val="21"/>
                <w:rFonts w:eastAsia="Microsoft Sans Serif"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sz w:val="20"/>
                <w:szCs w:val="20"/>
              </w:rPr>
              <w:t>Назва роботи</w:t>
            </w:r>
          </w:p>
          <w:p w14:paraId="00A97070" w14:textId="2725C103" w:rsidR="00531C35" w:rsidRPr="00B4401A" w:rsidRDefault="00AB75E0" w:rsidP="00261A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Style w:val="21"/>
                <w:rFonts w:eastAsia="Microsoft Sans Serif"/>
                <w:i/>
                <w:sz w:val="20"/>
                <w:szCs w:val="20"/>
              </w:rPr>
              <w:t>(мовою оригіналу з бази даних</w:t>
            </w:r>
            <w:r w:rsidR="007A6CA9" w:rsidRPr="00B4401A">
              <w:rPr>
                <w:rStyle w:val="21"/>
                <w:rFonts w:eastAsia="Microsoft Sans Serif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4B3800" w14:textId="77777777" w:rsidR="00531C35" w:rsidRPr="002E42F8" w:rsidRDefault="00531C35" w:rsidP="0026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sz w:val="20"/>
                <w:szCs w:val="20"/>
              </w:rPr>
              <w:t>Назва видання, де опубліковано роботу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04480" w14:textId="48E0C600" w:rsidR="00531C35" w:rsidRPr="002E42F8" w:rsidRDefault="00531C35" w:rsidP="0026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sz w:val="20"/>
                <w:szCs w:val="20"/>
              </w:rPr>
              <w:t>Том, номер (випуск), рік, перша-остання сторінки статті; зазначити бази в яких індексується (</w:t>
            </w:r>
            <w:proofErr w:type="spellStart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>Scopus</w:t>
            </w:r>
            <w:proofErr w:type="spellEnd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>Web</w:t>
            </w:r>
            <w:proofErr w:type="spellEnd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  <w:proofErr w:type="spellEnd"/>
            <w:r w:rsidRPr="002E42F8">
              <w:rPr>
                <w:rStyle w:val="21"/>
                <w:rFonts w:eastAsia="Microsoft Sans Serif"/>
                <w:sz w:val="20"/>
                <w:szCs w:val="20"/>
              </w:rPr>
              <w:t xml:space="preserve">) і </w:t>
            </w:r>
            <w:proofErr w:type="spellStart"/>
            <w:r w:rsidRPr="002E42F8">
              <w:rPr>
                <w:rStyle w:val="21"/>
                <w:rFonts w:eastAsia="Microsoft Sans Serif"/>
                <w:sz w:val="20"/>
                <w:szCs w:val="20"/>
              </w:rPr>
              <w:t>квартель</w:t>
            </w:r>
            <w:proofErr w:type="spellEnd"/>
            <w:r w:rsidRPr="002E42F8">
              <w:rPr>
                <w:rStyle w:val="21"/>
                <w:rFonts w:eastAsia="Microsoft Sans Serif"/>
                <w:sz w:val="20"/>
                <w:szCs w:val="20"/>
              </w:rPr>
              <w:t xml:space="preserve"> випуску (Q1, Q2, Q3, Q4)</w:t>
            </w:r>
            <w:r w:rsidR="00AB75E0">
              <w:rPr>
                <w:rStyle w:val="21"/>
                <w:rFonts w:eastAsia="Microsoft Sans Serif"/>
                <w:sz w:val="20"/>
                <w:szCs w:val="20"/>
              </w:rPr>
              <w:t xml:space="preserve">, </w:t>
            </w:r>
            <w:r w:rsidR="00AB75E0" w:rsidRPr="00B4401A">
              <w:rPr>
                <w:rStyle w:val="21"/>
                <w:rFonts w:eastAsia="Microsoft Sans Serif"/>
                <w:sz w:val="20"/>
                <w:szCs w:val="20"/>
              </w:rPr>
              <w:br/>
            </w:r>
            <w:r w:rsidR="00AB75E0">
              <w:rPr>
                <w:rStyle w:val="21"/>
                <w:rFonts w:eastAsia="Microsoft Sans Serif"/>
                <w:sz w:val="20"/>
                <w:szCs w:val="20"/>
              </w:rPr>
              <w:t>посилання (</w:t>
            </w:r>
            <w:r w:rsidR="00AB75E0">
              <w:rPr>
                <w:rStyle w:val="21"/>
                <w:rFonts w:eastAsia="Microsoft Sans Serif"/>
                <w:sz w:val="20"/>
                <w:szCs w:val="20"/>
                <w:lang w:val="en-US"/>
              </w:rPr>
              <w:t>URL</w:t>
            </w:r>
            <w:r w:rsidR="00AB75E0">
              <w:rPr>
                <w:rStyle w:val="21"/>
                <w:rFonts w:eastAsia="Microsoft Sans Serif"/>
                <w:sz w:val="20"/>
                <w:szCs w:val="20"/>
              </w:rPr>
              <w:t>)</w:t>
            </w:r>
          </w:p>
        </w:tc>
      </w:tr>
      <w:tr w:rsidR="00531C35" w:rsidRPr="002E42F8" w14:paraId="714CB6E2" w14:textId="77777777" w:rsidTr="00772E40">
        <w:trPr>
          <w:trHeight w:val="20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98148A" w14:textId="77777777" w:rsidR="00531C35" w:rsidRPr="002E42F8" w:rsidRDefault="00531C35" w:rsidP="0026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58E273" w14:textId="4D73158F" w:rsidR="00531C35" w:rsidRPr="002E42F8" w:rsidRDefault="001A675C" w:rsidP="0026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F43A68" w14:textId="530EF873" w:rsidR="00531C35" w:rsidRPr="002E42F8" w:rsidRDefault="001A675C" w:rsidP="0026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717F73" w14:textId="005E2408" w:rsidR="00531C35" w:rsidRPr="002E42F8" w:rsidRDefault="001A675C" w:rsidP="0026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32630" w14:textId="3698E8A0" w:rsidR="00531C35" w:rsidRPr="002E42F8" w:rsidRDefault="001A675C" w:rsidP="0026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7ED1" w:rsidRPr="002E42F8" w14:paraId="503647F3" w14:textId="77777777" w:rsidTr="00772E40">
        <w:trPr>
          <w:trHeight w:val="20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03301D" w14:textId="0245C371" w:rsidR="002C7ED1" w:rsidRPr="002E42F8" w:rsidRDefault="002C7ED1" w:rsidP="00261AE9">
            <w:pPr>
              <w:jc w:val="center"/>
              <w:rPr>
                <w:rStyle w:val="21"/>
                <w:rFonts w:eastAsia="Microsoft Sans Serif"/>
                <w:sz w:val="20"/>
                <w:szCs w:val="20"/>
              </w:rPr>
            </w:pPr>
            <w:r>
              <w:rPr>
                <w:rStyle w:val="21"/>
                <w:rFonts w:eastAsia="Microsoft Sans Serif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67824B" w14:textId="77777777" w:rsidR="002C7ED1" w:rsidRPr="00C97D8A" w:rsidRDefault="002C7ED1" w:rsidP="00261AE9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7D8A">
              <w:rPr>
                <w:rFonts w:ascii="Times New Roman" w:hAnsi="Times New Roman" w:cs="Times New Roman"/>
                <w:lang w:val="en-US"/>
              </w:rPr>
              <w:t>Hrebeniuk</w:t>
            </w:r>
            <w:proofErr w:type="spellEnd"/>
            <w:r w:rsidRPr="00C97D8A">
              <w:rPr>
                <w:rFonts w:ascii="Times New Roman" w:hAnsi="Times New Roman" w:cs="Times New Roman"/>
                <w:lang w:val="en-US"/>
              </w:rPr>
              <w:t xml:space="preserve">, L., </w:t>
            </w:r>
            <w:proofErr w:type="spellStart"/>
            <w:r w:rsidRPr="00C97D8A">
              <w:rPr>
                <w:rFonts w:ascii="Times New Roman" w:hAnsi="Times New Roman" w:cs="Times New Roman"/>
                <w:lang w:val="en-US"/>
              </w:rPr>
              <w:t>Motsak</w:t>
            </w:r>
            <w:proofErr w:type="spellEnd"/>
            <w:r w:rsidRPr="00C97D8A">
              <w:rPr>
                <w:rFonts w:ascii="Times New Roman" w:hAnsi="Times New Roman" w:cs="Times New Roman"/>
                <w:lang w:val="en-US"/>
              </w:rPr>
              <w:t xml:space="preserve">, S., </w:t>
            </w:r>
            <w:proofErr w:type="spellStart"/>
            <w:r w:rsidRPr="00C97D8A">
              <w:rPr>
                <w:rFonts w:ascii="Times New Roman" w:hAnsi="Times New Roman" w:cs="Times New Roman"/>
                <w:lang w:val="en-US"/>
              </w:rPr>
              <w:t>Ruzhytskyi</w:t>
            </w:r>
            <w:proofErr w:type="spellEnd"/>
            <w:r w:rsidRPr="00C97D8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97D8A">
              <w:rPr>
                <w:rFonts w:ascii="Times New Roman" w:hAnsi="Times New Roman" w:cs="Times New Roman"/>
                <w:b/>
                <w:lang w:val="en-US"/>
              </w:rPr>
              <w:t xml:space="preserve">V., </w:t>
            </w:r>
            <w:proofErr w:type="spellStart"/>
            <w:r w:rsidRPr="00C97D8A">
              <w:rPr>
                <w:rFonts w:ascii="Times New Roman" w:hAnsi="Times New Roman" w:cs="Times New Roman"/>
                <w:b/>
                <w:lang w:val="en-US"/>
              </w:rPr>
              <w:t>Kalabska</w:t>
            </w:r>
            <w:proofErr w:type="spellEnd"/>
            <w:r w:rsidRPr="00C97D8A">
              <w:rPr>
                <w:rFonts w:ascii="Times New Roman" w:hAnsi="Times New Roman" w:cs="Times New Roman"/>
                <w:lang w:val="en-US"/>
              </w:rPr>
              <w:t xml:space="preserve">, V., &amp; </w:t>
            </w:r>
            <w:proofErr w:type="spellStart"/>
            <w:r w:rsidRPr="00C97D8A">
              <w:rPr>
                <w:rFonts w:ascii="Times New Roman" w:hAnsi="Times New Roman" w:cs="Times New Roman"/>
                <w:lang w:val="en-US"/>
              </w:rPr>
              <w:t>Tepla</w:t>
            </w:r>
            <w:proofErr w:type="spellEnd"/>
            <w:r w:rsidRPr="00C97D8A">
              <w:rPr>
                <w:rFonts w:ascii="Times New Roman" w:hAnsi="Times New Roman" w:cs="Times New Roman"/>
                <w:lang w:val="en-US"/>
              </w:rPr>
              <w:t xml:space="preserve">, O. (2022). </w:t>
            </w:r>
          </w:p>
          <w:p w14:paraId="7659B853" w14:textId="77777777" w:rsidR="002C7ED1" w:rsidRPr="002E42F8" w:rsidRDefault="002C7ED1" w:rsidP="0026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0148A7" w14:textId="22FE5297" w:rsidR="002C7ED1" w:rsidRPr="002E42F8" w:rsidRDefault="002C7ED1" w:rsidP="0026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D8A">
              <w:rPr>
                <w:rFonts w:ascii="Times New Roman" w:hAnsi="Times New Roman" w:cs="Times New Roman"/>
                <w:lang w:val="en-US"/>
              </w:rPr>
              <w:t>Students’ preparation for international cooperation in distance learning with role-playing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4D1C4A" w14:textId="11B31F15" w:rsidR="002C7ED1" w:rsidRPr="002E42F8" w:rsidRDefault="002C7ED1" w:rsidP="0026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D8A">
              <w:rPr>
                <w:rFonts w:ascii="Times New Roman" w:hAnsi="Times New Roman" w:cs="Times New Roman"/>
                <w:lang w:val="en-US"/>
              </w:rPr>
              <w:t>Education and Upbringing of Youth in New Realities: Perspectives and Challenges, Youth Voice Journal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C3343" w14:textId="77777777" w:rsidR="002C7ED1" w:rsidRPr="00C97D8A" w:rsidRDefault="002C7ED1" w:rsidP="00261AE9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C97D8A">
              <w:rPr>
                <w:rFonts w:ascii="Times New Roman" w:hAnsi="Times New Roman" w:cs="Times New Roman"/>
                <w:lang w:val="en-US"/>
              </w:rPr>
              <w:t>Vol. IV pp. 17-30. ISBN (ONLINE): 978-1-911634-60-7 (</w:t>
            </w:r>
            <w:proofErr w:type="spellStart"/>
            <w:r w:rsidRPr="00C97D8A">
              <w:rPr>
                <w:rFonts w:ascii="Times New Roman" w:hAnsi="Times New Roman" w:cs="Times New Roman"/>
                <w:b/>
                <w:bCs/>
              </w:rPr>
              <w:t>Scopus</w:t>
            </w:r>
            <w:proofErr w:type="spellEnd"/>
            <w:r w:rsidRPr="00C97D8A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484312D5" w14:textId="12074186" w:rsidR="002C7ED1" w:rsidRPr="002E42F8" w:rsidRDefault="00000000" w:rsidP="0026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C7ED1" w:rsidRPr="00C97D8A">
                <w:rPr>
                  <w:rStyle w:val="aa"/>
                  <w:rFonts w:ascii="Times New Roman" w:hAnsi="Times New Roman" w:cs="Times New Roman"/>
                  <w:lang w:val="en-US"/>
                </w:rPr>
                <w:t>https://www.rj4allpublications.com/product/students-preparation/</w:t>
              </w:r>
            </w:hyperlink>
            <w:r w:rsidR="002C7ED1" w:rsidRPr="00C97D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7ED1" w:rsidRPr="002E42F8" w14:paraId="422F2E66" w14:textId="77777777" w:rsidTr="00772E40">
        <w:trPr>
          <w:trHeight w:val="20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EBCB76" w14:textId="3B695D4A" w:rsidR="002C7ED1" w:rsidRPr="002E42F8" w:rsidRDefault="002C7ED1" w:rsidP="00261AE9">
            <w:pPr>
              <w:jc w:val="center"/>
              <w:rPr>
                <w:rStyle w:val="21"/>
                <w:rFonts w:eastAsia="Microsoft Sans Serif"/>
                <w:sz w:val="20"/>
                <w:szCs w:val="20"/>
              </w:rPr>
            </w:pPr>
            <w:r w:rsidRPr="004E5D53">
              <w:rPr>
                <w:rStyle w:val="21"/>
                <w:rFonts w:eastAsia="Microsoft Sans Serif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2CAEC8" w14:textId="77777777" w:rsidR="002C7ED1" w:rsidRPr="00C97D8A" w:rsidRDefault="002C7ED1" w:rsidP="00261AE9">
            <w:pPr>
              <w:spacing w:line="254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7D8A">
              <w:rPr>
                <w:rFonts w:ascii="Times New Roman" w:hAnsi="Times New Roman" w:cs="Times New Roman"/>
                <w:lang w:val="en-US"/>
              </w:rPr>
              <w:t xml:space="preserve">Ostapenko E., </w:t>
            </w:r>
          </w:p>
          <w:p w14:paraId="513A12C2" w14:textId="77777777" w:rsidR="002C7ED1" w:rsidRPr="00C97D8A" w:rsidRDefault="002C7ED1" w:rsidP="00261AE9">
            <w:pPr>
              <w:spacing w:line="254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7D8A">
              <w:rPr>
                <w:rFonts w:ascii="Times New Roman" w:hAnsi="Times New Roman" w:cs="Times New Roman"/>
                <w:b/>
                <w:lang w:val="en-US"/>
              </w:rPr>
              <w:t xml:space="preserve">Kovalenko A., </w:t>
            </w:r>
          </w:p>
          <w:p w14:paraId="4AE9374C" w14:textId="3BEE9017" w:rsidR="002C7ED1" w:rsidRPr="002E42F8" w:rsidRDefault="002C7ED1" w:rsidP="0026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D8A">
              <w:rPr>
                <w:rFonts w:ascii="Times New Roman" w:hAnsi="Times New Roman" w:cs="Times New Roman"/>
                <w:lang w:val="en-US"/>
              </w:rPr>
              <w:t>Miziuk</w:t>
            </w:r>
            <w:proofErr w:type="spellEnd"/>
            <w:r w:rsidRPr="00C97D8A">
              <w:rPr>
                <w:rFonts w:ascii="Times New Roman" w:hAnsi="Times New Roman" w:cs="Times New Roman"/>
                <w:lang w:val="en-US"/>
              </w:rPr>
              <w:t xml:space="preserve"> V. et al.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FB38BF" w14:textId="4A1AA69C" w:rsidR="002C7ED1" w:rsidRPr="002E42F8" w:rsidRDefault="002C7ED1" w:rsidP="0026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D8A">
              <w:rPr>
                <w:rFonts w:ascii="Times New Roman" w:hAnsi="Times New Roman" w:cs="Times New Roman"/>
                <w:lang w:val="en-US"/>
              </w:rPr>
              <w:t>Traditional pedagogical approaches in the context of higher education digitalization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BCE4EF" w14:textId="7B7689DB" w:rsidR="002C7ED1" w:rsidRPr="002E42F8" w:rsidRDefault="002C7ED1" w:rsidP="0026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D8A">
              <w:rPr>
                <w:rFonts w:ascii="Times New Roman" w:hAnsi="Times New Roman" w:cs="Times New Roman"/>
                <w:lang w:val="en-US"/>
              </w:rPr>
              <w:t>AD ALTA: Journal of interdisciplinary research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398F0" w14:textId="77777777" w:rsidR="002C7ED1" w:rsidRPr="00C97D8A" w:rsidRDefault="002C7ED1" w:rsidP="00261AE9">
            <w:pPr>
              <w:spacing w:line="254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7D8A">
              <w:rPr>
                <w:rFonts w:ascii="Times New Roman" w:hAnsi="Times New Roman" w:cs="Times New Roman"/>
                <w:lang w:val="en-US"/>
              </w:rPr>
              <w:t>2022. Vol. 12, Issue 2, Special issue XXVIII. P. 44‒47.</w:t>
            </w:r>
          </w:p>
          <w:p w14:paraId="725EE4C2" w14:textId="77777777" w:rsidR="002C7ED1" w:rsidRPr="00C97D8A" w:rsidRDefault="002C7ED1" w:rsidP="00261AE9">
            <w:pPr>
              <w:rPr>
                <w:rFonts w:ascii="Times New Roman" w:hAnsi="Times New Roman" w:cs="Times New Roman"/>
                <w:b/>
                <w:bCs/>
              </w:rPr>
            </w:pPr>
            <w:r w:rsidRPr="00C97D8A">
              <w:rPr>
                <w:rFonts w:ascii="Times New Roman" w:hAnsi="Times New Roman" w:cs="Times New Roman"/>
                <w:b/>
                <w:bCs/>
                <w:lang w:val="en-US"/>
              </w:rPr>
              <w:t>Web of Science</w:t>
            </w:r>
            <w:r w:rsidRPr="00C97D8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0A76DE1" w14:textId="0A777B35" w:rsidR="002C7ED1" w:rsidRPr="002E42F8" w:rsidRDefault="00000000" w:rsidP="0026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83EAD" w:rsidRPr="00FE5F92">
                <w:rPr>
                  <w:rStyle w:val="aa"/>
                  <w:rFonts w:ascii="Times New Roman" w:hAnsi="Times New Roman" w:cs="Times New Roman"/>
                </w:rPr>
                <w:t>http://www.magnanimitas.cz/ADALTA/120228/papers/A_08.pdf</w:t>
              </w:r>
            </w:hyperlink>
            <w:r w:rsidR="00183EAD"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4"/>
    </w:tbl>
    <w:p w14:paraId="1216206F" w14:textId="77777777" w:rsidR="00531C35" w:rsidRPr="002E42F8" w:rsidRDefault="00531C35" w:rsidP="00261AE9">
      <w:pPr>
        <w:pStyle w:val="a5"/>
        <w:ind w:left="1287"/>
        <w:contextualSpacing w:val="0"/>
        <w:jc w:val="both"/>
        <w:rPr>
          <w:lang w:val="uk-UA"/>
        </w:rPr>
      </w:pPr>
    </w:p>
    <w:p w14:paraId="75E70D2D" w14:textId="171C3784" w:rsidR="00531C35" w:rsidRPr="002E42F8" w:rsidRDefault="00531C35" w:rsidP="00261AE9">
      <w:pPr>
        <w:pStyle w:val="a5"/>
        <w:numPr>
          <w:ilvl w:val="0"/>
          <w:numId w:val="5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у закордонних виданнях</w:t>
      </w:r>
      <w:r w:rsidR="006D678B">
        <w:rPr>
          <w:lang w:val="uk-UA"/>
        </w:rPr>
        <w:t xml:space="preserve"> </w:t>
      </w:r>
      <w:r w:rsidR="00183EAD">
        <w:rPr>
          <w:lang w:val="uk-UA"/>
        </w:rPr>
        <w:t>–</w:t>
      </w:r>
      <w:r w:rsidR="006D678B">
        <w:rPr>
          <w:lang w:val="uk-UA"/>
        </w:rPr>
        <w:t xml:space="preserve"> 1</w:t>
      </w:r>
      <w:r w:rsidR="00EC654E">
        <w:rPr>
          <w:lang w:val="uk-UA"/>
        </w:rPr>
        <w:t>7</w:t>
      </w:r>
      <w:r w:rsidRPr="002E42F8">
        <w:rPr>
          <w:lang w:val="uk-UA"/>
        </w:rPr>
        <w:t>;</w:t>
      </w:r>
    </w:p>
    <w:p w14:paraId="31AA18B7" w14:textId="62CF72FB" w:rsidR="001330CC" w:rsidRPr="00ED7A61" w:rsidRDefault="001330CC" w:rsidP="00261AE9">
      <w:pPr>
        <w:pStyle w:val="a5"/>
        <w:ind w:left="0" w:firstLine="709"/>
        <w:contextualSpacing w:val="0"/>
        <w:jc w:val="both"/>
        <w:rPr>
          <w:lang w:val="uk-UA"/>
        </w:rPr>
      </w:pPr>
      <w:proofErr w:type="spellStart"/>
      <w:r w:rsidRPr="00CE31E3">
        <w:rPr>
          <w:lang w:val="uk-UA" w:bidi="uk-UA"/>
        </w:rPr>
        <w:t>Kseniia</w:t>
      </w:r>
      <w:proofErr w:type="spellEnd"/>
      <w:r w:rsidRPr="00CE31E3">
        <w:rPr>
          <w:lang w:val="uk-UA" w:bidi="uk-UA"/>
        </w:rPr>
        <w:t xml:space="preserve"> </w:t>
      </w:r>
      <w:proofErr w:type="spellStart"/>
      <w:r w:rsidRPr="00CE31E3">
        <w:rPr>
          <w:lang w:val="uk-UA" w:bidi="uk-UA"/>
        </w:rPr>
        <w:t>Prykhodko</w:t>
      </w:r>
      <w:proofErr w:type="spellEnd"/>
      <w:r w:rsidRPr="00CE31E3">
        <w:rPr>
          <w:lang w:val="uk-UA" w:bidi="uk-UA"/>
        </w:rPr>
        <w:t xml:space="preserve">, </w:t>
      </w:r>
      <w:proofErr w:type="spellStart"/>
      <w:r w:rsidRPr="00CE31E3">
        <w:rPr>
          <w:lang w:val="uk-UA" w:bidi="uk-UA"/>
        </w:rPr>
        <w:t>OlenaKhil</w:t>
      </w:r>
      <w:proofErr w:type="spellEnd"/>
      <w:r w:rsidRPr="00CE31E3">
        <w:rPr>
          <w:lang w:val="uk-UA" w:bidi="uk-UA"/>
        </w:rPr>
        <w:t xml:space="preserve">, </w:t>
      </w:r>
      <w:proofErr w:type="spellStart"/>
      <w:r w:rsidRPr="00CE31E3">
        <w:rPr>
          <w:lang w:val="uk-UA" w:bidi="uk-UA"/>
        </w:rPr>
        <w:t>Olena</w:t>
      </w:r>
      <w:proofErr w:type="spellEnd"/>
      <w:r w:rsidRPr="00CE31E3">
        <w:rPr>
          <w:lang w:val="uk-UA" w:bidi="uk-UA"/>
        </w:rPr>
        <w:t xml:space="preserve"> </w:t>
      </w:r>
      <w:proofErr w:type="spellStart"/>
      <w:r w:rsidRPr="00CE31E3">
        <w:rPr>
          <w:lang w:val="uk-UA" w:bidi="uk-UA"/>
        </w:rPr>
        <w:t>Pobirchenko</w:t>
      </w:r>
      <w:proofErr w:type="spellEnd"/>
      <w:r w:rsidRPr="00CE31E3">
        <w:rPr>
          <w:lang w:val="uk-UA" w:bidi="uk-UA"/>
        </w:rPr>
        <w:t xml:space="preserve">, </w:t>
      </w:r>
      <w:proofErr w:type="spellStart"/>
      <w:r w:rsidRPr="00AC652C">
        <w:rPr>
          <w:bCs/>
          <w:u w:val="single"/>
          <w:lang w:val="uk-UA" w:bidi="uk-UA"/>
        </w:rPr>
        <w:t>Oksana</w:t>
      </w:r>
      <w:proofErr w:type="spellEnd"/>
      <w:r w:rsidRPr="00AC652C">
        <w:rPr>
          <w:bCs/>
          <w:u w:val="single"/>
          <w:lang w:val="uk-UA" w:bidi="uk-UA"/>
        </w:rPr>
        <w:t xml:space="preserve"> </w:t>
      </w:r>
      <w:proofErr w:type="spellStart"/>
      <w:r w:rsidRPr="00AC652C">
        <w:rPr>
          <w:bCs/>
          <w:u w:val="single"/>
          <w:lang w:val="uk-UA" w:bidi="uk-UA"/>
        </w:rPr>
        <w:t>Umrykhina</w:t>
      </w:r>
      <w:proofErr w:type="spellEnd"/>
      <w:r w:rsidRPr="00AC652C">
        <w:rPr>
          <w:bCs/>
          <w:u w:val="single"/>
          <w:lang w:val="uk-UA" w:bidi="uk-UA"/>
        </w:rPr>
        <w:t>, Vera </w:t>
      </w:r>
      <w:proofErr w:type="spellStart"/>
      <w:r w:rsidRPr="00AC652C">
        <w:rPr>
          <w:bCs/>
          <w:u w:val="single"/>
          <w:lang w:val="uk-UA" w:bidi="uk-UA"/>
        </w:rPr>
        <w:t>Kalabska</w:t>
      </w:r>
      <w:proofErr w:type="spellEnd"/>
      <w:r w:rsidRPr="00CE31E3">
        <w:rPr>
          <w:lang w:val="uk-UA" w:bidi="uk-UA"/>
        </w:rPr>
        <w:t xml:space="preserve">, </w:t>
      </w:r>
      <w:proofErr w:type="spellStart"/>
      <w:r w:rsidRPr="00CE31E3">
        <w:rPr>
          <w:lang w:val="uk-UA" w:bidi="uk-UA"/>
        </w:rPr>
        <w:t>Olha</w:t>
      </w:r>
      <w:proofErr w:type="spellEnd"/>
      <w:r w:rsidRPr="00CE31E3">
        <w:rPr>
          <w:lang w:val="uk-UA" w:bidi="uk-UA"/>
        </w:rPr>
        <w:t xml:space="preserve"> </w:t>
      </w:r>
      <w:proofErr w:type="spellStart"/>
      <w:r w:rsidRPr="00CE31E3">
        <w:rPr>
          <w:lang w:val="uk-UA" w:bidi="uk-UA"/>
        </w:rPr>
        <w:t>Bobyr</w:t>
      </w:r>
      <w:proofErr w:type="spellEnd"/>
      <w:r w:rsidRPr="00CE31E3">
        <w:rPr>
          <w:lang w:val="uk-UA" w:bidi="uk-UA"/>
        </w:rPr>
        <w:t xml:space="preserve">. </w:t>
      </w:r>
      <w:r w:rsidRPr="00CE31E3">
        <w:rPr>
          <w:lang w:val="en-US"/>
        </w:rPr>
        <w:t xml:space="preserve">Art Education on Big Data and Digital Platforms Base of Higher Education Institutions. </w:t>
      </w:r>
      <w:r w:rsidRPr="00B05CE1">
        <w:rPr>
          <w:i/>
          <w:iCs/>
          <w:lang w:val="en-US"/>
        </w:rPr>
        <w:t xml:space="preserve">International Journal of Health </w:t>
      </w:r>
      <w:proofErr w:type="gramStart"/>
      <w:r w:rsidRPr="00B05CE1">
        <w:rPr>
          <w:i/>
          <w:iCs/>
          <w:lang w:val="en-US"/>
        </w:rPr>
        <w:t>Sciences</w:t>
      </w:r>
      <w:r w:rsidRPr="00CE31E3">
        <w:rPr>
          <w:b/>
          <w:bCs/>
          <w:lang w:val="en-US"/>
        </w:rPr>
        <w:t> .</w:t>
      </w:r>
      <w:proofErr w:type="gramEnd"/>
      <w:r w:rsidRPr="00CE31E3">
        <w:rPr>
          <w:lang w:val="en-US"/>
        </w:rPr>
        <w:t>Vol. 6 No. 1, April 2022, pages: 357-365 e-ISS</w:t>
      </w:r>
      <w:r>
        <w:rPr>
          <w:lang w:val="en-US"/>
        </w:rPr>
        <w:t>N: 2550-696X, p-ISSN: 2550-6978</w:t>
      </w:r>
      <w:r w:rsidR="008D6904">
        <w:rPr>
          <w:lang w:val="uk-UA"/>
        </w:rPr>
        <w:t>.</w:t>
      </w:r>
      <w:r w:rsidR="00AC652C" w:rsidRPr="00AC652C">
        <w:rPr>
          <w:rFonts w:ascii="Microsoft Sans Serif" w:eastAsia="Microsoft Sans Serif" w:hAnsi="Microsoft Sans Serif" w:cs="Microsoft Sans Serif"/>
          <w:color w:val="000000"/>
          <w:lang w:val="uk-UA" w:eastAsia="uk-UA" w:bidi="uk-UA"/>
        </w:rPr>
        <w:t xml:space="preserve"> </w:t>
      </w:r>
      <w:r w:rsidR="00AC652C" w:rsidRPr="00AC652C">
        <w:rPr>
          <w:lang w:val="en-US"/>
        </w:rPr>
        <w:t>DOI</w:t>
      </w:r>
      <w:r w:rsidR="00AC652C">
        <w:rPr>
          <w:lang w:val="uk-UA"/>
        </w:rPr>
        <w:t xml:space="preserve">: </w:t>
      </w:r>
      <w:hyperlink r:id="rId13" w:history="1">
        <w:r w:rsidRPr="00ED7A61">
          <w:rPr>
            <w:rStyle w:val="aa"/>
            <w:lang w:val="en-US"/>
          </w:rPr>
          <w:t>https</w:t>
        </w:r>
        <w:r w:rsidRPr="00ED7A61">
          <w:rPr>
            <w:rStyle w:val="aa"/>
            <w:lang w:val="uk-UA"/>
          </w:rPr>
          <w:t>://</w:t>
        </w:r>
        <w:proofErr w:type="spellStart"/>
        <w:r w:rsidRPr="00ED7A61">
          <w:rPr>
            <w:rStyle w:val="aa"/>
            <w:lang w:val="en-US"/>
          </w:rPr>
          <w:t>doi</w:t>
        </w:r>
        <w:proofErr w:type="spellEnd"/>
        <w:r w:rsidRPr="00ED7A61">
          <w:rPr>
            <w:rStyle w:val="aa"/>
            <w:lang w:val="uk-UA"/>
          </w:rPr>
          <w:t>.</w:t>
        </w:r>
        <w:r w:rsidRPr="00ED7A61">
          <w:rPr>
            <w:rStyle w:val="aa"/>
            <w:lang w:val="en-US"/>
          </w:rPr>
          <w:t>org</w:t>
        </w:r>
        <w:r w:rsidRPr="00ED7A61">
          <w:rPr>
            <w:rStyle w:val="aa"/>
            <w:lang w:val="uk-UA"/>
          </w:rPr>
          <w:t>/10.53730/</w:t>
        </w:r>
        <w:proofErr w:type="spellStart"/>
        <w:r w:rsidRPr="00ED7A61">
          <w:rPr>
            <w:rStyle w:val="aa"/>
            <w:lang w:val="en-US"/>
          </w:rPr>
          <w:t>ijhs</w:t>
        </w:r>
        <w:proofErr w:type="spellEnd"/>
        <w:r w:rsidRPr="00ED7A61">
          <w:rPr>
            <w:rStyle w:val="aa"/>
            <w:lang w:val="uk-UA"/>
          </w:rPr>
          <w:t>.</w:t>
        </w:r>
        <w:r w:rsidRPr="00ED7A61">
          <w:rPr>
            <w:rStyle w:val="aa"/>
            <w:lang w:val="en-US"/>
          </w:rPr>
          <w:t>v</w:t>
        </w:r>
        <w:r w:rsidRPr="00ED7A61">
          <w:rPr>
            <w:rStyle w:val="aa"/>
            <w:lang w:val="uk-UA"/>
          </w:rPr>
          <w:t>6</w:t>
        </w:r>
        <w:r w:rsidRPr="00ED7A61">
          <w:rPr>
            <w:rStyle w:val="aa"/>
            <w:lang w:val="en-US"/>
          </w:rPr>
          <w:t>n</w:t>
        </w:r>
        <w:r w:rsidRPr="00ED7A61">
          <w:rPr>
            <w:rStyle w:val="aa"/>
            <w:lang w:val="uk-UA"/>
          </w:rPr>
          <w:t>1.4440</w:t>
        </w:r>
      </w:hyperlink>
    </w:p>
    <w:p w14:paraId="6582E897" w14:textId="414130DC" w:rsidR="001330CC" w:rsidRDefault="001330CC" w:rsidP="00261AE9">
      <w:pPr>
        <w:pStyle w:val="a5"/>
        <w:ind w:left="0" w:firstLine="709"/>
        <w:contextualSpacing w:val="0"/>
        <w:jc w:val="both"/>
        <w:rPr>
          <w:lang w:val="uk-UA"/>
        </w:rPr>
      </w:pPr>
      <w:proofErr w:type="spellStart"/>
      <w:r w:rsidRPr="00935CD6">
        <w:rPr>
          <w:lang w:val="uk-UA"/>
        </w:rPr>
        <w:lastRenderedPageBreak/>
        <w:t>Oleinik</w:t>
      </w:r>
      <w:proofErr w:type="spellEnd"/>
      <w:r w:rsidRPr="00935CD6">
        <w:rPr>
          <w:lang w:val="uk-UA"/>
        </w:rPr>
        <w:t xml:space="preserve"> T., </w:t>
      </w:r>
      <w:proofErr w:type="spellStart"/>
      <w:r w:rsidRPr="00935CD6">
        <w:rPr>
          <w:lang w:val="uk-UA"/>
        </w:rPr>
        <w:t>Umrykhina</w:t>
      </w:r>
      <w:proofErr w:type="spellEnd"/>
      <w:r w:rsidRPr="00935CD6">
        <w:rPr>
          <w:lang w:val="uk-UA"/>
        </w:rPr>
        <w:t xml:space="preserve"> O. </w:t>
      </w:r>
      <w:proofErr w:type="spellStart"/>
      <w:r w:rsidRPr="00935CD6">
        <w:rPr>
          <w:lang w:val="uk-UA"/>
        </w:rPr>
        <w:t>Formation</w:t>
      </w:r>
      <w:proofErr w:type="spellEnd"/>
      <w:r w:rsidRPr="00935CD6">
        <w:rPr>
          <w:lang w:val="uk-UA"/>
        </w:rPr>
        <w:t xml:space="preserve"> </w:t>
      </w:r>
      <w:proofErr w:type="spellStart"/>
      <w:r w:rsidRPr="00935CD6">
        <w:rPr>
          <w:lang w:val="uk-UA"/>
        </w:rPr>
        <w:t>of</w:t>
      </w:r>
      <w:proofErr w:type="spellEnd"/>
      <w:r w:rsidRPr="00935CD6">
        <w:rPr>
          <w:lang w:val="uk-UA"/>
        </w:rPr>
        <w:t xml:space="preserve"> </w:t>
      </w:r>
      <w:proofErr w:type="spellStart"/>
      <w:r w:rsidRPr="00935CD6">
        <w:rPr>
          <w:lang w:val="uk-UA"/>
        </w:rPr>
        <w:t>emotional</w:t>
      </w:r>
      <w:proofErr w:type="spellEnd"/>
      <w:r w:rsidRPr="00935CD6">
        <w:rPr>
          <w:lang w:val="uk-UA"/>
        </w:rPr>
        <w:t xml:space="preserve"> </w:t>
      </w:r>
      <w:proofErr w:type="spellStart"/>
      <w:r w:rsidRPr="00935CD6">
        <w:rPr>
          <w:lang w:val="uk-UA"/>
        </w:rPr>
        <w:t>stability</w:t>
      </w:r>
      <w:proofErr w:type="spellEnd"/>
      <w:r w:rsidRPr="00935CD6">
        <w:rPr>
          <w:lang w:val="uk-UA"/>
        </w:rPr>
        <w:t xml:space="preserve"> </w:t>
      </w:r>
      <w:proofErr w:type="spellStart"/>
      <w:r w:rsidRPr="00935CD6">
        <w:rPr>
          <w:lang w:val="uk-UA"/>
        </w:rPr>
        <w:t>in</w:t>
      </w:r>
      <w:proofErr w:type="spellEnd"/>
      <w:r w:rsidRPr="00935CD6">
        <w:rPr>
          <w:lang w:val="uk-UA"/>
        </w:rPr>
        <w:t xml:space="preserve"> </w:t>
      </w:r>
      <w:proofErr w:type="spellStart"/>
      <w:r w:rsidRPr="00935CD6">
        <w:rPr>
          <w:lang w:val="uk-UA"/>
        </w:rPr>
        <w:t>the</w:t>
      </w:r>
      <w:proofErr w:type="spellEnd"/>
      <w:r w:rsidRPr="00935CD6">
        <w:rPr>
          <w:lang w:val="uk-UA"/>
        </w:rPr>
        <w:t xml:space="preserve"> </w:t>
      </w:r>
      <w:proofErr w:type="spellStart"/>
      <w:r w:rsidRPr="00935CD6">
        <w:rPr>
          <w:lang w:val="uk-UA"/>
        </w:rPr>
        <w:t>musical</w:t>
      </w:r>
      <w:proofErr w:type="spellEnd"/>
      <w:r w:rsidRPr="00935CD6">
        <w:rPr>
          <w:lang w:val="uk-UA"/>
        </w:rPr>
        <w:t xml:space="preserve"> </w:t>
      </w:r>
      <w:proofErr w:type="spellStart"/>
      <w:r w:rsidRPr="00935CD6">
        <w:rPr>
          <w:lang w:val="uk-UA"/>
        </w:rPr>
        <w:t>and</w:t>
      </w:r>
      <w:proofErr w:type="spellEnd"/>
      <w:r w:rsidRPr="00935CD6">
        <w:rPr>
          <w:lang w:val="uk-UA"/>
        </w:rPr>
        <w:t xml:space="preserve"> </w:t>
      </w:r>
      <w:proofErr w:type="spellStart"/>
      <w:r w:rsidRPr="00935CD6">
        <w:rPr>
          <w:lang w:val="uk-UA"/>
        </w:rPr>
        <w:t>performing</w:t>
      </w:r>
      <w:proofErr w:type="spellEnd"/>
      <w:r w:rsidRPr="00935CD6">
        <w:rPr>
          <w:lang w:val="uk-UA"/>
        </w:rPr>
        <w:t xml:space="preserve"> </w:t>
      </w:r>
      <w:proofErr w:type="spellStart"/>
      <w:r w:rsidRPr="00935CD6">
        <w:rPr>
          <w:lang w:val="uk-UA"/>
        </w:rPr>
        <w:t>activity</w:t>
      </w:r>
      <w:proofErr w:type="spellEnd"/>
      <w:r w:rsidRPr="00935CD6">
        <w:rPr>
          <w:lang w:val="uk-UA"/>
        </w:rPr>
        <w:t xml:space="preserve"> </w:t>
      </w:r>
      <w:proofErr w:type="spellStart"/>
      <w:r w:rsidRPr="00935CD6">
        <w:rPr>
          <w:lang w:val="uk-UA"/>
        </w:rPr>
        <w:t>of</w:t>
      </w:r>
      <w:proofErr w:type="spellEnd"/>
      <w:r w:rsidRPr="00935CD6">
        <w:rPr>
          <w:lang w:val="uk-UA"/>
        </w:rPr>
        <w:t xml:space="preserve"> </w:t>
      </w:r>
      <w:proofErr w:type="spellStart"/>
      <w:r w:rsidRPr="00935CD6">
        <w:rPr>
          <w:lang w:val="uk-UA"/>
        </w:rPr>
        <w:t>future</w:t>
      </w:r>
      <w:proofErr w:type="spellEnd"/>
      <w:r w:rsidRPr="00935CD6">
        <w:rPr>
          <w:lang w:val="uk-UA"/>
        </w:rPr>
        <w:t xml:space="preserve"> </w:t>
      </w:r>
      <w:proofErr w:type="spellStart"/>
      <w:r w:rsidRPr="00935CD6">
        <w:rPr>
          <w:lang w:val="uk-UA"/>
        </w:rPr>
        <w:t>teachers</w:t>
      </w:r>
      <w:proofErr w:type="spellEnd"/>
      <w:r w:rsidRPr="00935CD6">
        <w:rPr>
          <w:lang w:val="uk-UA"/>
        </w:rPr>
        <w:t xml:space="preserve"> </w:t>
      </w:r>
      <w:proofErr w:type="spellStart"/>
      <w:r w:rsidRPr="00935CD6">
        <w:rPr>
          <w:lang w:val="uk-UA"/>
        </w:rPr>
        <w:t>of</w:t>
      </w:r>
      <w:proofErr w:type="spellEnd"/>
      <w:r w:rsidRPr="00935CD6">
        <w:rPr>
          <w:lang w:val="uk-UA"/>
        </w:rPr>
        <w:t xml:space="preserve"> </w:t>
      </w:r>
      <w:proofErr w:type="spellStart"/>
      <w:r w:rsidRPr="00935CD6">
        <w:rPr>
          <w:lang w:val="uk-UA"/>
        </w:rPr>
        <w:t>musical</w:t>
      </w:r>
      <w:proofErr w:type="spellEnd"/>
      <w:r w:rsidRPr="00935CD6">
        <w:rPr>
          <w:lang w:val="uk-UA"/>
        </w:rPr>
        <w:t xml:space="preserve"> </w:t>
      </w:r>
      <w:proofErr w:type="spellStart"/>
      <w:r w:rsidRPr="00935CD6">
        <w:rPr>
          <w:lang w:val="uk-UA"/>
        </w:rPr>
        <w:t>art</w:t>
      </w:r>
      <w:proofErr w:type="spellEnd"/>
      <w:r w:rsidRPr="00935CD6">
        <w:rPr>
          <w:lang w:val="uk-UA"/>
        </w:rPr>
        <w:t xml:space="preserve"> 60 </w:t>
      </w:r>
      <w:proofErr w:type="spellStart"/>
      <w:r w:rsidRPr="00935CD6">
        <w:rPr>
          <w:lang w:val="uk-UA"/>
        </w:rPr>
        <w:t>No</w:t>
      </w:r>
      <w:proofErr w:type="spellEnd"/>
      <w:r w:rsidRPr="00935CD6">
        <w:rPr>
          <w:lang w:val="uk-UA"/>
        </w:rPr>
        <w:t xml:space="preserve"> 88 (88) (2022) </w:t>
      </w:r>
      <w:proofErr w:type="spellStart"/>
      <w:r w:rsidRPr="00B05CE1">
        <w:rPr>
          <w:i/>
          <w:iCs/>
          <w:lang w:val="uk-UA"/>
        </w:rPr>
        <w:t>The</w:t>
      </w:r>
      <w:proofErr w:type="spellEnd"/>
      <w:r w:rsidRPr="00B05CE1">
        <w:rPr>
          <w:i/>
          <w:iCs/>
          <w:lang w:val="uk-UA"/>
        </w:rPr>
        <w:t xml:space="preserve"> </w:t>
      </w:r>
      <w:proofErr w:type="spellStart"/>
      <w:r w:rsidRPr="00B05CE1">
        <w:rPr>
          <w:i/>
          <w:iCs/>
          <w:lang w:val="uk-UA"/>
        </w:rPr>
        <w:t>scientific</w:t>
      </w:r>
      <w:proofErr w:type="spellEnd"/>
      <w:r w:rsidRPr="00B05CE1">
        <w:rPr>
          <w:i/>
          <w:iCs/>
          <w:lang w:val="uk-UA"/>
        </w:rPr>
        <w:t xml:space="preserve"> </w:t>
      </w:r>
      <w:proofErr w:type="spellStart"/>
      <w:r w:rsidRPr="00B05CE1">
        <w:rPr>
          <w:i/>
          <w:iCs/>
          <w:lang w:val="uk-UA"/>
        </w:rPr>
        <w:t>heritage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Budapest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Hungary</w:t>
      </w:r>
      <w:proofErr w:type="spellEnd"/>
      <w:r>
        <w:rPr>
          <w:lang w:val="uk-UA"/>
        </w:rPr>
        <w:t>)</w:t>
      </w:r>
      <w:r w:rsidRPr="00A82ABE">
        <w:rPr>
          <w:lang w:val="en-US"/>
        </w:rPr>
        <w:t xml:space="preserve"> </w:t>
      </w:r>
      <w:bookmarkStart w:id="5" w:name="_Hlk121249333"/>
      <w:r w:rsidR="00AC652C">
        <w:rPr>
          <w:lang w:val="en-US"/>
        </w:rPr>
        <w:t>URL</w:t>
      </w:r>
      <w:r w:rsidR="00AC652C">
        <w:rPr>
          <w:lang w:val="uk-UA"/>
        </w:rPr>
        <w:t>:</w:t>
      </w:r>
      <w:bookmarkEnd w:id="5"/>
      <w:r w:rsidR="00AC652C">
        <w:rPr>
          <w:lang w:val="uk-UA"/>
        </w:rPr>
        <w:t xml:space="preserve"> </w:t>
      </w:r>
      <w:hyperlink r:id="rId14" w:anchor=".Y4n6P3ZBxPZ" w:history="1">
        <w:r w:rsidR="00AC652C" w:rsidRPr="002D36BC">
          <w:rPr>
            <w:rStyle w:val="aa"/>
            <w:lang w:val="uk-UA"/>
          </w:rPr>
          <w:t>https://zenodo.org/record/6532667#.Y4n6P3ZBxPZ</w:t>
        </w:r>
      </w:hyperlink>
      <w:r>
        <w:rPr>
          <w:lang w:val="uk-UA"/>
        </w:rPr>
        <w:t xml:space="preserve"> </w:t>
      </w:r>
    </w:p>
    <w:p w14:paraId="6A21C6F7" w14:textId="4D054637" w:rsidR="001330CC" w:rsidRDefault="001330CC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0C6579">
        <w:rPr>
          <w:rFonts w:ascii="Times New Roman" w:hAnsi="Times New Roman" w:cs="Times New Roman"/>
        </w:rPr>
        <w:t xml:space="preserve">Радзівіл Т. А., Бойко І. М. Академічна доброчесність в освітньому процесі здобувачів вищої освіти спеціальності 025 Музичне мистецтво. </w:t>
      </w:r>
      <w:r w:rsidRPr="00B05CE1">
        <w:rPr>
          <w:rFonts w:ascii="Times New Roman" w:hAnsi="Times New Roman" w:cs="Times New Roman"/>
          <w:i/>
          <w:iCs/>
        </w:rPr>
        <w:t>Академічна доброчесність: виклики сучасності:</w:t>
      </w:r>
      <w:r w:rsidRPr="000C6579">
        <w:rPr>
          <w:rFonts w:ascii="Times New Roman" w:hAnsi="Times New Roman" w:cs="Times New Roman"/>
        </w:rPr>
        <w:t xml:space="preserve"> збірник наукових есе учасників дистанційного етапу наукового стажування для освітян (Республіка Польща, Варшава, 16.05.22 – 24.06.2022) / уклад. Ю. </w:t>
      </w:r>
      <w:proofErr w:type="spellStart"/>
      <w:r w:rsidRPr="000C6579">
        <w:rPr>
          <w:rFonts w:ascii="Times New Roman" w:hAnsi="Times New Roman" w:cs="Times New Roman"/>
        </w:rPr>
        <w:t>Главчева</w:t>
      </w:r>
      <w:proofErr w:type="spellEnd"/>
      <w:r w:rsidRPr="000C6579">
        <w:rPr>
          <w:rFonts w:ascii="Times New Roman" w:hAnsi="Times New Roman" w:cs="Times New Roman"/>
        </w:rPr>
        <w:t>; Польсько-українська фундація «Інститут Міжнародної Академічної та Наукової Співпраці»; Духовна Академія Університету Кардинала Стефана Вишинського; Фундація ADD. 2022. С. 202–206.</w:t>
      </w:r>
      <w:r w:rsidR="00AC652C">
        <w:rPr>
          <w:rFonts w:ascii="Times New Roman" w:hAnsi="Times New Roman" w:cs="Times New Roman"/>
        </w:rPr>
        <w:t xml:space="preserve"> </w:t>
      </w:r>
      <w:r w:rsidR="00AC652C" w:rsidRPr="00AC652C">
        <w:rPr>
          <w:rFonts w:ascii="Times New Roman" w:hAnsi="Times New Roman" w:cs="Times New Roman"/>
          <w:lang w:val="en-US"/>
        </w:rPr>
        <w:t>URL</w:t>
      </w:r>
      <w:r w:rsidR="00AC652C" w:rsidRPr="00AC652C">
        <w:rPr>
          <w:rFonts w:ascii="Times New Roman" w:hAnsi="Times New Roman" w:cs="Times New Roman"/>
        </w:rPr>
        <w:t>:</w:t>
      </w:r>
      <w:r w:rsidR="00AC652C">
        <w:t xml:space="preserve"> </w:t>
      </w:r>
      <w:hyperlink r:id="rId15" w:history="1">
        <w:r w:rsidR="00AC652C" w:rsidRPr="002D36BC">
          <w:rPr>
            <w:rStyle w:val="aa"/>
            <w:rFonts w:ascii="Times New Roman" w:hAnsi="Times New Roman" w:cs="Times New Roman"/>
          </w:rPr>
          <w:t>https://www.iiasc.org/wp-content/uploads/2022/07/%D0%B7%D0%B1%D1%96%D1%80%D0%BD%D0%B8%D0%BA-16.05.22-%E2%80%93-24.06.2022..pdf</w:t>
        </w:r>
      </w:hyperlink>
    </w:p>
    <w:p w14:paraId="618F6866" w14:textId="16ED2103" w:rsidR="001330CC" w:rsidRDefault="001330CC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935CD6">
        <w:rPr>
          <w:rFonts w:ascii="Times New Roman" w:hAnsi="Times New Roman" w:cs="Times New Roman"/>
        </w:rPr>
        <w:t>Калабська</w:t>
      </w:r>
      <w:proofErr w:type="spellEnd"/>
      <w:r w:rsidRPr="00935CD6">
        <w:rPr>
          <w:rFonts w:ascii="Times New Roman" w:hAnsi="Times New Roman" w:cs="Times New Roman"/>
        </w:rPr>
        <w:t xml:space="preserve"> В.С. Академічна доброчесність на факультеті мистецтв УДПУ імені Павла Тичини. </w:t>
      </w:r>
      <w:r w:rsidRPr="00AE10D1">
        <w:rPr>
          <w:rFonts w:ascii="Times New Roman" w:hAnsi="Times New Roman" w:cs="Times New Roman"/>
          <w:i/>
          <w:iCs/>
        </w:rPr>
        <w:t>Академічна доброчесність: виклики сучасності</w:t>
      </w:r>
      <w:r w:rsidRPr="00AE548F">
        <w:rPr>
          <w:rFonts w:ascii="Times New Roman" w:hAnsi="Times New Roman" w:cs="Times New Roman"/>
        </w:rPr>
        <w:t xml:space="preserve">: збірник наукових есе учасників дистанційного етапу наукового стажування для освітян (Республіка Польща, Варшава, 16.05.22 – 24.06.2022) / уклад. Ю. </w:t>
      </w:r>
      <w:proofErr w:type="spellStart"/>
      <w:r w:rsidRPr="00AE548F">
        <w:rPr>
          <w:rFonts w:ascii="Times New Roman" w:hAnsi="Times New Roman" w:cs="Times New Roman"/>
        </w:rPr>
        <w:t>Главчева</w:t>
      </w:r>
      <w:proofErr w:type="spellEnd"/>
      <w:r w:rsidRPr="00AE548F">
        <w:rPr>
          <w:rFonts w:ascii="Times New Roman" w:hAnsi="Times New Roman" w:cs="Times New Roman"/>
        </w:rPr>
        <w:t>; Польсько-українська фундація «Інститут Міжнародної Академічної та Наукової Співпраці»; Духовна Академія Університету Кардинала Стефана Вишинського; Фундація ADD. 2022.</w:t>
      </w:r>
      <w:r>
        <w:rPr>
          <w:rFonts w:ascii="Times New Roman" w:hAnsi="Times New Roman" w:cs="Times New Roman"/>
        </w:rPr>
        <w:t xml:space="preserve"> С. </w:t>
      </w:r>
      <w:r w:rsidRPr="00935CD6">
        <w:rPr>
          <w:rFonts w:ascii="Times New Roman" w:hAnsi="Times New Roman" w:cs="Times New Roman"/>
        </w:rPr>
        <w:t>116-119.</w:t>
      </w:r>
      <w:r w:rsidR="008D6904">
        <w:rPr>
          <w:rFonts w:ascii="Times New Roman" w:hAnsi="Times New Roman" w:cs="Times New Roman"/>
        </w:rPr>
        <w:t xml:space="preserve"> </w:t>
      </w:r>
      <w:r w:rsidR="008D6904" w:rsidRPr="008D6904">
        <w:rPr>
          <w:rFonts w:ascii="Times New Roman" w:hAnsi="Times New Roman" w:cs="Times New Roman"/>
          <w:lang w:val="en-US"/>
        </w:rPr>
        <w:t>URL</w:t>
      </w:r>
      <w:r w:rsidR="008D6904" w:rsidRPr="008D6904">
        <w:rPr>
          <w:rFonts w:ascii="Times New Roman" w:hAnsi="Times New Roman" w:cs="Times New Roman"/>
        </w:rPr>
        <w:t xml:space="preserve">: </w:t>
      </w:r>
      <w:hyperlink r:id="rId16" w:history="1">
        <w:r w:rsidR="008D6904" w:rsidRPr="008D6904">
          <w:rPr>
            <w:rStyle w:val="aa"/>
            <w:rFonts w:ascii="Times New Roman" w:hAnsi="Times New Roman" w:cs="Times New Roman"/>
          </w:rPr>
          <w:t>https://www.iiasc.org/wp-content/uploads/2022/07/%D0%B7%D0%B1%D1%96%D1%80%D0%BD%D0%B8%D0%BA-16.05.22-%E2%80%93-24.06.2022..pdf</w:t>
        </w:r>
      </w:hyperlink>
    </w:p>
    <w:p w14:paraId="15DB66B9" w14:textId="77777777" w:rsidR="00EC654E" w:rsidRDefault="00EC654E" w:rsidP="00261AE9">
      <w:pPr>
        <w:pStyle w:val="a5"/>
        <w:ind w:left="0" w:firstLine="709"/>
        <w:contextualSpacing w:val="0"/>
        <w:jc w:val="both"/>
      </w:pPr>
      <w:proofErr w:type="spellStart"/>
      <w:r w:rsidRPr="002D03E0">
        <w:rPr>
          <w:rFonts w:eastAsia="SimSun"/>
          <w:color w:val="222222"/>
          <w:shd w:val="clear" w:color="auto" w:fill="FFFFFF"/>
        </w:rPr>
        <w:t>Козій</w:t>
      </w:r>
      <w:proofErr w:type="spellEnd"/>
      <w:r w:rsidRPr="002D03E0">
        <w:rPr>
          <w:rFonts w:eastAsia="SimSun"/>
          <w:color w:val="222222"/>
          <w:shd w:val="clear" w:color="auto" w:fill="FFFFFF"/>
        </w:rPr>
        <w:t xml:space="preserve"> О.М., Тарасюк</w:t>
      </w:r>
      <w:r w:rsidRPr="00967C94">
        <w:rPr>
          <w:rFonts w:eastAsia="SimSun"/>
          <w:color w:val="222222"/>
          <w:shd w:val="clear" w:color="auto" w:fill="FFFFFF"/>
        </w:rPr>
        <w:t xml:space="preserve"> Л.М. 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Академічна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 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доброчесність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 в 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сучасному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 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освітньому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 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просторі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. </w:t>
      </w:r>
      <w:proofErr w:type="spellStart"/>
      <w:r w:rsidRPr="00973B49">
        <w:rPr>
          <w:rFonts w:eastAsia="SimSun"/>
          <w:i/>
          <w:iCs/>
          <w:color w:val="222222"/>
          <w:shd w:val="clear" w:color="auto" w:fill="FFFFFF"/>
        </w:rPr>
        <w:t>Академічна</w:t>
      </w:r>
      <w:proofErr w:type="spellEnd"/>
      <w:r w:rsidRPr="00973B49">
        <w:rPr>
          <w:rFonts w:eastAsia="SimSun"/>
          <w:i/>
          <w:iCs/>
          <w:color w:val="222222"/>
          <w:shd w:val="clear" w:color="auto" w:fill="FFFFFF"/>
        </w:rPr>
        <w:t xml:space="preserve"> </w:t>
      </w:r>
      <w:proofErr w:type="spellStart"/>
      <w:r w:rsidRPr="00973B49">
        <w:rPr>
          <w:rFonts w:eastAsia="SimSun"/>
          <w:i/>
          <w:iCs/>
          <w:color w:val="222222"/>
          <w:shd w:val="clear" w:color="auto" w:fill="FFFFFF"/>
        </w:rPr>
        <w:t>доброчесність</w:t>
      </w:r>
      <w:proofErr w:type="spellEnd"/>
      <w:r w:rsidRPr="00973B49">
        <w:rPr>
          <w:rFonts w:eastAsia="SimSun"/>
          <w:i/>
          <w:iCs/>
          <w:color w:val="222222"/>
          <w:shd w:val="clear" w:color="auto" w:fill="FFFFFF"/>
        </w:rPr>
        <w:t xml:space="preserve">: </w:t>
      </w:r>
      <w:proofErr w:type="spellStart"/>
      <w:r w:rsidRPr="00973B49">
        <w:rPr>
          <w:rFonts w:eastAsia="SimSun"/>
          <w:i/>
          <w:iCs/>
          <w:color w:val="222222"/>
          <w:shd w:val="clear" w:color="auto" w:fill="FFFFFF"/>
        </w:rPr>
        <w:t>виклики</w:t>
      </w:r>
      <w:proofErr w:type="spellEnd"/>
      <w:r w:rsidRPr="00973B49">
        <w:rPr>
          <w:rFonts w:eastAsia="SimSun"/>
          <w:i/>
          <w:iCs/>
          <w:color w:val="222222"/>
          <w:shd w:val="clear" w:color="auto" w:fill="FFFFFF"/>
        </w:rPr>
        <w:t xml:space="preserve"> </w:t>
      </w:r>
      <w:proofErr w:type="spellStart"/>
      <w:r w:rsidRPr="00973B49">
        <w:rPr>
          <w:rFonts w:eastAsia="SimSun"/>
          <w:i/>
          <w:iCs/>
          <w:color w:val="222222"/>
          <w:shd w:val="clear" w:color="auto" w:fill="FFFFFF"/>
        </w:rPr>
        <w:t>сучасності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: 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збірник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 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наукових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 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есе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 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учасників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 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дистанційного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 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етапу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 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наукового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 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стажування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 для 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освітян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 (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Республіка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 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Польща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, Варшава, 16.05.22 – 24.06.2022) / уклад. Ю. 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Главчева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; 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Польсько-українська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 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фундація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 «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Інститут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 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Міжнародної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 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Академічної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 та 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Наукової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 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Співпраці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»; Духовна 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Академія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 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Університету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 Кардинала Стефана 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Вишинського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; </w:t>
      </w:r>
      <w:proofErr w:type="spellStart"/>
      <w:r w:rsidRPr="00967C94">
        <w:rPr>
          <w:rFonts w:eastAsia="SimSun"/>
          <w:color w:val="222222"/>
          <w:shd w:val="clear" w:color="auto" w:fill="FFFFFF"/>
        </w:rPr>
        <w:t>Фундація</w:t>
      </w:r>
      <w:proofErr w:type="spellEnd"/>
      <w:r w:rsidRPr="00967C94">
        <w:rPr>
          <w:rFonts w:eastAsia="SimSun"/>
          <w:color w:val="222222"/>
          <w:shd w:val="clear" w:color="auto" w:fill="FFFFFF"/>
        </w:rPr>
        <w:t xml:space="preserve"> ADD. 2022. С. 120–123.</w:t>
      </w:r>
      <w:r>
        <w:rPr>
          <w:rFonts w:eastAsia="SimSun"/>
          <w:color w:val="222222"/>
          <w:shd w:val="clear" w:color="auto" w:fill="FFFFFF"/>
        </w:rPr>
        <w:t xml:space="preserve"> </w:t>
      </w:r>
      <w:bookmarkStart w:id="6" w:name="_Hlk121485550"/>
      <w:r w:rsidRPr="00F05737">
        <w:rPr>
          <w:lang w:val="en-US"/>
        </w:rPr>
        <w:t>URL</w:t>
      </w:r>
      <w:r w:rsidRPr="00F05737">
        <w:rPr>
          <w:lang w:val="uk-UA"/>
        </w:rPr>
        <w:t>:</w:t>
      </w:r>
      <w:bookmarkEnd w:id="6"/>
      <w:r>
        <w:t xml:space="preserve"> </w:t>
      </w:r>
      <w:hyperlink r:id="rId17" w:history="1">
        <w:r w:rsidRPr="00967C94">
          <w:rPr>
            <w:color w:val="0000FF"/>
            <w:u w:val="single"/>
          </w:rPr>
          <w:t>збірник-16.05.22-–-24.06.2022..pdf (iiasc.org)</w:t>
        </w:r>
      </w:hyperlink>
      <w:r w:rsidRPr="00967C94">
        <w:t xml:space="preserve"> </w:t>
      </w:r>
    </w:p>
    <w:p w14:paraId="68B3B1F6" w14:textId="5500251A" w:rsidR="00EC654E" w:rsidRPr="00AC3064" w:rsidRDefault="00EC654E" w:rsidP="00261AE9">
      <w:pPr>
        <w:ind w:firstLine="720"/>
        <w:jc w:val="both"/>
        <w:rPr>
          <w:rFonts w:ascii="Times New Roman" w:hAnsi="Times New Roman" w:cs="Times New Roman"/>
        </w:rPr>
      </w:pPr>
      <w:r w:rsidRPr="002D03E0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Музика</w:t>
      </w:r>
      <w:r w:rsidRPr="00AC306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О.Я.</w:t>
      </w:r>
      <w:r w:rsidRPr="00AC3064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Академічна доброчесність: досвід уманського державного педагогічного університету імені Павла Тичини. </w:t>
      </w:r>
      <w:proofErr w:type="spellStart"/>
      <w:r w:rsidRPr="00AC3064">
        <w:rPr>
          <w:rFonts w:ascii="Times New Roman" w:eastAsia="Times New Roman" w:hAnsi="Times New Roman" w:cs="Times New Roman"/>
          <w:i/>
          <w:color w:val="auto"/>
          <w:lang w:val="ru-RU" w:eastAsia="ru-RU" w:bidi="ar-SA"/>
        </w:rPr>
        <w:t>Академічна</w:t>
      </w:r>
      <w:proofErr w:type="spellEnd"/>
      <w:r w:rsidRPr="00AC3064">
        <w:rPr>
          <w:rFonts w:ascii="Times New Roman" w:eastAsia="Times New Roman" w:hAnsi="Times New Roman" w:cs="Times New Roman"/>
          <w:i/>
          <w:color w:val="auto"/>
          <w:lang w:val="ru-RU" w:eastAsia="ru-RU" w:bidi="ar-SA"/>
        </w:rPr>
        <w:t xml:space="preserve"> </w:t>
      </w:r>
      <w:proofErr w:type="spellStart"/>
      <w:r w:rsidRPr="00AC3064">
        <w:rPr>
          <w:rFonts w:ascii="Times New Roman" w:eastAsia="Times New Roman" w:hAnsi="Times New Roman" w:cs="Times New Roman"/>
          <w:i/>
          <w:color w:val="auto"/>
          <w:lang w:val="ru-RU" w:eastAsia="ru-RU" w:bidi="ar-SA"/>
        </w:rPr>
        <w:t>доброчесність</w:t>
      </w:r>
      <w:proofErr w:type="spellEnd"/>
      <w:r w:rsidRPr="00AC3064">
        <w:rPr>
          <w:rFonts w:ascii="Times New Roman" w:eastAsia="Times New Roman" w:hAnsi="Times New Roman" w:cs="Times New Roman"/>
          <w:i/>
          <w:color w:val="auto"/>
          <w:lang w:val="ru-RU" w:eastAsia="ru-RU" w:bidi="ar-SA"/>
        </w:rPr>
        <w:t xml:space="preserve">: </w:t>
      </w:r>
      <w:proofErr w:type="spellStart"/>
      <w:r w:rsidRPr="00AC3064">
        <w:rPr>
          <w:rFonts w:ascii="Times New Roman" w:eastAsia="Times New Roman" w:hAnsi="Times New Roman" w:cs="Times New Roman"/>
          <w:i/>
          <w:color w:val="auto"/>
          <w:lang w:val="ru-RU" w:eastAsia="ru-RU" w:bidi="ar-SA"/>
        </w:rPr>
        <w:t>виклики</w:t>
      </w:r>
      <w:proofErr w:type="spellEnd"/>
      <w:r w:rsidRPr="00AC3064">
        <w:rPr>
          <w:rFonts w:ascii="Times New Roman" w:eastAsia="Times New Roman" w:hAnsi="Times New Roman" w:cs="Times New Roman"/>
          <w:i/>
          <w:color w:val="auto"/>
          <w:lang w:val="ru-RU" w:eastAsia="ru-RU" w:bidi="ar-SA"/>
        </w:rPr>
        <w:t xml:space="preserve"> </w:t>
      </w:r>
      <w:proofErr w:type="spellStart"/>
      <w:r w:rsidRPr="00AC3064">
        <w:rPr>
          <w:rFonts w:ascii="Times New Roman" w:eastAsia="Times New Roman" w:hAnsi="Times New Roman" w:cs="Times New Roman"/>
          <w:i/>
          <w:color w:val="auto"/>
          <w:lang w:val="ru-RU" w:eastAsia="ru-RU" w:bidi="ar-SA"/>
        </w:rPr>
        <w:t>сучасності</w:t>
      </w:r>
      <w:proofErr w:type="spellEnd"/>
      <w:r w:rsidRPr="00AC3064">
        <w:rPr>
          <w:rFonts w:ascii="Times New Roman" w:eastAsia="Times New Roman" w:hAnsi="Times New Roman" w:cs="Times New Roman"/>
          <w:i/>
          <w:color w:val="auto"/>
          <w:lang w:val="ru-RU" w:eastAsia="ru-RU" w:bidi="ar-SA"/>
        </w:rPr>
        <w:t xml:space="preserve">: </w:t>
      </w:r>
      <w:proofErr w:type="spellStart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>збірник</w:t>
      </w:r>
      <w:proofErr w:type="spellEnd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>наукових</w:t>
      </w:r>
      <w:proofErr w:type="spellEnd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>есе</w:t>
      </w:r>
      <w:proofErr w:type="spellEnd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>учасників</w:t>
      </w:r>
      <w:proofErr w:type="spellEnd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>дистанційного</w:t>
      </w:r>
      <w:proofErr w:type="spellEnd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>етапу</w:t>
      </w:r>
      <w:proofErr w:type="spellEnd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>наукового</w:t>
      </w:r>
      <w:proofErr w:type="spellEnd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>стажування</w:t>
      </w:r>
      <w:proofErr w:type="spellEnd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для </w:t>
      </w:r>
      <w:proofErr w:type="spellStart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>освітян</w:t>
      </w:r>
      <w:proofErr w:type="spellEnd"/>
      <w:r w:rsidRPr="00AC3064">
        <w:rPr>
          <w:rFonts w:ascii="Times New Roman" w:eastAsia="Times New Roman" w:hAnsi="Times New Roman" w:cs="Times New Roman"/>
          <w:i/>
          <w:color w:val="auto"/>
          <w:lang w:val="ru-RU" w:eastAsia="ru-RU" w:bidi="ar-SA"/>
        </w:rPr>
        <w:t xml:space="preserve"> </w:t>
      </w:r>
      <w:r w:rsidRPr="002D03E0">
        <w:rPr>
          <w:rFonts w:ascii="Times New Roman" w:eastAsia="Times New Roman" w:hAnsi="Times New Roman" w:cs="Times New Roman"/>
          <w:iCs/>
          <w:color w:val="auto"/>
          <w:lang w:val="ru-RU" w:eastAsia="ru-RU" w:bidi="ar-SA"/>
        </w:rPr>
        <w:t>(</w:t>
      </w:r>
      <w:proofErr w:type="spellStart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>Республіка</w:t>
      </w:r>
      <w:proofErr w:type="spellEnd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>Польща</w:t>
      </w:r>
      <w:proofErr w:type="spellEnd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, Варшава, 27.06.2022 – 05.08.2022) / уклад. Ю. </w:t>
      </w:r>
      <w:proofErr w:type="spellStart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>Главчева</w:t>
      </w:r>
      <w:proofErr w:type="spellEnd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; </w:t>
      </w:r>
      <w:proofErr w:type="spellStart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>Польсько-українська</w:t>
      </w:r>
      <w:proofErr w:type="spellEnd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>фундація</w:t>
      </w:r>
      <w:proofErr w:type="spellEnd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«</w:t>
      </w:r>
      <w:proofErr w:type="spellStart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>Інститут</w:t>
      </w:r>
      <w:proofErr w:type="spellEnd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>Міжнародної</w:t>
      </w:r>
      <w:proofErr w:type="spellEnd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>Академічної</w:t>
      </w:r>
      <w:proofErr w:type="spellEnd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та </w:t>
      </w:r>
      <w:proofErr w:type="spellStart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>Наукової</w:t>
      </w:r>
      <w:proofErr w:type="spellEnd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>Співпраці</w:t>
      </w:r>
      <w:proofErr w:type="spellEnd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»; Духовна </w:t>
      </w:r>
      <w:proofErr w:type="spellStart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>Академія</w:t>
      </w:r>
      <w:proofErr w:type="spellEnd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>Університету</w:t>
      </w:r>
      <w:proofErr w:type="spellEnd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Кардинала Стефана </w:t>
      </w:r>
      <w:proofErr w:type="spellStart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>Вишинського</w:t>
      </w:r>
      <w:proofErr w:type="spellEnd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; </w:t>
      </w:r>
      <w:proofErr w:type="spellStart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>Фундація</w:t>
      </w:r>
      <w:proofErr w:type="spellEnd"/>
      <w:r w:rsidRPr="00AC306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ADD. Варшава, 2022. С</w:t>
      </w:r>
      <w:r w:rsidRPr="00016ECE">
        <w:rPr>
          <w:rFonts w:ascii="Times New Roman" w:eastAsia="Times New Roman" w:hAnsi="Times New Roman" w:cs="Times New Roman"/>
          <w:color w:val="auto"/>
          <w:lang w:val="ru-RU" w:eastAsia="ru-RU" w:bidi="ar-SA"/>
        </w:rPr>
        <w:t>.182-184.</w:t>
      </w:r>
      <w:r w:rsidR="002D03E0" w:rsidRPr="00016ECE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r w:rsidR="002D03E0" w:rsidRPr="002D03E0">
        <w:rPr>
          <w:rFonts w:ascii="Times New Roman" w:hAnsi="Times New Roman" w:cs="Times New Roman"/>
          <w:lang w:val="en-US"/>
        </w:rPr>
        <w:t>URL</w:t>
      </w:r>
      <w:r w:rsidR="002D03E0" w:rsidRPr="002D03E0">
        <w:rPr>
          <w:rFonts w:ascii="Times New Roman" w:hAnsi="Times New Roman" w:cs="Times New Roman"/>
        </w:rPr>
        <w:t>:</w:t>
      </w:r>
      <w:r w:rsidR="002D03E0">
        <w:t xml:space="preserve"> </w:t>
      </w:r>
      <w:hyperlink r:id="rId18" w:history="1">
        <w:r w:rsidRPr="00AC3064">
          <w:rPr>
            <w:rFonts w:ascii="Times New Roman" w:hAnsi="Times New Roman" w:cs="Times New Roman"/>
            <w:color w:val="0000FF"/>
            <w:u w:val="single"/>
          </w:rPr>
          <w:t>https://www.iiasc.org/wp-content/uploads/2022/09/%D0%B7%D0%B1%D1%96%D1%80%D0%BD%D0%B8%D0%BA-06.09.22-2.pdf</w:t>
        </w:r>
      </w:hyperlink>
    </w:p>
    <w:p w14:paraId="4BF44CB5" w14:textId="7D1E79BB" w:rsidR="00EC654E" w:rsidRDefault="00EC654E" w:rsidP="00261AE9">
      <w:pPr>
        <w:widowControl/>
        <w:tabs>
          <w:tab w:val="left" w:pos="1701"/>
        </w:tabs>
        <w:ind w:firstLine="709"/>
        <w:contextualSpacing/>
        <w:jc w:val="both"/>
        <w:rPr>
          <w:rFonts w:ascii="Times New Roman" w:hAnsi="Times New Roman" w:cs="Times New Roman"/>
          <w:color w:val="0000FF"/>
          <w:u w:val="single"/>
        </w:rPr>
      </w:pPr>
      <w:r w:rsidRPr="002D03E0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Король</w:t>
      </w:r>
      <w:r w:rsidRPr="00AC306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А. М.</w:t>
      </w:r>
      <w:r w:rsidRPr="00AC3064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Академічна доброчесність як маркер якості освітнього процесу.  </w:t>
      </w:r>
      <w:r w:rsidRPr="00AC3064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Академічна доброчесність: виклики сучасності:</w:t>
      </w:r>
      <w:r w:rsidRPr="00AC3064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збірник наукових есе учасників дистанційного етапу наукового стажування для освітян (Республіка Польща, Варшава, 27.06.2022 – 05.08.2022) / уклад. Ю. </w:t>
      </w:r>
      <w:proofErr w:type="spellStart"/>
      <w:r w:rsidRPr="00AC3064">
        <w:rPr>
          <w:rFonts w:ascii="Times New Roman" w:eastAsia="Times New Roman" w:hAnsi="Times New Roman" w:cs="Times New Roman"/>
          <w:color w:val="auto"/>
          <w:lang w:eastAsia="ru-RU" w:bidi="ar-SA"/>
        </w:rPr>
        <w:t>Главчева</w:t>
      </w:r>
      <w:proofErr w:type="spellEnd"/>
      <w:r w:rsidRPr="00AC3064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; Польсько-українська фундація «Інститут Міжнародної Академічної та Наукової Співпраці»; Духовна Академія Університету Кардинала Стефана Вишинського; Фундація ADD. Варшава, 2022. 288 с., С.135–137. </w:t>
      </w:r>
      <w:r w:rsidR="002D03E0" w:rsidRPr="002D03E0">
        <w:rPr>
          <w:rFonts w:ascii="Times New Roman" w:hAnsi="Times New Roman" w:cs="Times New Roman"/>
          <w:lang w:val="en-US"/>
        </w:rPr>
        <w:t>URL</w:t>
      </w:r>
      <w:r w:rsidR="002D03E0" w:rsidRPr="002D03E0">
        <w:rPr>
          <w:rFonts w:ascii="Times New Roman" w:hAnsi="Times New Roman" w:cs="Times New Roman"/>
        </w:rPr>
        <w:t>:</w:t>
      </w:r>
      <w:r w:rsidR="002D03E0">
        <w:t xml:space="preserve"> </w:t>
      </w:r>
      <w:hyperlink r:id="rId19" w:history="1">
        <w:r w:rsidRPr="00AC3064">
          <w:rPr>
            <w:rFonts w:ascii="Times New Roman" w:hAnsi="Times New Roman" w:cs="Times New Roman"/>
            <w:color w:val="0000FF"/>
            <w:u w:val="single"/>
          </w:rPr>
          <w:t>https://www.iiasc.org/wp-content/uploads/2022/09/%D0%B7%D0%B1%D1%96%D1%80%D0%BD%D0%B8%D0%BA-06.09.22-2.pdf</w:t>
        </w:r>
      </w:hyperlink>
    </w:p>
    <w:p w14:paraId="762FA8D9" w14:textId="58173F28" w:rsidR="00EC654E" w:rsidRPr="00016ECE" w:rsidRDefault="00EC654E" w:rsidP="00261AE9">
      <w:pPr>
        <w:pStyle w:val="a5"/>
        <w:tabs>
          <w:tab w:val="left" w:pos="1701"/>
        </w:tabs>
        <w:ind w:left="0" w:firstLine="567"/>
        <w:jc w:val="both"/>
        <w:rPr>
          <w:rStyle w:val="aa"/>
        </w:rPr>
      </w:pPr>
      <w:proofErr w:type="spellStart"/>
      <w:r w:rsidRPr="002D03E0">
        <w:rPr>
          <w:lang w:val="uk-UA"/>
        </w:rPr>
        <w:t>Терешко</w:t>
      </w:r>
      <w:proofErr w:type="spellEnd"/>
      <w:r w:rsidRPr="00681895">
        <w:rPr>
          <w:lang w:val="uk-UA"/>
        </w:rPr>
        <w:t xml:space="preserve"> І.Г. Академічна доброчесність як пріоритет європейської </w:t>
      </w:r>
      <w:proofErr w:type="spellStart"/>
      <w:r w:rsidRPr="00681895">
        <w:rPr>
          <w:lang w:val="uk-UA"/>
        </w:rPr>
        <w:t>освітньо</w:t>
      </w:r>
      <w:proofErr w:type="spellEnd"/>
      <w:r w:rsidRPr="00681895">
        <w:rPr>
          <w:lang w:val="uk-UA"/>
        </w:rPr>
        <w:t>-</w:t>
      </w:r>
      <w:r w:rsidRPr="00EC654E">
        <w:rPr>
          <w:rStyle w:val="aa"/>
          <w:color w:val="auto"/>
          <w:u w:val="none"/>
          <w:lang w:val="uk-UA"/>
        </w:rPr>
        <w:t xml:space="preserve">наукової політики. </w:t>
      </w:r>
      <w:proofErr w:type="spellStart"/>
      <w:r w:rsidRPr="00261AE9">
        <w:rPr>
          <w:rStyle w:val="aa"/>
          <w:i/>
          <w:iCs/>
          <w:color w:val="auto"/>
          <w:u w:val="none"/>
        </w:rPr>
        <w:t>Академічна</w:t>
      </w:r>
      <w:proofErr w:type="spellEnd"/>
      <w:r w:rsidRPr="00261AE9">
        <w:rPr>
          <w:rStyle w:val="aa"/>
          <w:i/>
          <w:iCs/>
          <w:color w:val="auto"/>
          <w:u w:val="none"/>
        </w:rPr>
        <w:t xml:space="preserve"> </w:t>
      </w:r>
      <w:proofErr w:type="spellStart"/>
      <w:r w:rsidRPr="00261AE9">
        <w:rPr>
          <w:rStyle w:val="aa"/>
          <w:i/>
          <w:iCs/>
          <w:color w:val="auto"/>
          <w:u w:val="none"/>
        </w:rPr>
        <w:t>доброчесність</w:t>
      </w:r>
      <w:proofErr w:type="spellEnd"/>
      <w:r w:rsidRPr="00261AE9">
        <w:rPr>
          <w:rStyle w:val="aa"/>
          <w:i/>
          <w:iCs/>
          <w:color w:val="auto"/>
          <w:u w:val="none"/>
        </w:rPr>
        <w:t xml:space="preserve">: </w:t>
      </w:r>
      <w:proofErr w:type="spellStart"/>
      <w:r w:rsidRPr="00261AE9">
        <w:rPr>
          <w:rStyle w:val="aa"/>
          <w:i/>
          <w:iCs/>
          <w:color w:val="auto"/>
          <w:u w:val="none"/>
        </w:rPr>
        <w:t>виклики</w:t>
      </w:r>
      <w:proofErr w:type="spellEnd"/>
      <w:r w:rsidRPr="00261AE9">
        <w:rPr>
          <w:rStyle w:val="aa"/>
          <w:i/>
          <w:iCs/>
          <w:color w:val="auto"/>
          <w:u w:val="none"/>
        </w:rPr>
        <w:t xml:space="preserve"> </w:t>
      </w:r>
      <w:proofErr w:type="spellStart"/>
      <w:r w:rsidRPr="00261AE9">
        <w:rPr>
          <w:rStyle w:val="aa"/>
          <w:i/>
          <w:iCs/>
          <w:color w:val="auto"/>
          <w:u w:val="none"/>
        </w:rPr>
        <w:t>сучасності</w:t>
      </w:r>
      <w:proofErr w:type="spellEnd"/>
      <w:r w:rsidRPr="00EC654E">
        <w:rPr>
          <w:rStyle w:val="aa"/>
          <w:color w:val="auto"/>
          <w:u w:val="none"/>
        </w:rPr>
        <w:t xml:space="preserve">: </w:t>
      </w:r>
      <w:proofErr w:type="spellStart"/>
      <w:r w:rsidRPr="00EC654E">
        <w:rPr>
          <w:rStyle w:val="aa"/>
          <w:color w:val="auto"/>
          <w:u w:val="none"/>
        </w:rPr>
        <w:t>збірник</w:t>
      </w:r>
      <w:proofErr w:type="spellEnd"/>
      <w:r w:rsidRPr="00EC654E">
        <w:rPr>
          <w:rStyle w:val="aa"/>
          <w:color w:val="auto"/>
          <w:u w:val="none"/>
        </w:rPr>
        <w:t xml:space="preserve"> </w:t>
      </w:r>
      <w:proofErr w:type="spellStart"/>
      <w:r w:rsidRPr="00EC654E">
        <w:rPr>
          <w:rStyle w:val="aa"/>
          <w:color w:val="auto"/>
          <w:u w:val="none"/>
        </w:rPr>
        <w:t>наукових</w:t>
      </w:r>
      <w:proofErr w:type="spellEnd"/>
      <w:r w:rsidRPr="00EC654E">
        <w:rPr>
          <w:rStyle w:val="aa"/>
          <w:color w:val="auto"/>
          <w:u w:val="none"/>
        </w:rPr>
        <w:t xml:space="preserve"> </w:t>
      </w:r>
      <w:proofErr w:type="spellStart"/>
      <w:r w:rsidRPr="00EC654E">
        <w:rPr>
          <w:rStyle w:val="aa"/>
          <w:color w:val="auto"/>
          <w:u w:val="none"/>
        </w:rPr>
        <w:t>есе</w:t>
      </w:r>
      <w:proofErr w:type="spellEnd"/>
      <w:r w:rsidRPr="00EC654E">
        <w:rPr>
          <w:rStyle w:val="aa"/>
          <w:color w:val="auto"/>
          <w:u w:val="none"/>
        </w:rPr>
        <w:t xml:space="preserve"> </w:t>
      </w:r>
      <w:proofErr w:type="spellStart"/>
      <w:r w:rsidRPr="00EC654E">
        <w:rPr>
          <w:rStyle w:val="aa"/>
          <w:color w:val="auto"/>
          <w:u w:val="none"/>
        </w:rPr>
        <w:t>учасників</w:t>
      </w:r>
      <w:proofErr w:type="spellEnd"/>
      <w:r w:rsidRPr="00EC654E">
        <w:rPr>
          <w:rStyle w:val="aa"/>
          <w:color w:val="auto"/>
          <w:u w:val="none"/>
        </w:rPr>
        <w:t xml:space="preserve"> </w:t>
      </w:r>
      <w:proofErr w:type="spellStart"/>
      <w:r w:rsidRPr="00EC654E">
        <w:rPr>
          <w:rStyle w:val="aa"/>
          <w:color w:val="auto"/>
          <w:u w:val="none"/>
        </w:rPr>
        <w:t>дистанційного</w:t>
      </w:r>
      <w:proofErr w:type="spellEnd"/>
      <w:r w:rsidRPr="00EC654E">
        <w:rPr>
          <w:rStyle w:val="aa"/>
          <w:color w:val="auto"/>
          <w:u w:val="none"/>
        </w:rPr>
        <w:t xml:space="preserve"> </w:t>
      </w:r>
      <w:proofErr w:type="spellStart"/>
      <w:r w:rsidRPr="00EC654E">
        <w:rPr>
          <w:rStyle w:val="aa"/>
          <w:color w:val="auto"/>
          <w:u w:val="none"/>
        </w:rPr>
        <w:t>етапу</w:t>
      </w:r>
      <w:proofErr w:type="spellEnd"/>
      <w:r w:rsidRPr="00EC654E">
        <w:rPr>
          <w:rStyle w:val="aa"/>
          <w:color w:val="auto"/>
          <w:u w:val="none"/>
        </w:rPr>
        <w:t xml:space="preserve"> </w:t>
      </w:r>
      <w:proofErr w:type="spellStart"/>
      <w:r w:rsidRPr="00EC654E">
        <w:rPr>
          <w:rStyle w:val="aa"/>
          <w:color w:val="auto"/>
          <w:u w:val="none"/>
        </w:rPr>
        <w:t>наукового</w:t>
      </w:r>
      <w:proofErr w:type="spellEnd"/>
      <w:r w:rsidRPr="00EC654E">
        <w:rPr>
          <w:rStyle w:val="aa"/>
          <w:color w:val="auto"/>
          <w:u w:val="none"/>
        </w:rPr>
        <w:t xml:space="preserve"> </w:t>
      </w:r>
      <w:proofErr w:type="spellStart"/>
      <w:r w:rsidRPr="00EC654E">
        <w:rPr>
          <w:rStyle w:val="aa"/>
          <w:color w:val="auto"/>
          <w:u w:val="none"/>
        </w:rPr>
        <w:t>стажування</w:t>
      </w:r>
      <w:proofErr w:type="spellEnd"/>
      <w:r w:rsidRPr="00EC654E">
        <w:rPr>
          <w:rStyle w:val="aa"/>
          <w:color w:val="auto"/>
          <w:u w:val="none"/>
        </w:rPr>
        <w:t xml:space="preserve"> для </w:t>
      </w:r>
      <w:proofErr w:type="spellStart"/>
      <w:r w:rsidRPr="00EC654E">
        <w:rPr>
          <w:rStyle w:val="aa"/>
          <w:color w:val="auto"/>
          <w:u w:val="none"/>
        </w:rPr>
        <w:t>освітян</w:t>
      </w:r>
      <w:proofErr w:type="spellEnd"/>
      <w:r w:rsidRPr="00EC654E">
        <w:rPr>
          <w:rStyle w:val="aa"/>
          <w:color w:val="auto"/>
          <w:u w:val="none"/>
        </w:rPr>
        <w:t xml:space="preserve"> (</w:t>
      </w:r>
      <w:proofErr w:type="spellStart"/>
      <w:r w:rsidRPr="00EC654E">
        <w:rPr>
          <w:rStyle w:val="aa"/>
          <w:color w:val="auto"/>
          <w:u w:val="none"/>
        </w:rPr>
        <w:t>Республіка</w:t>
      </w:r>
      <w:proofErr w:type="spellEnd"/>
      <w:r w:rsidRPr="00EC654E">
        <w:rPr>
          <w:rStyle w:val="aa"/>
          <w:color w:val="auto"/>
          <w:u w:val="none"/>
        </w:rPr>
        <w:t xml:space="preserve"> </w:t>
      </w:r>
      <w:proofErr w:type="spellStart"/>
      <w:r w:rsidRPr="00EC654E">
        <w:rPr>
          <w:rStyle w:val="aa"/>
          <w:color w:val="auto"/>
          <w:u w:val="none"/>
        </w:rPr>
        <w:t>Польща</w:t>
      </w:r>
      <w:proofErr w:type="spellEnd"/>
      <w:r w:rsidRPr="00EC654E">
        <w:rPr>
          <w:rStyle w:val="aa"/>
          <w:color w:val="auto"/>
          <w:u w:val="none"/>
        </w:rPr>
        <w:t xml:space="preserve">, Варшава, 27.06.2022 – 05.08.2022) / уклад. Ю. </w:t>
      </w:r>
      <w:proofErr w:type="spellStart"/>
      <w:r w:rsidRPr="00EC654E">
        <w:rPr>
          <w:rStyle w:val="aa"/>
          <w:color w:val="auto"/>
          <w:u w:val="none"/>
        </w:rPr>
        <w:t>Главчева</w:t>
      </w:r>
      <w:proofErr w:type="spellEnd"/>
      <w:r w:rsidRPr="00EC654E">
        <w:rPr>
          <w:rStyle w:val="aa"/>
          <w:color w:val="auto"/>
          <w:u w:val="none"/>
        </w:rPr>
        <w:t xml:space="preserve">; </w:t>
      </w:r>
      <w:proofErr w:type="spellStart"/>
      <w:r w:rsidRPr="00EC654E">
        <w:rPr>
          <w:rStyle w:val="aa"/>
          <w:color w:val="auto"/>
          <w:u w:val="none"/>
        </w:rPr>
        <w:t>Польсько-українська</w:t>
      </w:r>
      <w:proofErr w:type="spellEnd"/>
      <w:r w:rsidRPr="00EC654E">
        <w:rPr>
          <w:rStyle w:val="aa"/>
          <w:color w:val="auto"/>
          <w:u w:val="none"/>
        </w:rPr>
        <w:t xml:space="preserve"> </w:t>
      </w:r>
      <w:proofErr w:type="spellStart"/>
      <w:r w:rsidRPr="00EC654E">
        <w:rPr>
          <w:rStyle w:val="aa"/>
          <w:color w:val="auto"/>
          <w:u w:val="none"/>
        </w:rPr>
        <w:t>фундація</w:t>
      </w:r>
      <w:proofErr w:type="spellEnd"/>
      <w:r w:rsidRPr="00EC654E">
        <w:rPr>
          <w:rStyle w:val="aa"/>
          <w:color w:val="auto"/>
          <w:u w:val="none"/>
        </w:rPr>
        <w:t xml:space="preserve"> «</w:t>
      </w:r>
      <w:proofErr w:type="spellStart"/>
      <w:r w:rsidRPr="00EC654E">
        <w:rPr>
          <w:rStyle w:val="aa"/>
          <w:color w:val="auto"/>
          <w:u w:val="none"/>
        </w:rPr>
        <w:t>Інститут</w:t>
      </w:r>
      <w:proofErr w:type="spellEnd"/>
      <w:r w:rsidRPr="00EC654E">
        <w:rPr>
          <w:rStyle w:val="aa"/>
          <w:color w:val="auto"/>
          <w:u w:val="none"/>
        </w:rPr>
        <w:t xml:space="preserve"> </w:t>
      </w:r>
      <w:proofErr w:type="spellStart"/>
      <w:r w:rsidRPr="00EC654E">
        <w:rPr>
          <w:rStyle w:val="aa"/>
          <w:color w:val="auto"/>
          <w:u w:val="none"/>
        </w:rPr>
        <w:t>Міжнародної</w:t>
      </w:r>
      <w:proofErr w:type="spellEnd"/>
      <w:r w:rsidRPr="00EC654E">
        <w:rPr>
          <w:rStyle w:val="aa"/>
          <w:color w:val="auto"/>
          <w:u w:val="none"/>
        </w:rPr>
        <w:t xml:space="preserve"> </w:t>
      </w:r>
      <w:proofErr w:type="spellStart"/>
      <w:r w:rsidRPr="00EC654E">
        <w:rPr>
          <w:rStyle w:val="aa"/>
          <w:color w:val="auto"/>
          <w:u w:val="none"/>
        </w:rPr>
        <w:t>Академічної</w:t>
      </w:r>
      <w:proofErr w:type="spellEnd"/>
      <w:r w:rsidRPr="00EC654E">
        <w:rPr>
          <w:rStyle w:val="aa"/>
          <w:color w:val="auto"/>
          <w:u w:val="none"/>
        </w:rPr>
        <w:t xml:space="preserve"> та </w:t>
      </w:r>
      <w:proofErr w:type="spellStart"/>
      <w:r w:rsidRPr="00EC654E">
        <w:rPr>
          <w:rStyle w:val="aa"/>
          <w:color w:val="auto"/>
          <w:u w:val="none"/>
        </w:rPr>
        <w:t>Наукової</w:t>
      </w:r>
      <w:proofErr w:type="spellEnd"/>
      <w:r w:rsidRPr="00EC654E">
        <w:rPr>
          <w:rStyle w:val="aa"/>
          <w:color w:val="auto"/>
          <w:u w:val="none"/>
        </w:rPr>
        <w:t xml:space="preserve"> </w:t>
      </w:r>
      <w:proofErr w:type="spellStart"/>
      <w:r w:rsidRPr="00EC654E">
        <w:rPr>
          <w:rStyle w:val="aa"/>
          <w:color w:val="auto"/>
          <w:u w:val="none"/>
        </w:rPr>
        <w:t>Співпраці</w:t>
      </w:r>
      <w:proofErr w:type="spellEnd"/>
      <w:r w:rsidRPr="00EC654E">
        <w:rPr>
          <w:rStyle w:val="aa"/>
          <w:color w:val="auto"/>
          <w:u w:val="none"/>
        </w:rPr>
        <w:t xml:space="preserve">»; Духовна </w:t>
      </w:r>
      <w:proofErr w:type="spellStart"/>
      <w:r w:rsidRPr="00EC654E">
        <w:rPr>
          <w:rStyle w:val="aa"/>
          <w:color w:val="auto"/>
          <w:u w:val="none"/>
        </w:rPr>
        <w:t>Академія</w:t>
      </w:r>
      <w:proofErr w:type="spellEnd"/>
      <w:r w:rsidRPr="00EC654E">
        <w:rPr>
          <w:rStyle w:val="aa"/>
          <w:color w:val="auto"/>
          <w:u w:val="none"/>
        </w:rPr>
        <w:t xml:space="preserve"> </w:t>
      </w:r>
      <w:proofErr w:type="spellStart"/>
      <w:r w:rsidRPr="00EC654E">
        <w:rPr>
          <w:rStyle w:val="aa"/>
          <w:color w:val="auto"/>
          <w:u w:val="none"/>
        </w:rPr>
        <w:t>Університету</w:t>
      </w:r>
      <w:proofErr w:type="spellEnd"/>
      <w:r w:rsidRPr="00EC654E">
        <w:rPr>
          <w:rStyle w:val="aa"/>
          <w:color w:val="auto"/>
          <w:u w:val="none"/>
        </w:rPr>
        <w:t xml:space="preserve"> Кардинала Стефана </w:t>
      </w:r>
      <w:proofErr w:type="spellStart"/>
      <w:r w:rsidRPr="00EC654E">
        <w:rPr>
          <w:rStyle w:val="aa"/>
          <w:color w:val="auto"/>
          <w:u w:val="none"/>
        </w:rPr>
        <w:t>Вишинського</w:t>
      </w:r>
      <w:proofErr w:type="spellEnd"/>
      <w:r w:rsidRPr="00EC654E">
        <w:rPr>
          <w:rStyle w:val="aa"/>
          <w:color w:val="auto"/>
          <w:u w:val="none"/>
        </w:rPr>
        <w:t xml:space="preserve">; </w:t>
      </w:r>
      <w:proofErr w:type="spellStart"/>
      <w:r w:rsidRPr="00EC654E">
        <w:rPr>
          <w:rStyle w:val="aa"/>
          <w:color w:val="auto"/>
          <w:u w:val="none"/>
        </w:rPr>
        <w:t>Фундація</w:t>
      </w:r>
      <w:proofErr w:type="spellEnd"/>
      <w:r w:rsidRPr="00EC654E">
        <w:rPr>
          <w:rStyle w:val="aa"/>
          <w:color w:val="auto"/>
          <w:u w:val="none"/>
        </w:rPr>
        <w:t xml:space="preserve"> ADD. Варшава, 2022. </w:t>
      </w:r>
      <w:r w:rsidRPr="00016ECE">
        <w:rPr>
          <w:rStyle w:val="aa"/>
          <w:color w:val="auto"/>
          <w:u w:val="none"/>
        </w:rPr>
        <w:t xml:space="preserve">288 </w:t>
      </w:r>
      <w:r w:rsidRPr="00EC654E">
        <w:rPr>
          <w:rStyle w:val="aa"/>
          <w:color w:val="auto"/>
          <w:u w:val="none"/>
        </w:rPr>
        <w:t>с</w:t>
      </w:r>
      <w:r w:rsidRPr="00016ECE">
        <w:rPr>
          <w:rStyle w:val="aa"/>
          <w:color w:val="auto"/>
          <w:u w:val="none"/>
        </w:rPr>
        <w:t xml:space="preserve">. </w:t>
      </w:r>
      <w:r w:rsidRPr="00EC654E">
        <w:rPr>
          <w:rStyle w:val="aa"/>
          <w:color w:val="auto"/>
          <w:u w:val="none"/>
        </w:rPr>
        <w:t>С</w:t>
      </w:r>
      <w:r w:rsidRPr="00016ECE">
        <w:rPr>
          <w:rStyle w:val="aa"/>
          <w:color w:val="auto"/>
          <w:u w:val="none"/>
        </w:rPr>
        <w:t xml:space="preserve">.232-235 </w:t>
      </w:r>
      <w:r w:rsidR="002D03E0" w:rsidRPr="00F05737">
        <w:rPr>
          <w:lang w:val="en-US"/>
        </w:rPr>
        <w:t>URL</w:t>
      </w:r>
      <w:r w:rsidR="002D03E0" w:rsidRPr="00F05737">
        <w:rPr>
          <w:lang w:val="uk-UA"/>
        </w:rPr>
        <w:t>:</w:t>
      </w:r>
      <w:r w:rsidR="002D03E0">
        <w:rPr>
          <w:lang w:val="uk-UA"/>
        </w:rPr>
        <w:t xml:space="preserve"> </w:t>
      </w:r>
      <w:hyperlink r:id="rId20" w:history="1">
        <w:r w:rsidR="002D03E0" w:rsidRPr="000515F8">
          <w:rPr>
            <w:rStyle w:val="aa"/>
            <w:lang w:val="en-US"/>
          </w:rPr>
          <w:t>https</w:t>
        </w:r>
        <w:r w:rsidR="002D03E0" w:rsidRPr="00016ECE">
          <w:rPr>
            <w:rStyle w:val="aa"/>
          </w:rPr>
          <w:t>://</w:t>
        </w:r>
        <w:r w:rsidR="002D03E0" w:rsidRPr="000515F8">
          <w:rPr>
            <w:rStyle w:val="aa"/>
            <w:lang w:val="en-US"/>
          </w:rPr>
          <w:t>www</w:t>
        </w:r>
        <w:r w:rsidR="002D03E0" w:rsidRPr="00016ECE">
          <w:rPr>
            <w:rStyle w:val="aa"/>
          </w:rPr>
          <w:t>.</w:t>
        </w:r>
        <w:proofErr w:type="spellStart"/>
        <w:r w:rsidR="002D03E0" w:rsidRPr="000515F8">
          <w:rPr>
            <w:rStyle w:val="aa"/>
            <w:lang w:val="en-US"/>
          </w:rPr>
          <w:t>iiasc</w:t>
        </w:r>
        <w:proofErr w:type="spellEnd"/>
        <w:r w:rsidR="002D03E0" w:rsidRPr="00016ECE">
          <w:rPr>
            <w:rStyle w:val="aa"/>
          </w:rPr>
          <w:t>.</w:t>
        </w:r>
        <w:r w:rsidR="002D03E0" w:rsidRPr="000515F8">
          <w:rPr>
            <w:rStyle w:val="aa"/>
            <w:lang w:val="en-US"/>
          </w:rPr>
          <w:t>org</w:t>
        </w:r>
        <w:r w:rsidR="002D03E0" w:rsidRPr="00016ECE">
          <w:rPr>
            <w:rStyle w:val="aa"/>
          </w:rPr>
          <w:t>/</w:t>
        </w:r>
        <w:r w:rsidR="002D03E0" w:rsidRPr="000515F8">
          <w:rPr>
            <w:rStyle w:val="aa"/>
            <w:lang w:val="en-US"/>
          </w:rPr>
          <w:t>wp</w:t>
        </w:r>
        <w:r w:rsidR="002D03E0" w:rsidRPr="00016ECE">
          <w:rPr>
            <w:rStyle w:val="aa"/>
          </w:rPr>
          <w:t>-</w:t>
        </w:r>
        <w:r w:rsidR="002D03E0" w:rsidRPr="000515F8">
          <w:rPr>
            <w:rStyle w:val="aa"/>
            <w:lang w:val="en-US"/>
          </w:rPr>
          <w:t>content</w:t>
        </w:r>
        <w:r w:rsidR="002D03E0" w:rsidRPr="00016ECE">
          <w:rPr>
            <w:rStyle w:val="aa"/>
          </w:rPr>
          <w:t>/</w:t>
        </w:r>
        <w:r w:rsidR="002D03E0" w:rsidRPr="000515F8">
          <w:rPr>
            <w:rStyle w:val="aa"/>
            <w:lang w:val="en-US"/>
          </w:rPr>
          <w:t>uploads</w:t>
        </w:r>
        <w:r w:rsidR="002D03E0" w:rsidRPr="00016ECE">
          <w:rPr>
            <w:rStyle w:val="aa"/>
          </w:rPr>
          <w:t>/2022/09/%</w:t>
        </w:r>
        <w:r w:rsidR="002D03E0" w:rsidRPr="000515F8">
          <w:rPr>
            <w:rStyle w:val="aa"/>
            <w:lang w:val="en-US"/>
          </w:rPr>
          <w:t>D</w:t>
        </w:r>
        <w:r w:rsidR="002D03E0" w:rsidRPr="00016ECE">
          <w:rPr>
            <w:rStyle w:val="aa"/>
          </w:rPr>
          <w:t>0%</w:t>
        </w:r>
        <w:r w:rsidR="002D03E0" w:rsidRPr="000515F8">
          <w:rPr>
            <w:rStyle w:val="aa"/>
            <w:lang w:val="en-US"/>
          </w:rPr>
          <w:t>B</w:t>
        </w:r>
        <w:r w:rsidR="002D03E0" w:rsidRPr="00016ECE">
          <w:rPr>
            <w:rStyle w:val="aa"/>
          </w:rPr>
          <w:t>7%</w:t>
        </w:r>
        <w:r w:rsidR="002D03E0" w:rsidRPr="000515F8">
          <w:rPr>
            <w:rStyle w:val="aa"/>
            <w:lang w:val="en-US"/>
          </w:rPr>
          <w:t>D</w:t>
        </w:r>
        <w:r w:rsidR="002D03E0" w:rsidRPr="00016ECE">
          <w:rPr>
            <w:rStyle w:val="aa"/>
          </w:rPr>
          <w:t>0%</w:t>
        </w:r>
        <w:r w:rsidR="002D03E0" w:rsidRPr="000515F8">
          <w:rPr>
            <w:rStyle w:val="aa"/>
            <w:lang w:val="en-US"/>
          </w:rPr>
          <w:t>B</w:t>
        </w:r>
        <w:r w:rsidR="002D03E0" w:rsidRPr="00016ECE">
          <w:rPr>
            <w:rStyle w:val="aa"/>
          </w:rPr>
          <w:t>1%</w:t>
        </w:r>
        <w:r w:rsidR="002D03E0" w:rsidRPr="000515F8">
          <w:rPr>
            <w:rStyle w:val="aa"/>
            <w:lang w:val="en-US"/>
          </w:rPr>
          <w:t>D</w:t>
        </w:r>
        <w:r w:rsidR="002D03E0" w:rsidRPr="00016ECE">
          <w:rPr>
            <w:rStyle w:val="aa"/>
          </w:rPr>
          <w:t>1%96%</w:t>
        </w:r>
        <w:r w:rsidR="002D03E0" w:rsidRPr="000515F8">
          <w:rPr>
            <w:rStyle w:val="aa"/>
            <w:lang w:val="en-US"/>
          </w:rPr>
          <w:t>D</w:t>
        </w:r>
        <w:r w:rsidR="002D03E0" w:rsidRPr="00016ECE">
          <w:rPr>
            <w:rStyle w:val="aa"/>
          </w:rPr>
          <w:t>1%80%</w:t>
        </w:r>
        <w:r w:rsidR="002D03E0" w:rsidRPr="000515F8">
          <w:rPr>
            <w:rStyle w:val="aa"/>
            <w:lang w:val="en-US"/>
          </w:rPr>
          <w:t>D</w:t>
        </w:r>
        <w:r w:rsidR="002D03E0" w:rsidRPr="00016ECE">
          <w:rPr>
            <w:rStyle w:val="aa"/>
          </w:rPr>
          <w:t>0%</w:t>
        </w:r>
        <w:r w:rsidR="002D03E0" w:rsidRPr="000515F8">
          <w:rPr>
            <w:rStyle w:val="aa"/>
            <w:lang w:val="en-US"/>
          </w:rPr>
          <w:t>BD</w:t>
        </w:r>
        <w:r w:rsidR="002D03E0" w:rsidRPr="00016ECE">
          <w:rPr>
            <w:rStyle w:val="aa"/>
          </w:rPr>
          <w:t>%</w:t>
        </w:r>
        <w:r w:rsidR="002D03E0" w:rsidRPr="000515F8">
          <w:rPr>
            <w:rStyle w:val="aa"/>
            <w:lang w:val="en-US"/>
          </w:rPr>
          <w:t>D</w:t>
        </w:r>
        <w:r w:rsidR="002D03E0" w:rsidRPr="00016ECE">
          <w:rPr>
            <w:rStyle w:val="aa"/>
          </w:rPr>
          <w:t>0%</w:t>
        </w:r>
        <w:r w:rsidR="002D03E0" w:rsidRPr="000515F8">
          <w:rPr>
            <w:rStyle w:val="aa"/>
            <w:lang w:val="en-US"/>
          </w:rPr>
          <w:t>B</w:t>
        </w:r>
        <w:r w:rsidR="002D03E0" w:rsidRPr="00016ECE">
          <w:rPr>
            <w:rStyle w:val="aa"/>
          </w:rPr>
          <w:t>8%</w:t>
        </w:r>
        <w:r w:rsidR="002D03E0" w:rsidRPr="000515F8">
          <w:rPr>
            <w:rStyle w:val="aa"/>
            <w:lang w:val="en-US"/>
          </w:rPr>
          <w:t>D</w:t>
        </w:r>
        <w:r w:rsidR="002D03E0" w:rsidRPr="00016ECE">
          <w:rPr>
            <w:rStyle w:val="aa"/>
          </w:rPr>
          <w:t>0%</w:t>
        </w:r>
        <w:r w:rsidR="002D03E0" w:rsidRPr="000515F8">
          <w:rPr>
            <w:rStyle w:val="aa"/>
            <w:lang w:val="en-US"/>
          </w:rPr>
          <w:t>BA</w:t>
        </w:r>
        <w:r w:rsidR="002D03E0" w:rsidRPr="00016ECE">
          <w:rPr>
            <w:rStyle w:val="aa"/>
          </w:rPr>
          <w:t>-06.09.22-2.</w:t>
        </w:r>
        <w:r w:rsidR="002D03E0" w:rsidRPr="000515F8">
          <w:rPr>
            <w:rStyle w:val="aa"/>
            <w:lang w:val="en-US"/>
          </w:rPr>
          <w:t>pdf</w:t>
        </w:r>
      </w:hyperlink>
    </w:p>
    <w:p w14:paraId="55A4F4A2" w14:textId="3D0383CD" w:rsidR="001330CC" w:rsidRDefault="001330CC" w:rsidP="00261AE9">
      <w:pPr>
        <w:pStyle w:val="a5"/>
        <w:ind w:left="0" w:firstLine="709"/>
        <w:contextualSpacing w:val="0"/>
        <w:jc w:val="both"/>
        <w:rPr>
          <w:rFonts w:eastAsia="Microsoft Sans Serif"/>
          <w:color w:val="000000"/>
          <w:lang w:val="uk-UA" w:eastAsia="uk-UA" w:bidi="uk-UA"/>
        </w:rPr>
      </w:pPr>
      <w:proofErr w:type="spellStart"/>
      <w:r w:rsidRPr="00935CD6">
        <w:t>Ірина</w:t>
      </w:r>
      <w:proofErr w:type="spellEnd"/>
      <w:r w:rsidRPr="00935CD6">
        <w:t xml:space="preserve"> Бойко. </w:t>
      </w:r>
      <w:proofErr w:type="spellStart"/>
      <w:r w:rsidRPr="00935CD6">
        <w:t>Формування</w:t>
      </w:r>
      <w:proofErr w:type="spellEnd"/>
      <w:r w:rsidRPr="00935CD6">
        <w:t xml:space="preserve"> </w:t>
      </w:r>
      <w:proofErr w:type="spellStart"/>
      <w:r w:rsidRPr="00935CD6">
        <w:t>концертмейстерських</w:t>
      </w:r>
      <w:proofErr w:type="spellEnd"/>
      <w:r w:rsidRPr="00935CD6">
        <w:t xml:space="preserve"> </w:t>
      </w:r>
      <w:proofErr w:type="spellStart"/>
      <w:r w:rsidRPr="00935CD6">
        <w:t>умінь</w:t>
      </w:r>
      <w:proofErr w:type="spellEnd"/>
      <w:r w:rsidRPr="00935CD6">
        <w:t xml:space="preserve"> і </w:t>
      </w:r>
      <w:proofErr w:type="spellStart"/>
      <w:r w:rsidRPr="00935CD6">
        <w:t>навичок</w:t>
      </w:r>
      <w:proofErr w:type="spellEnd"/>
      <w:r w:rsidRPr="00935CD6">
        <w:t xml:space="preserve"> у </w:t>
      </w:r>
      <w:proofErr w:type="spellStart"/>
      <w:r w:rsidRPr="00935CD6">
        <w:t>здобувачів</w:t>
      </w:r>
      <w:proofErr w:type="spellEnd"/>
      <w:r w:rsidRPr="00935CD6">
        <w:t xml:space="preserve"> </w:t>
      </w:r>
      <w:proofErr w:type="spellStart"/>
      <w:r w:rsidRPr="00935CD6">
        <w:t>вищої</w:t>
      </w:r>
      <w:proofErr w:type="spellEnd"/>
      <w:r w:rsidRPr="00935CD6">
        <w:t xml:space="preserve"> </w:t>
      </w:r>
      <w:proofErr w:type="spellStart"/>
      <w:r w:rsidRPr="00935CD6">
        <w:t>освіти</w:t>
      </w:r>
      <w:proofErr w:type="spellEnd"/>
      <w:r w:rsidRPr="00AE10D1">
        <w:rPr>
          <w:i/>
          <w:iCs/>
        </w:rPr>
        <w:t xml:space="preserve">. </w:t>
      </w:r>
      <w:r w:rsidRPr="00AE10D1">
        <w:rPr>
          <w:i/>
          <w:iCs/>
          <w:lang w:val="en-US"/>
        </w:rPr>
        <w:t>International Science Journal of Education &amp; Linguistics</w:t>
      </w:r>
      <w:r w:rsidRPr="00935CD6">
        <w:rPr>
          <w:lang w:val="en-US"/>
        </w:rPr>
        <w:t xml:space="preserve">. Vol. 1, No. 3, 2022, pp. 64-69. </w:t>
      </w:r>
      <w:r w:rsidR="008D6904" w:rsidRPr="00935CD6">
        <w:rPr>
          <w:lang w:val="en-US"/>
        </w:rPr>
        <w:t>DOI</w:t>
      </w:r>
      <w:r w:rsidRPr="00935CD6">
        <w:rPr>
          <w:lang w:val="en-US"/>
        </w:rPr>
        <w:t>: 10.46299/j.isjel.20220103.6.</w:t>
      </w:r>
      <w:r>
        <w:rPr>
          <w:lang w:val="uk-UA"/>
        </w:rPr>
        <w:t xml:space="preserve"> </w:t>
      </w:r>
      <w:r w:rsidR="008D6904">
        <w:rPr>
          <w:lang w:val="en-US"/>
        </w:rPr>
        <w:t>URL</w:t>
      </w:r>
      <w:r w:rsidR="008D6904">
        <w:rPr>
          <w:lang w:val="uk-UA"/>
        </w:rPr>
        <w:t xml:space="preserve">: </w:t>
      </w:r>
      <w:hyperlink r:id="rId21" w:history="1">
        <w:r w:rsidR="008D6904" w:rsidRPr="002D36BC">
          <w:rPr>
            <w:rStyle w:val="aa"/>
            <w:rFonts w:eastAsia="Microsoft Sans Serif"/>
            <w:lang w:val="en-US" w:eastAsia="uk-UA" w:bidi="uk-UA"/>
          </w:rPr>
          <w:t>https</w:t>
        </w:r>
        <w:r w:rsidR="008D6904" w:rsidRPr="009B0067">
          <w:rPr>
            <w:rStyle w:val="aa"/>
            <w:rFonts w:eastAsia="Microsoft Sans Serif"/>
            <w:lang w:eastAsia="uk-UA" w:bidi="uk-UA"/>
          </w:rPr>
          <w:t>://</w:t>
        </w:r>
        <w:proofErr w:type="spellStart"/>
        <w:r w:rsidR="008D6904" w:rsidRPr="002D36BC">
          <w:rPr>
            <w:rStyle w:val="aa"/>
            <w:rFonts w:eastAsia="Microsoft Sans Serif"/>
            <w:lang w:val="en-US" w:eastAsia="uk-UA" w:bidi="uk-UA"/>
          </w:rPr>
          <w:t>isg</w:t>
        </w:r>
        <w:proofErr w:type="spellEnd"/>
        <w:r w:rsidR="008D6904" w:rsidRPr="009B0067">
          <w:rPr>
            <w:rStyle w:val="aa"/>
            <w:rFonts w:eastAsia="Microsoft Sans Serif"/>
            <w:lang w:eastAsia="uk-UA" w:bidi="uk-UA"/>
          </w:rPr>
          <w:t>-</w:t>
        </w:r>
        <w:r w:rsidR="008D6904" w:rsidRPr="002D36BC">
          <w:rPr>
            <w:rStyle w:val="aa"/>
            <w:rFonts w:eastAsia="Microsoft Sans Serif"/>
            <w:lang w:val="en-US" w:eastAsia="uk-UA" w:bidi="uk-UA"/>
          </w:rPr>
          <w:t>journal</w:t>
        </w:r>
        <w:r w:rsidR="008D6904" w:rsidRPr="009B0067">
          <w:rPr>
            <w:rStyle w:val="aa"/>
            <w:rFonts w:eastAsia="Microsoft Sans Serif"/>
            <w:lang w:eastAsia="uk-UA" w:bidi="uk-UA"/>
          </w:rPr>
          <w:t>.</w:t>
        </w:r>
        <w:r w:rsidR="008D6904" w:rsidRPr="002D36BC">
          <w:rPr>
            <w:rStyle w:val="aa"/>
            <w:rFonts w:eastAsia="Microsoft Sans Serif"/>
            <w:lang w:val="en-US" w:eastAsia="uk-UA" w:bidi="uk-UA"/>
          </w:rPr>
          <w:t>com</w:t>
        </w:r>
        <w:r w:rsidR="008D6904" w:rsidRPr="009B0067">
          <w:rPr>
            <w:rStyle w:val="aa"/>
            <w:rFonts w:eastAsia="Microsoft Sans Serif"/>
            <w:lang w:eastAsia="uk-UA" w:bidi="uk-UA"/>
          </w:rPr>
          <w:t>/</w:t>
        </w:r>
        <w:proofErr w:type="spellStart"/>
        <w:r w:rsidR="008D6904" w:rsidRPr="002D36BC">
          <w:rPr>
            <w:rStyle w:val="aa"/>
            <w:rFonts w:eastAsia="Microsoft Sans Serif"/>
            <w:lang w:val="en-US" w:eastAsia="uk-UA" w:bidi="uk-UA"/>
          </w:rPr>
          <w:t>isjel</w:t>
        </w:r>
        <w:proofErr w:type="spellEnd"/>
        <w:r w:rsidR="008D6904" w:rsidRPr="009B0067">
          <w:rPr>
            <w:rStyle w:val="aa"/>
            <w:rFonts w:eastAsia="Microsoft Sans Serif"/>
            <w:lang w:eastAsia="uk-UA" w:bidi="uk-UA"/>
          </w:rPr>
          <w:t>/</w:t>
        </w:r>
        <w:r w:rsidR="008D6904" w:rsidRPr="002D36BC">
          <w:rPr>
            <w:rStyle w:val="aa"/>
            <w:rFonts w:eastAsia="Microsoft Sans Serif"/>
            <w:lang w:val="en-US" w:eastAsia="uk-UA" w:bidi="uk-UA"/>
          </w:rPr>
          <w:t>article</w:t>
        </w:r>
        <w:r w:rsidR="008D6904" w:rsidRPr="009B0067">
          <w:rPr>
            <w:rStyle w:val="aa"/>
            <w:rFonts w:eastAsia="Microsoft Sans Serif"/>
            <w:lang w:eastAsia="uk-UA" w:bidi="uk-UA"/>
          </w:rPr>
          <w:t>/</w:t>
        </w:r>
        <w:r w:rsidR="008D6904" w:rsidRPr="002D36BC">
          <w:rPr>
            <w:rStyle w:val="aa"/>
            <w:rFonts w:eastAsia="Microsoft Sans Serif"/>
            <w:lang w:val="en-US" w:eastAsia="uk-UA" w:bidi="uk-UA"/>
          </w:rPr>
          <w:t>view</w:t>
        </w:r>
        <w:r w:rsidR="008D6904" w:rsidRPr="009B0067">
          <w:rPr>
            <w:rStyle w:val="aa"/>
            <w:rFonts w:eastAsia="Microsoft Sans Serif"/>
            <w:lang w:eastAsia="uk-UA" w:bidi="uk-UA"/>
          </w:rPr>
          <w:t>/38</w:t>
        </w:r>
      </w:hyperlink>
      <w:r w:rsidRPr="00427DBB">
        <w:rPr>
          <w:rFonts w:eastAsia="Microsoft Sans Serif"/>
          <w:color w:val="000000"/>
          <w:lang w:val="uk-UA" w:eastAsia="uk-UA" w:bidi="uk-UA"/>
        </w:rPr>
        <w:t xml:space="preserve"> </w:t>
      </w:r>
    </w:p>
    <w:p w14:paraId="454A10E6" w14:textId="676673C0" w:rsidR="001330CC" w:rsidRPr="001330CC" w:rsidRDefault="001330CC" w:rsidP="00261AE9">
      <w:pPr>
        <w:ind w:firstLine="720"/>
        <w:jc w:val="both"/>
        <w:rPr>
          <w:rFonts w:ascii="Times New Roman" w:hAnsi="Times New Roman" w:cs="Times New Roman"/>
        </w:rPr>
      </w:pPr>
      <w:r w:rsidRPr="001330CC">
        <w:rPr>
          <w:rFonts w:ascii="Times New Roman" w:hAnsi="Times New Roman" w:cs="Times New Roman"/>
        </w:rPr>
        <w:t xml:space="preserve">Волошин П. М. Вокально-виконавська манера, як творчий чинник сучасного вокального мистецтва. </w:t>
      </w:r>
      <w:r w:rsidRPr="008D6904">
        <w:rPr>
          <w:rFonts w:ascii="Times New Roman" w:hAnsi="Times New Roman" w:cs="Times New Roman"/>
          <w:i/>
          <w:iCs/>
          <w:lang w:val="de-DE"/>
        </w:rPr>
        <w:t xml:space="preserve">Veda a </w:t>
      </w:r>
      <w:proofErr w:type="spellStart"/>
      <w:r w:rsidRPr="008D6904">
        <w:rPr>
          <w:rFonts w:ascii="Times New Roman" w:hAnsi="Times New Roman" w:cs="Times New Roman"/>
          <w:i/>
          <w:iCs/>
          <w:lang w:val="de-DE"/>
        </w:rPr>
        <w:t>perspektivy</w:t>
      </w:r>
      <w:proofErr w:type="spellEnd"/>
      <w:r w:rsidRPr="001330CC">
        <w:rPr>
          <w:rFonts w:ascii="Times New Roman" w:hAnsi="Times New Roman" w:cs="Times New Roman"/>
          <w:lang w:val="de-DE"/>
        </w:rPr>
        <w:t>, Praha</w:t>
      </w:r>
      <w:r w:rsidRPr="001330CC">
        <w:rPr>
          <w:rFonts w:ascii="Times New Roman" w:hAnsi="Times New Roman" w:cs="Times New Roman"/>
        </w:rPr>
        <w:t xml:space="preserve">, </w:t>
      </w:r>
      <w:proofErr w:type="spellStart"/>
      <w:r w:rsidRPr="001330CC">
        <w:rPr>
          <w:rFonts w:ascii="Times New Roman" w:hAnsi="Times New Roman" w:cs="Times New Roman"/>
          <w:lang w:val="de-DE"/>
        </w:rPr>
        <w:t>Ceske</w:t>
      </w:r>
      <w:proofErr w:type="spellEnd"/>
      <w:r w:rsidRPr="001330CC">
        <w:rPr>
          <w:rFonts w:ascii="Times New Roman" w:hAnsi="Times New Roman" w:cs="Times New Roman"/>
        </w:rPr>
        <w:t xml:space="preserve"> </w:t>
      </w:r>
      <w:proofErr w:type="spellStart"/>
      <w:r w:rsidRPr="001330CC">
        <w:rPr>
          <w:rFonts w:ascii="Times New Roman" w:hAnsi="Times New Roman" w:cs="Times New Roman"/>
          <w:lang w:val="de-DE"/>
        </w:rPr>
        <w:t>respublika</w:t>
      </w:r>
      <w:proofErr w:type="spellEnd"/>
      <w:r w:rsidRPr="001330CC">
        <w:rPr>
          <w:rFonts w:ascii="Times New Roman" w:hAnsi="Times New Roman" w:cs="Times New Roman"/>
        </w:rPr>
        <w:t>. № 2(9) 2022 р., с.</w:t>
      </w:r>
      <w:r w:rsidRPr="001330CC">
        <w:rPr>
          <w:rFonts w:ascii="Times New Roman" w:hAnsi="Times New Roman" w:cs="Times New Roman"/>
          <w:lang w:val="de-DE"/>
        </w:rPr>
        <w:t> </w:t>
      </w:r>
      <w:r w:rsidRPr="001330CC">
        <w:rPr>
          <w:rFonts w:ascii="Times New Roman" w:hAnsi="Times New Roman" w:cs="Times New Roman"/>
        </w:rPr>
        <w:t xml:space="preserve">132-142. </w:t>
      </w:r>
      <w:r w:rsidR="008D6904" w:rsidRPr="008D6904">
        <w:rPr>
          <w:rFonts w:ascii="Times New Roman" w:hAnsi="Times New Roman" w:cs="Times New Roman"/>
          <w:lang w:val="en-US"/>
        </w:rPr>
        <w:t>URL</w:t>
      </w:r>
      <w:r w:rsidR="008D6904" w:rsidRPr="008D6904">
        <w:rPr>
          <w:rFonts w:ascii="Times New Roman" w:hAnsi="Times New Roman" w:cs="Times New Roman"/>
        </w:rPr>
        <w:t>:</w:t>
      </w:r>
      <w:r w:rsidR="008D6904">
        <w:t xml:space="preserve"> </w:t>
      </w:r>
      <w:hyperlink r:id="rId22" w:history="1">
        <w:r w:rsidR="008D6904" w:rsidRPr="002D36BC">
          <w:rPr>
            <w:rStyle w:val="aa"/>
            <w:rFonts w:ascii="Times New Roman" w:hAnsi="Times New Roman" w:cs="Times New Roman"/>
            <w:lang w:val="de-DE"/>
          </w:rPr>
          <w:t>http</w:t>
        </w:r>
        <w:r w:rsidR="008D6904" w:rsidRPr="002D36BC">
          <w:rPr>
            <w:rStyle w:val="aa"/>
            <w:rFonts w:ascii="Times New Roman" w:hAnsi="Times New Roman" w:cs="Times New Roman"/>
          </w:rPr>
          <w:t>://</w:t>
        </w:r>
        <w:proofErr w:type="spellStart"/>
        <w:r w:rsidR="008D6904" w:rsidRPr="002D36BC">
          <w:rPr>
            <w:rStyle w:val="aa"/>
            <w:rFonts w:ascii="Times New Roman" w:hAnsi="Times New Roman" w:cs="Times New Roman"/>
            <w:lang w:val="de-DE"/>
          </w:rPr>
          <w:t>perspectives</w:t>
        </w:r>
        <w:proofErr w:type="spellEnd"/>
        <w:r w:rsidR="008D6904" w:rsidRPr="002D36BC">
          <w:rPr>
            <w:rStyle w:val="aa"/>
            <w:rFonts w:ascii="Times New Roman" w:hAnsi="Times New Roman" w:cs="Times New Roman"/>
          </w:rPr>
          <w:t>.</w:t>
        </w:r>
        <w:r w:rsidR="008D6904" w:rsidRPr="002D36BC">
          <w:rPr>
            <w:rStyle w:val="aa"/>
            <w:rFonts w:ascii="Times New Roman" w:hAnsi="Times New Roman" w:cs="Times New Roman"/>
            <w:lang w:val="de-DE"/>
          </w:rPr>
          <w:t>pp</w:t>
        </w:r>
        <w:r w:rsidR="008D6904" w:rsidRPr="002D36BC">
          <w:rPr>
            <w:rStyle w:val="aa"/>
            <w:rFonts w:ascii="Times New Roman" w:hAnsi="Times New Roman" w:cs="Times New Roman"/>
          </w:rPr>
          <w:t>.</w:t>
        </w:r>
        <w:proofErr w:type="spellStart"/>
        <w:r w:rsidR="008D6904" w:rsidRPr="002D36BC">
          <w:rPr>
            <w:rStyle w:val="aa"/>
            <w:rFonts w:ascii="Times New Roman" w:hAnsi="Times New Roman" w:cs="Times New Roman"/>
            <w:lang w:val="de-DE"/>
          </w:rPr>
          <w:t>ua</w:t>
        </w:r>
        <w:proofErr w:type="spellEnd"/>
        <w:r w:rsidR="008D6904" w:rsidRPr="002D36BC">
          <w:rPr>
            <w:rStyle w:val="aa"/>
            <w:rFonts w:ascii="Times New Roman" w:hAnsi="Times New Roman" w:cs="Times New Roman"/>
          </w:rPr>
          <w:t>/</w:t>
        </w:r>
        <w:proofErr w:type="spellStart"/>
        <w:r w:rsidR="008D6904" w:rsidRPr="002D36BC">
          <w:rPr>
            <w:rStyle w:val="aa"/>
            <w:rFonts w:ascii="Times New Roman" w:hAnsi="Times New Roman" w:cs="Times New Roman"/>
            <w:lang w:val="de-DE"/>
          </w:rPr>
          <w:t>index</w:t>
        </w:r>
        <w:proofErr w:type="spellEnd"/>
        <w:r w:rsidR="008D6904" w:rsidRPr="002D36BC">
          <w:rPr>
            <w:rStyle w:val="aa"/>
            <w:rFonts w:ascii="Times New Roman" w:hAnsi="Times New Roman" w:cs="Times New Roman"/>
          </w:rPr>
          <w:t>.</w:t>
        </w:r>
        <w:proofErr w:type="spellStart"/>
        <w:r w:rsidR="008D6904" w:rsidRPr="002D36BC">
          <w:rPr>
            <w:rStyle w:val="aa"/>
            <w:rFonts w:ascii="Times New Roman" w:hAnsi="Times New Roman" w:cs="Times New Roman"/>
            <w:lang w:val="de-DE"/>
          </w:rPr>
          <w:t>php</w:t>
        </w:r>
        <w:proofErr w:type="spellEnd"/>
        <w:r w:rsidR="008D6904" w:rsidRPr="002D36BC">
          <w:rPr>
            <w:rStyle w:val="aa"/>
            <w:rFonts w:ascii="Times New Roman" w:hAnsi="Times New Roman" w:cs="Times New Roman"/>
          </w:rPr>
          <w:t>/</w:t>
        </w:r>
        <w:proofErr w:type="spellStart"/>
        <w:r w:rsidR="008D6904" w:rsidRPr="002D36BC">
          <w:rPr>
            <w:rStyle w:val="aa"/>
            <w:rFonts w:ascii="Times New Roman" w:hAnsi="Times New Roman" w:cs="Times New Roman"/>
            <w:lang w:val="de-DE"/>
          </w:rPr>
          <w:t>vp</w:t>
        </w:r>
        <w:proofErr w:type="spellEnd"/>
        <w:r w:rsidR="008D6904" w:rsidRPr="002D36BC">
          <w:rPr>
            <w:rStyle w:val="aa"/>
            <w:rFonts w:ascii="Times New Roman" w:hAnsi="Times New Roman" w:cs="Times New Roman"/>
          </w:rPr>
          <w:t>/</w:t>
        </w:r>
        <w:proofErr w:type="spellStart"/>
        <w:r w:rsidR="008D6904" w:rsidRPr="002D36BC">
          <w:rPr>
            <w:rStyle w:val="aa"/>
            <w:rFonts w:ascii="Times New Roman" w:hAnsi="Times New Roman" w:cs="Times New Roman"/>
            <w:lang w:val="de-DE"/>
          </w:rPr>
          <w:t>article</w:t>
        </w:r>
        <w:proofErr w:type="spellEnd"/>
        <w:r w:rsidR="008D6904" w:rsidRPr="002D36BC">
          <w:rPr>
            <w:rStyle w:val="aa"/>
            <w:rFonts w:ascii="Times New Roman" w:hAnsi="Times New Roman" w:cs="Times New Roman"/>
          </w:rPr>
          <w:t>/</w:t>
        </w:r>
        <w:proofErr w:type="spellStart"/>
        <w:r w:rsidR="008D6904" w:rsidRPr="002D36BC">
          <w:rPr>
            <w:rStyle w:val="aa"/>
            <w:rFonts w:ascii="Times New Roman" w:hAnsi="Times New Roman" w:cs="Times New Roman"/>
            <w:lang w:val="de-DE"/>
          </w:rPr>
          <w:t>view</w:t>
        </w:r>
        <w:proofErr w:type="spellEnd"/>
        <w:r w:rsidR="008D6904" w:rsidRPr="002D36BC">
          <w:rPr>
            <w:rStyle w:val="aa"/>
            <w:rFonts w:ascii="Times New Roman" w:hAnsi="Times New Roman" w:cs="Times New Roman"/>
          </w:rPr>
          <w:t>/1211</w:t>
        </w:r>
      </w:hyperlink>
    </w:p>
    <w:p w14:paraId="45772A63" w14:textId="065282EF" w:rsidR="001330CC" w:rsidRPr="001330CC" w:rsidRDefault="001330CC" w:rsidP="00261AE9">
      <w:pPr>
        <w:ind w:firstLine="720"/>
        <w:jc w:val="both"/>
        <w:rPr>
          <w:rFonts w:ascii="Times New Roman" w:hAnsi="Times New Roman" w:cs="Times New Roman"/>
        </w:rPr>
      </w:pPr>
      <w:r w:rsidRPr="008D6904">
        <w:rPr>
          <w:rFonts w:ascii="Times New Roman" w:hAnsi="Times New Roman" w:cs="Times New Roman"/>
          <w:u w:val="single"/>
        </w:rPr>
        <w:t>Волошин П. М.</w:t>
      </w:r>
      <w:r w:rsidRPr="001330CC">
        <w:rPr>
          <w:rFonts w:ascii="Times New Roman" w:hAnsi="Times New Roman" w:cs="Times New Roman"/>
        </w:rPr>
        <w:t>, Кравчук О.В., Волошина  Г.П., Роєнко Л.М.,</w:t>
      </w:r>
      <w:r w:rsidR="008D6904">
        <w:rPr>
          <w:rFonts w:ascii="Times New Roman" w:hAnsi="Times New Roman" w:cs="Times New Roman"/>
        </w:rPr>
        <w:t xml:space="preserve"> </w:t>
      </w:r>
      <w:proofErr w:type="spellStart"/>
      <w:r w:rsidRPr="001330CC">
        <w:rPr>
          <w:rFonts w:ascii="Times New Roman" w:hAnsi="Times New Roman" w:cs="Times New Roman"/>
        </w:rPr>
        <w:t>Торчинська</w:t>
      </w:r>
      <w:proofErr w:type="spellEnd"/>
      <w:r w:rsidRPr="001330CC">
        <w:rPr>
          <w:rFonts w:ascii="Times New Roman" w:hAnsi="Times New Roman" w:cs="Times New Roman"/>
        </w:rPr>
        <w:t xml:space="preserve"> Т.А. Формування професійних </w:t>
      </w:r>
      <w:proofErr w:type="spellStart"/>
      <w:r w:rsidRPr="001330CC">
        <w:rPr>
          <w:rFonts w:ascii="Times New Roman" w:hAnsi="Times New Roman" w:cs="Times New Roman"/>
        </w:rPr>
        <w:t>компетентностей</w:t>
      </w:r>
      <w:proofErr w:type="spellEnd"/>
      <w:r w:rsidRPr="001330CC">
        <w:rPr>
          <w:rFonts w:ascii="Times New Roman" w:hAnsi="Times New Roman" w:cs="Times New Roman"/>
        </w:rPr>
        <w:t xml:space="preserve"> у майбутніх учителів початкової школи на заняттях </w:t>
      </w:r>
      <w:proofErr w:type="spellStart"/>
      <w:r w:rsidRPr="001330CC">
        <w:rPr>
          <w:rFonts w:ascii="Times New Roman" w:hAnsi="Times New Roman" w:cs="Times New Roman"/>
        </w:rPr>
        <w:t>лінгводидактичного</w:t>
      </w:r>
      <w:proofErr w:type="spellEnd"/>
      <w:r w:rsidRPr="001330CC">
        <w:rPr>
          <w:rFonts w:ascii="Times New Roman" w:hAnsi="Times New Roman" w:cs="Times New Roman"/>
        </w:rPr>
        <w:t xml:space="preserve"> циклу. </w:t>
      </w:r>
      <w:proofErr w:type="spellStart"/>
      <w:r w:rsidRPr="008D6904">
        <w:rPr>
          <w:rFonts w:ascii="Times New Roman" w:hAnsi="Times New Roman" w:cs="Times New Roman"/>
          <w:i/>
          <w:iCs/>
        </w:rPr>
        <w:t>Studia</w:t>
      </w:r>
      <w:proofErr w:type="spellEnd"/>
      <w:r w:rsidRPr="008D690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D6904">
        <w:rPr>
          <w:rFonts w:ascii="Times New Roman" w:hAnsi="Times New Roman" w:cs="Times New Roman"/>
          <w:i/>
          <w:iCs/>
        </w:rPr>
        <w:t>Peadagogica</w:t>
      </w:r>
      <w:proofErr w:type="spellEnd"/>
      <w:r w:rsidRPr="001330CC">
        <w:rPr>
          <w:rFonts w:ascii="Times New Roman" w:hAnsi="Times New Roman" w:cs="Times New Roman"/>
        </w:rPr>
        <w:t xml:space="preserve"> </w:t>
      </w:r>
      <w:r w:rsidR="008D6904">
        <w:rPr>
          <w:rFonts w:ascii="Times New Roman" w:hAnsi="Times New Roman" w:cs="Times New Roman"/>
        </w:rPr>
        <w:t>(</w:t>
      </w:r>
      <w:r w:rsidRPr="001330CC">
        <w:rPr>
          <w:rFonts w:ascii="Times New Roman" w:hAnsi="Times New Roman" w:cs="Times New Roman"/>
        </w:rPr>
        <w:t xml:space="preserve">Університет </w:t>
      </w:r>
      <w:proofErr w:type="spellStart"/>
      <w:r w:rsidRPr="001330CC">
        <w:rPr>
          <w:rFonts w:ascii="Times New Roman" w:hAnsi="Times New Roman" w:cs="Times New Roman"/>
        </w:rPr>
        <w:t>Масаріка</w:t>
      </w:r>
      <w:proofErr w:type="spellEnd"/>
      <w:r w:rsidRPr="001330CC">
        <w:rPr>
          <w:rFonts w:ascii="Times New Roman" w:hAnsi="Times New Roman" w:cs="Times New Roman"/>
        </w:rPr>
        <w:t>, Брно) №19</w:t>
      </w:r>
      <w:r w:rsidR="008D6904">
        <w:rPr>
          <w:rFonts w:ascii="Times New Roman" w:hAnsi="Times New Roman" w:cs="Times New Roman"/>
        </w:rPr>
        <w:t>.</w:t>
      </w:r>
      <w:r w:rsidRPr="001330CC">
        <w:rPr>
          <w:rFonts w:ascii="Times New Roman" w:hAnsi="Times New Roman" w:cs="Times New Roman"/>
        </w:rPr>
        <w:t xml:space="preserve"> Випуск 3, лютий 2022 рік, </w:t>
      </w:r>
      <w:r w:rsidR="008D6904">
        <w:rPr>
          <w:rFonts w:ascii="Times New Roman" w:hAnsi="Times New Roman" w:cs="Times New Roman"/>
        </w:rPr>
        <w:t>С</w:t>
      </w:r>
      <w:r w:rsidRPr="001330CC">
        <w:rPr>
          <w:rFonts w:ascii="Times New Roman" w:hAnsi="Times New Roman" w:cs="Times New Roman"/>
        </w:rPr>
        <w:t>.65-80</w:t>
      </w:r>
    </w:p>
    <w:p w14:paraId="07A1E1D9" w14:textId="7C92ADA6" w:rsidR="001330CC" w:rsidRPr="001330CC" w:rsidRDefault="001330CC" w:rsidP="00261AE9">
      <w:pPr>
        <w:ind w:firstLine="720"/>
        <w:jc w:val="both"/>
        <w:rPr>
          <w:rFonts w:ascii="Times New Roman" w:hAnsi="Times New Roman" w:cs="Times New Roman"/>
          <w:lang w:val="de-DE"/>
        </w:rPr>
      </w:pPr>
      <w:r w:rsidRPr="008D6904">
        <w:rPr>
          <w:rFonts w:ascii="Times New Roman" w:hAnsi="Times New Roman" w:cs="Times New Roman"/>
          <w:u w:val="single"/>
        </w:rPr>
        <w:t>Волошин П.М.</w:t>
      </w:r>
      <w:r w:rsidRPr="001330CC">
        <w:rPr>
          <w:rFonts w:ascii="Times New Roman" w:hAnsi="Times New Roman" w:cs="Times New Roman"/>
        </w:rPr>
        <w:t xml:space="preserve">, Волошина Г.П. Роль і значення позакласної діяльності у вихованні громадянськості молодших школярів у сучасних умовах. </w:t>
      </w:r>
      <w:r w:rsidRPr="008D6904">
        <w:rPr>
          <w:rFonts w:ascii="Times New Roman" w:hAnsi="Times New Roman" w:cs="Times New Roman"/>
          <w:i/>
          <w:iCs/>
          <w:lang w:val="de-DE"/>
        </w:rPr>
        <w:t xml:space="preserve">Veda a </w:t>
      </w:r>
      <w:proofErr w:type="spellStart"/>
      <w:r w:rsidRPr="008D6904">
        <w:rPr>
          <w:rFonts w:ascii="Times New Roman" w:hAnsi="Times New Roman" w:cs="Times New Roman"/>
          <w:i/>
          <w:iCs/>
          <w:lang w:val="de-DE"/>
        </w:rPr>
        <w:t>perspektivy</w:t>
      </w:r>
      <w:proofErr w:type="spellEnd"/>
      <w:r w:rsidRPr="001330CC">
        <w:rPr>
          <w:rFonts w:ascii="Times New Roman" w:hAnsi="Times New Roman" w:cs="Times New Roman"/>
          <w:lang w:val="de-DE"/>
        </w:rPr>
        <w:t xml:space="preserve">, Praha, </w:t>
      </w:r>
      <w:proofErr w:type="spellStart"/>
      <w:r w:rsidRPr="001330CC">
        <w:rPr>
          <w:rFonts w:ascii="Times New Roman" w:hAnsi="Times New Roman" w:cs="Times New Roman"/>
          <w:lang w:val="de-DE"/>
        </w:rPr>
        <w:t>Ceske</w:t>
      </w:r>
      <w:proofErr w:type="spellEnd"/>
      <w:r w:rsidRPr="001330C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330CC">
        <w:rPr>
          <w:rFonts w:ascii="Times New Roman" w:hAnsi="Times New Roman" w:cs="Times New Roman"/>
          <w:lang w:val="de-DE"/>
        </w:rPr>
        <w:t>respublika</w:t>
      </w:r>
      <w:proofErr w:type="spellEnd"/>
      <w:r w:rsidRPr="001330CC">
        <w:rPr>
          <w:rFonts w:ascii="Times New Roman" w:hAnsi="Times New Roman" w:cs="Times New Roman"/>
          <w:lang w:val="de-DE"/>
        </w:rPr>
        <w:t xml:space="preserve"> № 11(18) 2022 </w:t>
      </w:r>
      <w:r w:rsidRPr="001330CC">
        <w:rPr>
          <w:rFonts w:ascii="Times New Roman" w:hAnsi="Times New Roman" w:cs="Times New Roman"/>
        </w:rPr>
        <w:t>р</w:t>
      </w:r>
      <w:r w:rsidRPr="001330CC">
        <w:rPr>
          <w:rFonts w:ascii="Times New Roman" w:hAnsi="Times New Roman" w:cs="Times New Roman"/>
          <w:lang w:val="de-DE"/>
        </w:rPr>
        <w:t xml:space="preserve">., </w:t>
      </w:r>
      <w:r w:rsidR="008D6904">
        <w:rPr>
          <w:rFonts w:ascii="Times New Roman" w:hAnsi="Times New Roman" w:cs="Times New Roman"/>
        </w:rPr>
        <w:t>С</w:t>
      </w:r>
      <w:r w:rsidRPr="001330CC">
        <w:rPr>
          <w:rFonts w:ascii="Times New Roman" w:hAnsi="Times New Roman" w:cs="Times New Roman"/>
          <w:lang w:val="de-DE"/>
        </w:rPr>
        <w:t>. 111-123</w:t>
      </w:r>
      <w:r w:rsidR="008D6904">
        <w:rPr>
          <w:rFonts w:ascii="Times New Roman" w:hAnsi="Times New Roman" w:cs="Times New Roman"/>
        </w:rPr>
        <w:t xml:space="preserve">. </w:t>
      </w:r>
      <w:r w:rsidR="008D6904" w:rsidRPr="008D6904">
        <w:rPr>
          <w:rFonts w:ascii="Times New Roman" w:hAnsi="Times New Roman" w:cs="Times New Roman"/>
          <w:lang w:val="en-US"/>
        </w:rPr>
        <w:t>URL</w:t>
      </w:r>
      <w:r w:rsidR="008D6904" w:rsidRPr="008D6904">
        <w:rPr>
          <w:rFonts w:ascii="Times New Roman" w:hAnsi="Times New Roman" w:cs="Times New Roman"/>
        </w:rPr>
        <w:t>:</w:t>
      </w:r>
      <w:r w:rsidRPr="001330CC">
        <w:rPr>
          <w:rFonts w:ascii="Times New Roman" w:hAnsi="Times New Roman" w:cs="Times New Roman"/>
          <w:lang w:val="de-DE"/>
        </w:rPr>
        <w:t xml:space="preserve"> </w:t>
      </w:r>
      <w:hyperlink r:id="rId23" w:history="1">
        <w:r w:rsidRPr="001330CC">
          <w:rPr>
            <w:rFonts w:ascii="Times New Roman" w:hAnsi="Times New Roman" w:cs="Times New Roman"/>
            <w:color w:val="0563C1" w:themeColor="hyperlink"/>
            <w:u w:val="single"/>
            <w:lang w:val="de-DE"/>
          </w:rPr>
          <w:t>http://perspectives.pp.ua/index.php/vp/issue/view/99</w:t>
        </w:r>
      </w:hyperlink>
      <w:r w:rsidRPr="001330CC">
        <w:rPr>
          <w:rFonts w:ascii="Times New Roman" w:hAnsi="Times New Roman" w:cs="Times New Roman"/>
          <w:lang w:val="de-DE"/>
        </w:rPr>
        <w:t xml:space="preserve"> </w:t>
      </w:r>
    </w:p>
    <w:p w14:paraId="6861F90D" w14:textId="66E85E49" w:rsidR="001330CC" w:rsidRPr="001330CC" w:rsidRDefault="001330CC" w:rsidP="00261AE9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1330CC">
        <w:rPr>
          <w:rFonts w:ascii="Times New Roman" w:hAnsi="Times New Roman" w:cs="Times New Roman"/>
          <w:lang w:val="en-US"/>
        </w:rPr>
        <w:t>Kozii</w:t>
      </w:r>
      <w:proofErr w:type="spellEnd"/>
      <w:r w:rsidRPr="001330CC">
        <w:rPr>
          <w:rFonts w:ascii="Times New Roman" w:hAnsi="Times New Roman" w:cs="Times New Roman"/>
          <w:lang w:val="en-US"/>
        </w:rPr>
        <w:t xml:space="preserve"> O. M., </w:t>
      </w:r>
      <w:r w:rsidRPr="001330CC">
        <w:rPr>
          <w:rFonts w:ascii="Times New Roman" w:eastAsia="Arial" w:hAnsi="Times New Roman" w:cs="Times New Roman"/>
          <w:shd w:val="clear" w:color="auto" w:fill="FFFFFF"/>
          <w:lang w:val="en-US"/>
        </w:rPr>
        <w:t>Tarasyuk L. M.</w:t>
      </w:r>
      <w:r w:rsidRPr="001330CC">
        <w:rPr>
          <w:rFonts w:ascii="Times New Roman" w:eastAsia="Arial" w:hAnsi="Times New Roman" w:cs="Times New Roman"/>
          <w:i/>
          <w:iCs/>
          <w:shd w:val="clear" w:color="auto" w:fill="FFFFFF"/>
          <w:lang w:val="en-US"/>
        </w:rPr>
        <w:t xml:space="preserve"> </w:t>
      </w:r>
      <w:r w:rsidRPr="001330CC">
        <w:rPr>
          <w:rFonts w:ascii="Times New Roman" w:hAnsi="Times New Roman" w:cs="Times New Roman"/>
          <w:lang w:val="en-US"/>
        </w:rPr>
        <w:t xml:space="preserve">Distance learning as postmodern educational technology: art education. </w:t>
      </w:r>
      <w:r w:rsidRPr="008D6904">
        <w:rPr>
          <w:rFonts w:ascii="Times New Roman" w:hAnsi="Times New Roman" w:cs="Times New Roman"/>
          <w:i/>
          <w:iCs/>
          <w:lang w:val="en-US"/>
        </w:rPr>
        <w:t>Modern engineering and innovative technologies</w:t>
      </w:r>
      <w:r w:rsidRPr="001330CC">
        <w:rPr>
          <w:rFonts w:ascii="Times New Roman" w:hAnsi="Times New Roman" w:cs="Times New Roman"/>
          <w:lang w:val="en-US"/>
        </w:rPr>
        <w:t xml:space="preserve">, Germany, </w:t>
      </w:r>
      <w:r w:rsidRPr="001330CC">
        <w:rPr>
          <w:rFonts w:ascii="Times New Roman" w:eastAsia="Calibri" w:hAnsi="Times New Roman" w:cs="Times New Roman"/>
          <w:lang w:val="en-US"/>
        </w:rPr>
        <w:t>issue №19, Part 3. February, 2022</w:t>
      </w:r>
      <w:r w:rsidRPr="001330CC">
        <w:rPr>
          <w:rFonts w:ascii="Times New Roman" w:hAnsi="Times New Roman" w:cs="Times New Roman"/>
          <w:lang w:val="en-US"/>
        </w:rPr>
        <w:t xml:space="preserve">, </w:t>
      </w:r>
      <w:r w:rsidRPr="001330CC">
        <w:rPr>
          <w:rFonts w:ascii="Times New Roman" w:hAnsi="Times New Roman" w:cs="Times New Roman"/>
        </w:rPr>
        <w:t>С</w:t>
      </w:r>
      <w:r w:rsidRPr="001330CC">
        <w:rPr>
          <w:rFonts w:ascii="Times New Roman" w:hAnsi="Times New Roman" w:cs="Times New Roman"/>
          <w:lang w:val="en-US"/>
        </w:rPr>
        <w:t xml:space="preserve">.30-34. </w:t>
      </w:r>
      <w:r w:rsidR="008D6904" w:rsidRPr="008D6904">
        <w:rPr>
          <w:rFonts w:ascii="Times New Roman" w:hAnsi="Times New Roman" w:cs="Times New Roman"/>
          <w:lang w:val="en-US"/>
        </w:rPr>
        <w:t>URL:</w:t>
      </w:r>
      <w:r w:rsidR="008D6904">
        <w:rPr>
          <w:rFonts w:ascii="Times New Roman" w:hAnsi="Times New Roman" w:cs="Times New Roman"/>
        </w:rPr>
        <w:t xml:space="preserve">  </w:t>
      </w:r>
      <w:hyperlink r:id="rId24" w:tgtFrame="_blank" w:history="1">
        <w:r w:rsidRPr="001330CC">
          <w:rPr>
            <w:rFonts w:ascii="Times New Roman" w:hAnsi="Times New Roman" w:cs="Times New Roman"/>
            <w:color w:val="1155CC"/>
            <w:u w:val="single"/>
            <w:shd w:val="clear" w:color="auto" w:fill="FFFFFF"/>
          </w:rPr>
          <w:t>https://dspace.udpu.edu.ua/handle/123456789/14947</w:t>
        </w:r>
      </w:hyperlink>
      <w:r w:rsidRPr="001330CC">
        <w:rPr>
          <w:lang w:val="en-US"/>
        </w:rPr>
        <w:t xml:space="preserve"> </w:t>
      </w:r>
    </w:p>
    <w:p w14:paraId="119C62E8" w14:textId="4139B588" w:rsidR="001330CC" w:rsidRPr="001330CC" w:rsidRDefault="001330CC" w:rsidP="00261AE9">
      <w:pPr>
        <w:ind w:firstLine="720"/>
        <w:jc w:val="both"/>
        <w:rPr>
          <w:rFonts w:ascii="Times New Roman" w:eastAsia="SimSun" w:hAnsi="Times New Roman" w:cs="Times New Roman"/>
          <w:lang w:eastAsia="zh-CN"/>
        </w:rPr>
      </w:pPr>
      <w:r w:rsidRPr="001330CC">
        <w:rPr>
          <w:rFonts w:ascii="Times New Roman" w:eastAsia="Arial-BoldItalicMT" w:hAnsi="Times New Roman" w:cs="Times New Roman"/>
          <w:lang w:val="en-US" w:eastAsia="zh-CN" w:bidi="ar"/>
        </w:rPr>
        <w:t xml:space="preserve">Tarasyuk L. </w:t>
      </w:r>
      <w:r w:rsidRPr="001330CC">
        <w:rPr>
          <w:rFonts w:ascii="Times New Roman" w:eastAsia="SimSun" w:hAnsi="Times New Roman" w:cs="Times New Roman"/>
          <w:lang w:val="en-US" w:eastAsia="zh-CN" w:bidi="ar"/>
        </w:rPr>
        <w:t xml:space="preserve">Principles of choosing repertory for student vocalists. </w:t>
      </w:r>
      <w:r w:rsidRPr="001330CC">
        <w:rPr>
          <w:rFonts w:ascii="Times New Roman" w:eastAsia="SimSun" w:hAnsi="Times New Roman" w:cs="Times New Roman"/>
          <w:lang w:val="en-US" w:eastAsia="zh-CN"/>
        </w:rPr>
        <w:t>No 88 (2022) Vol. 2</w:t>
      </w:r>
      <w:r w:rsidRPr="001330CC">
        <w:rPr>
          <w:rFonts w:ascii="Times New Roman" w:eastAsia="SimSun" w:hAnsi="Times New Roman" w:cs="Times New Roman"/>
          <w:lang w:eastAsia="zh-CN"/>
        </w:rPr>
        <w:t xml:space="preserve"> </w:t>
      </w:r>
      <w:r w:rsidRPr="008D6904">
        <w:rPr>
          <w:rFonts w:ascii="Times New Roman" w:eastAsia="SimSun" w:hAnsi="Times New Roman" w:cs="Times New Roman"/>
          <w:i/>
          <w:iCs/>
          <w:lang w:val="en-US" w:eastAsia="zh-CN"/>
        </w:rPr>
        <w:t>Sciences of Europe</w:t>
      </w:r>
      <w:r w:rsidRPr="001330CC">
        <w:rPr>
          <w:rFonts w:ascii="Times New Roman" w:eastAsia="SimSun" w:hAnsi="Times New Roman" w:cs="Times New Roman"/>
          <w:lang w:eastAsia="zh-CN"/>
        </w:rPr>
        <w:t xml:space="preserve"> </w:t>
      </w:r>
      <w:r w:rsidRPr="001330CC">
        <w:rPr>
          <w:rFonts w:ascii="Times New Roman" w:eastAsia="SimSun" w:hAnsi="Times New Roman" w:cs="Times New Roman"/>
          <w:lang w:val="en-US" w:eastAsia="zh-CN"/>
        </w:rPr>
        <w:t>(Praha, Czech Republic)</w:t>
      </w:r>
      <w:r w:rsidRPr="001330CC">
        <w:rPr>
          <w:rFonts w:ascii="Times New Roman" w:eastAsia="SimSun" w:hAnsi="Times New Roman" w:cs="Times New Roman"/>
          <w:lang w:eastAsia="zh-CN"/>
        </w:rPr>
        <w:t xml:space="preserve"> </w:t>
      </w:r>
      <w:r w:rsidR="008D6904">
        <w:rPr>
          <w:rFonts w:ascii="Times New Roman" w:eastAsia="SimSun" w:hAnsi="Times New Roman" w:cs="Times New Roman"/>
          <w:lang w:eastAsia="zh-CN"/>
        </w:rPr>
        <w:t xml:space="preserve">РР. </w:t>
      </w:r>
      <w:r w:rsidRPr="001330CC">
        <w:rPr>
          <w:rFonts w:ascii="Times New Roman" w:eastAsia="SimSun" w:hAnsi="Times New Roman" w:cs="Times New Roman"/>
          <w:lang w:eastAsia="zh-CN"/>
        </w:rPr>
        <w:t>13-15</w:t>
      </w:r>
      <w:r w:rsidR="008D6904">
        <w:rPr>
          <w:rFonts w:ascii="Times New Roman" w:eastAsia="SimSun" w:hAnsi="Times New Roman" w:cs="Times New Roman"/>
          <w:lang w:eastAsia="zh-CN"/>
        </w:rPr>
        <w:t>.</w:t>
      </w:r>
      <w:r w:rsidRPr="001330CC">
        <w:rPr>
          <w:rFonts w:ascii="Times New Roman" w:eastAsia="SimSun" w:hAnsi="Times New Roman" w:cs="Times New Roman"/>
          <w:lang w:eastAsia="zh-CN"/>
        </w:rPr>
        <w:t xml:space="preserve"> </w:t>
      </w:r>
      <w:r w:rsidR="008D6904" w:rsidRPr="001330CC">
        <w:rPr>
          <w:rFonts w:ascii="Times New Roman" w:eastAsia="TimesNewRomanPS-BoldMT" w:hAnsi="Times New Roman" w:cs="Times New Roman"/>
          <w:lang w:val="en-US" w:eastAsia="zh-CN" w:bidi="ar"/>
        </w:rPr>
        <w:t xml:space="preserve">ISSN 3162-2364 </w:t>
      </w:r>
      <w:r w:rsidRPr="001330CC">
        <w:rPr>
          <w:rFonts w:ascii="Times New Roman" w:hAnsi="Times New Roman" w:cs="Times New Roman"/>
          <w:lang w:val="en-US"/>
        </w:rPr>
        <w:t>DOI</w:t>
      </w:r>
      <w:r w:rsidRPr="001330CC">
        <w:rPr>
          <w:rFonts w:ascii="Times New Roman" w:hAnsi="Times New Roman" w:cs="Times New Roman"/>
        </w:rPr>
        <w:t xml:space="preserve">: </w:t>
      </w:r>
      <w:r w:rsidRPr="001330CC">
        <w:rPr>
          <w:rFonts w:ascii="Times New Roman" w:hAnsi="Times New Roman" w:cs="Times New Roman"/>
          <w:lang w:val="en-US"/>
        </w:rPr>
        <w:t xml:space="preserve">10.24412/3162-2364-2022-88-2-13-15 </w:t>
      </w:r>
    </w:p>
    <w:p w14:paraId="259F4475" w14:textId="481F2948" w:rsidR="00487ADB" w:rsidRDefault="001330CC" w:rsidP="00261AE9">
      <w:pPr>
        <w:pStyle w:val="a5"/>
        <w:ind w:left="0" w:firstLine="709"/>
        <w:contextualSpacing w:val="0"/>
        <w:jc w:val="both"/>
        <w:rPr>
          <w:rFonts w:eastAsia="Microsoft Sans Serif"/>
          <w:color w:val="0563C1" w:themeColor="hyperlink"/>
          <w:u w:val="single"/>
          <w:lang w:val="uk-UA" w:eastAsia="uk-UA" w:bidi="uk-UA"/>
        </w:rPr>
      </w:pPr>
      <w:r w:rsidRPr="001330CC">
        <w:rPr>
          <w:rFonts w:eastAsia="Microsoft Sans Serif"/>
          <w:color w:val="000000"/>
          <w:lang w:val="uk-UA" w:eastAsia="uk-UA" w:bidi="uk-UA"/>
        </w:rPr>
        <w:t>Шинкарук А. В. Особливості формування вокальної культури у студентів закладів вищої освіти.</w:t>
      </w:r>
      <w:r w:rsidR="008D6904">
        <w:rPr>
          <w:rFonts w:eastAsia="Microsoft Sans Serif"/>
          <w:color w:val="000000"/>
          <w:lang w:val="uk-UA" w:eastAsia="uk-UA" w:bidi="uk-UA"/>
        </w:rPr>
        <w:t xml:space="preserve"> </w:t>
      </w:r>
      <w:proofErr w:type="spellStart"/>
      <w:r w:rsidRPr="008D6904">
        <w:rPr>
          <w:rFonts w:eastAsia="Microsoft Sans Serif"/>
          <w:i/>
          <w:iCs/>
          <w:color w:val="000000"/>
          <w:lang w:val="uk-UA" w:eastAsia="uk-UA" w:bidi="uk-UA"/>
        </w:rPr>
        <w:t>Veda</w:t>
      </w:r>
      <w:proofErr w:type="spellEnd"/>
      <w:r w:rsidRPr="008D6904">
        <w:rPr>
          <w:rFonts w:eastAsia="Microsoft Sans Serif"/>
          <w:i/>
          <w:iCs/>
          <w:color w:val="000000"/>
          <w:lang w:val="uk-UA" w:eastAsia="uk-UA" w:bidi="uk-UA"/>
        </w:rPr>
        <w:t xml:space="preserve"> a </w:t>
      </w:r>
      <w:proofErr w:type="spellStart"/>
      <w:r w:rsidRPr="008D6904">
        <w:rPr>
          <w:rFonts w:eastAsia="Microsoft Sans Serif"/>
          <w:i/>
          <w:iCs/>
          <w:color w:val="000000"/>
          <w:lang w:val="uk-UA" w:eastAsia="uk-UA" w:bidi="uk-UA"/>
        </w:rPr>
        <w:t>perspektivy</w:t>
      </w:r>
      <w:proofErr w:type="spellEnd"/>
      <w:r w:rsidRPr="001330CC">
        <w:rPr>
          <w:rFonts w:eastAsia="Microsoft Sans Serif"/>
          <w:color w:val="000000"/>
          <w:lang w:val="uk-UA" w:eastAsia="uk-UA" w:bidi="uk-UA"/>
        </w:rPr>
        <w:t xml:space="preserve">, </w:t>
      </w:r>
      <w:proofErr w:type="spellStart"/>
      <w:r w:rsidRPr="001330CC">
        <w:rPr>
          <w:rFonts w:eastAsia="Microsoft Sans Serif"/>
          <w:color w:val="000000"/>
          <w:lang w:val="uk-UA" w:eastAsia="uk-UA" w:bidi="uk-UA"/>
        </w:rPr>
        <w:t>Praha</w:t>
      </w:r>
      <w:proofErr w:type="spellEnd"/>
      <w:r w:rsidRPr="001330CC">
        <w:rPr>
          <w:rFonts w:eastAsia="Microsoft Sans Serif"/>
          <w:color w:val="000000"/>
          <w:lang w:val="uk-UA" w:eastAsia="uk-UA" w:bidi="uk-UA"/>
        </w:rPr>
        <w:t xml:space="preserve">, </w:t>
      </w:r>
      <w:proofErr w:type="spellStart"/>
      <w:r w:rsidRPr="001330CC">
        <w:rPr>
          <w:rFonts w:eastAsia="Microsoft Sans Serif"/>
          <w:color w:val="000000"/>
          <w:lang w:val="uk-UA" w:eastAsia="uk-UA" w:bidi="uk-UA"/>
        </w:rPr>
        <w:t>Ceske</w:t>
      </w:r>
      <w:proofErr w:type="spellEnd"/>
      <w:r w:rsidRPr="001330CC">
        <w:rPr>
          <w:rFonts w:eastAsia="Microsoft Sans Serif"/>
          <w:color w:val="000000"/>
          <w:lang w:val="uk-UA" w:eastAsia="uk-UA" w:bidi="uk-UA"/>
        </w:rPr>
        <w:t xml:space="preserve"> </w:t>
      </w:r>
      <w:proofErr w:type="spellStart"/>
      <w:r w:rsidRPr="001330CC">
        <w:rPr>
          <w:rFonts w:eastAsia="Microsoft Sans Serif"/>
          <w:color w:val="000000"/>
          <w:lang w:val="uk-UA" w:eastAsia="uk-UA" w:bidi="uk-UA"/>
        </w:rPr>
        <w:t>respublika</w:t>
      </w:r>
      <w:proofErr w:type="spellEnd"/>
      <w:r w:rsidRPr="001330CC">
        <w:rPr>
          <w:rFonts w:eastAsia="Microsoft Sans Serif"/>
          <w:color w:val="000000"/>
          <w:lang w:val="uk-UA" w:eastAsia="uk-UA" w:bidi="uk-UA"/>
        </w:rPr>
        <w:t>. №2(9) 2022</w:t>
      </w:r>
      <w:r w:rsidR="008D6904">
        <w:rPr>
          <w:rFonts w:eastAsia="Microsoft Sans Serif"/>
          <w:color w:val="000000"/>
          <w:lang w:val="uk-UA" w:eastAsia="uk-UA" w:bidi="uk-UA"/>
        </w:rPr>
        <w:t>.</w:t>
      </w:r>
      <w:r w:rsidRPr="001330CC">
        <w:rPr>
          <w:rFonts w:eastAsia="Microsoft Sans Serif"/>
          <w:color w:val="000000"/>
          <w:lang w:val="uk-UA" w:eastAsia="uk-UA" w:bidi="uk-UA"/>
        </w:rPr>
        <w:t xml:space="preserve"> </w:t>
      </w:r>
      <w:r w:rsidR="008D6904">
        <w:rPr>
          <w:rFonts w:eastAsia="Microsoft Sans Serif"/>
          <w:color w:val="000000"/>
          <w:lang w:val="uk-UA" w:eastAsia="uk-UA" w:bidi="uk-UA"/>
        </w:rPr>
        <w:t>РР. </w:t>
      </w:r>
      <w:r w:rsidRPr="001330CC">
        <w:rPr>
          <w:rFonts w:eastAsia="Microsoft Sans Serif"/>
          <w:color w:val="000000"/>
          <w:lang w:val="uk-UA" w:eastAsia="uk-UA" w:bidi="uk-UA"/>
        </w:rPr>
        <w:t xml:space="preserve">234-246 </w:t>
      </w:r>
      <w:r w:rsidR="008D6904" w:rsidRPr="008D6904">
        <w:rPr>
          <w:rFonts w:eastAsia="Microsoft Sans Serif"/>
          <w:color w:val="000000"/>
          <w:lang w:val="uk-UA" w:eastAsia="uk-UA" w:bidi="uk-UA"/>
        </w:rPr>
        <w:t>URL:</w:t>
      </w:r>
      <w:r w:rsidR="008D6904">
        <w:rPr>
          <w:rFonts w:eastAsia="Microsoft Sans Serif"/>
          <w:color w:val="000000"/>
          <w:lang w:val="uk-UA" w:eastAsia="uk-UA" w:bidi="uk-UA"/>
        </w:rPr>
        <w:t xml:space="preserve"> </w:t>
      </w:r>
      <w:hyperlink r:id="rId25" w:history="1">
        <w:r w:rsidRPr="001330CC">
          <w:rPr>
            <w:rFonts w:eastAsia="Microsoft Sans Serif"/>
            <w:color w:val="0563C1" w:themeColor="hyperlink"/>
            <w:u w:val="single"/>
            <w:lang w:val="uk-UA" w:eastAsia="uk-UA" w:bidi="uk-UA"/>
          </w:rPr>
          <w:t>http://perspectives.pp.ua/index.php/vp/article/view/1220</w:t>
        </w:r>
      </w:hyperlink>
    </w:p>
    <w:p w14:paraId="098207D4" w14:textId="6251381B" w:rsidR="00487ADB" w:rsidRPr="008D6904" w:rsidRDefault="00487ADB" w:rsidP="00261AE9">
      <w:pPr>
        <w:pStyle w:val="a5"/>
        <w:ind w:left="0" w:firstLine="709"/>
        <w:contextualSpacing w:val="0"/>
        <w:rPr>
          <w:lang w:val="en-US"/>
        </w:rPr>
      </w:pPr>
      <w:proofErr w:type="spellStart"/>
      <w:r w:rsidRPr="008D6904">
        <w:rPr>
          <w:bCs/>
          <w:u w:val="single"/>
          <w:lang w:val="en-US"/>
        </w:rPr>
        <w:t>Pichkur</w:t>
      </w:r>
      <w:proofErr w:type="spellEnd"/>
      <w:r w:rsidRPr="008D6904">
        <w:rPr>
          <w:bCs/>
          <w:u w:val="single"/>
          <w:lang w:val="en-US"/>
        </w:rPr>
        <w:t xml:space="preserve"> M.,</w:t>
      </w:r>
      <w:r w:rsidRPr="00487ADB">
        <w:rPr>
          <w:b/>
          <w:bCs/>
          <w:lang w:val="en-US"/>
        </w:rPr>
        <w:t xml:space="preserve"> </w:t>
      </w:r>
      <w:proofErr w:type="spellStart"/>
      <w:r w:rsidRPr="00487ADB">
        <w:rPr>
          <w:lang w:val="en-US"/>
        </w:rPr>
        <w:t>Sotska</w:t>
      </w:r>
      <w:proofErr w:type="spellEnd"/>
      <w:r w:rsidRPr="00487ADB">
        <w:rPr>
          <w:lang w:val="en-US"/>
        </w:rPr>
        <w:t xml:space="preserve"> H., </w:t>
      </w:r>
      <w:proofErr w:type="spellStart"/>
      <w:r w:rsidRPr="00487ADB">
        <w:rPr>
          <w:lang w:val="en-US"/>
        </w:rPr>
        <w:t>Hordash</w:t>
      </w:r>
      <w:proofErr w:type="spellEnd"/>
      <w:r w:rsidRPr="00487ADB">
        <w:rPr>
          <w:lang w:val="en-US"/>
        </w:rPr>
        <w:t xml:space="preserve"> A., </w:t>
      </w:r>
      <w:proofErr w:type="spellStart"/>
      <w:r w:rsidRPr="00487ADB">
        <w:rPr>
          <w:lang w:val="en-US"/>
        </w:rPr>
        <w:t>Poluden</w:t>
      </w:r>
      <w:proofErr w:type="spellEnd"/>
      <w:r w:rsidRPr="00487ADB">
        <w:rPr>
          <w:lang w:val="en-US"/>
        </w:rPr>
        <w:t xml:space="preserve"> L., </w:t>
      </w:r>
      <w:proofErr w:type="spellStart"/>
      <w:r w:rsidRPr="00487ADB">
        <w:rPr>
          <w:lang w:val="en-US"/>
        </w:rPr>
        <w:t>Patsaliuk</w:t>
      </w:r>
      <w:proofErr w:type="spellEnd"/>
      <w:r w:rsidRPr="00487ADB">
        <w:rPr>
          <w:lang w:val="en-US"/>
        </w:rPr>
        <w:t xml:space="preserve"> I. Paradigm integration of fine art training for would-be professionals of art at high school at theory and local experience. </w:t>
      </w:r>
      <w:proofErr w:type="spellStart"/>
      <w:r w:rsidRPr="00487ADB">
        <w:rPr>
          <w:i/>
          <w:iCs/>
          <w:lang w:val="en-US"/>
        </w:rPr>
        <w:t>Laplage</w:t>
      </w:r>
      <w:proofErr w:type="spellEnd"/>
      <w:r w:rsidRPr="00487ADB">
        <w:rPr>
          <w:i/>
          <w:iCs/>
          <w:lang w:val="en-US"/>
        </w:rPr>
        <w:t xml:space="preserve"> </w:t>
      </w:r>
      <w:proofErr w:type="spellStart"/>
      <w:r w:rsidRPr="00487ADB">
        <w:rPr>
          <w:i/>
          <w:iCs/>
          <w:lang w:val="en-US"/>
        </w:rPr>
        <w:t>em</w:t>
      </w:r>
      <w:proofErr w:type="spellEnd"/>
      <w:r w:rsidRPr="00487ADB">
        <w:rPr>
          <w:i/>
          <w:iCs/>
          <w:lang w:val="en-US"/>
        </w:rPr>
        <w:t xml:space="preserve"> </w:t>
      </w:r>
      <w:proofErr w:type="spellStart"/>
      <w:r w:rsidRPr="00487ADB">
        <w:rPr>
          <w:i/>
          <w:iCs/>
          <w:lang w:val="en-US"/>
        </w:rPr>
        <w:t>Revista</w:t>
      </w:r>
      <w:proofErr w:type="spellEnd"/>
      <w:r w:rsidRPr="00487ADB">
        <w:rPr>
          <w:lang w:val="en-US"/>
        </w:rPr>
        <w:t>. 2021. Vol 7. Issue 3</w:t>
      </w:r>
      <w:r w:rsidR="008D6904">
        <w:rPr>
          <w:lang w:val="uk-UA"/>
        </w:rPr>
        <w:t>.</w:t>
      </w:r>
      <w:r w:rsidRPr="00487ADB">
        <w:rPr>
          <w:lang w:val="en-US"/>
        </w:rPr>
        <w:t xml:space="preserve"> </w:t>
      </w:r>
      <w:r w:rsidR="008D6904" w:rsidRPr="00487ADB">
        <w:rPr>
          <w:lang w:val="en-US"/>
        </w:rPr>
        <w:t>PP</w:t>
      </w:r>
      <w:r w:rsidRPr="00487ADB">
        <w:rPr>
          <w:lang w:val="en-US"/>
        </w:rPr>
        <w:t>. 720–729.</w:t>
      </w:r>
      <w:r w:rsidR="008D6904">
        <w:rPr>
          <w:lang w:val="uk-UA"/>
        </w:rPr>
        <w:t xml:space="preserve"> </w:t>
      </w:r>
      <w:r w:rsidR="008D6904">
        <w:rPr>
          <w:lang w:val="en-US"/>
        </w:rPr>
        <w:t>URL</w:t>
      </w:r>
      <w:r w:rsidR="008D6904">
        <w:rPr>
          <w:lang w:val="uk-UA"/>
        </w:rPr>
        <w:t xml:space="preserve">: </w:t>
      </w:r>
      <w:hyperlink r:id="rId26" w:history="1">
        <w:r w:rsidRPr="008D6904">
          <w:rPr>
            <w:color w:val="0000FF"/>
            <w:u w:val="single"/>
            <w:lang w:val="en-US"/>
          </w:rPr>
          <w:t>https://www.researchgate.net/publication/355113004_Paradigm_integration_of_fine_art_training_for_would-be_professionals_of_art_at_high_school_at_theory_and_local_experience</w:t>
        </w:r>
      </w:hyperlink>
    </w:p>
    <w:p w14:paraId="5F4E5FF7" w14:textId="51362DB5" w:rsidR="00487ADB" w:rsidRPr="001E2D30" w:rsidRDefault="00487ADB" w:rsidP="00261AE9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</w:pPr>
      <w:r w:rsidRPr="00487ADB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Пічкур М. О.</w:t>
      </w:r>
      <w:r w:rsidRPr="001E2D3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Експлікація цивілізаційного підходу до образотворчої підготовки сучасного митця. </w:t>
      </w:r>
      <w:proofErr w:type="spellStart"/>
      <w:r w:rsidRPr="001E2D30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>Věda</w:t>
      </w:r>
      <w:proofErr w:type="spellEnd"/>
      <w:r w:rsidRPr="001E2D30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 xml:space="preserve"> a </w:t>
      </w:r>
      <w:proofErr w:type="spellStart"/>
      <w:r w:rsidRPr="001E2D30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>perspektivy</w:t>
      </w:r>
      <w:proofErr w:type="spellEnd"/>
      <w:r w:rsidRPr="001E2D30">
        <w:rPr>
          <w:rFonts w:ascii="Times New Roman" w:eastAsia="Times New Roman" w:hAnsi="Times New Roman" w:cs="Times New Roman"/>
          <w:color w:val="auto"/>
          <w:lang w:eastAsia="ru-RU" w:bidi="ar-SA"/>
        </w:rPr>
        <w:t>. 2021. № 7(7). С. 209</w:t>
      </w:r>
      <w:r w:rsidRPr="001E2D30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–223.</w:t>
      </w:r>
      <w:r w:rsidR="008D6904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 xml:space="preserve"> </w:t>
      </w:r>
      <w:r w:rsidR="008D6904" w:rsidRPr="008D6904">
        <w:rPr>
          <w:rFonts w:ascii="Times New Roman" w:hAnsi="Times New Roman" w:cs="Times New Roman"/>
          <w:lang w:val="en-US"/>
        </w:rPr>
        <w:t>URL</w:t>
      </w:r>
      <w:r w:rsidR="008D6904" w:rsidRPr="008D6904">
        <w:rPr>
          <w:rFonts w:ascii="Times New Roman" w:hAnsi="Times New Roman" w:cs="Times New Roman"/>
        </w:rPr>
        <w:t>:</w:t>
      </w:r>
      <w:r w:rsidR="008D6904">
        <w:t xml:space="preserve"> </w:t>
      </w:r>
      <w:hyperlink r:id="rId27" w:history="1">
        <w:r w:rsidRPr="001E2D30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 w:bidi="ar-SA"/>
          </w:rPr>
          <w:t>http://perspectives.pp.ua/index.php/vp/issue/view/31/55</w:t>
        </w:r>
      </w:hyperlink>
    </w:p>
    <w:p w14:paraId="787267BE" w14:textId="77777777" w:rsidR="00487ADB" w:rsidRPr="00487ADB" w:rsidRDefault="00487ADB" w:rsidP="00261AE9">
      <w:pPr>
        <w:pStyle w:val="a5"/>
        <w:ind w:left="0" w:firstLine="709"/>
        <w:contextualSpacing w:val="0"/>
        <w:rPr>
          <w:lang w:val="uk-UA"/>
        </w:rPr>
      </w:pPr>
    </w:p>
    <w:p w14:paraId="3449D40D" w14:textId="20957D7F" w:rsidR="001330CC" w:rsidRPr="00027E2E" w:rsidRDefault="001330CC" w:rsidP="00261AE9">
      <w:pPr>
        <w:pStyle w:val="a5"/>
        <w:numPr>
          <w:ilvl w:val="0"/>
          <w:numId w:val="5"/>
        </w:numPr>
        <w:contextualSpacing w:val="0"/>
        <w:jc w:val="both"/>
        <w:rPr>
          <w:lang w:val="uk-UA"/>
        </w:rPr>
      </w:pPr>
      <w:r w:rsidRPr="004E5D53">
        <w:rPr>
          <w:lang w:val="uk-UA"/>
        </w:rPr>
        <w:t>у наукових</w:t>
      </w:r>
      <w:r>
        <w:rPr>
          <w:lang w:val="uk-UA"/>
        </w:rPr>
        <w:t xml:space="preserve"> виданнях України (категорія Б)</w:t>
      </w:r>
      <w:r w:rsidR="006D678B">
        <w:rPr>
          <w:lang w:val="uk-UA"/>
        </w:rPr>
        <w:t xml:space="preserve"> </w:t>
      </w:r>
      <w:r w:rsidR="009B0067">
        <w:rPr>
          <w:lang w:val="uk-UA"/>
        </w:rPr>
        <w:t>–</w:t>
      </w:r>
      <w:r w:rsidR="006D678B">
        <w:rPr>
          <w:lang w:val="uk-UA"/>
        </w:rPr>
        <w:t xml:space="preserve"> 2</w:t>
      </w:r>
      <w:r w:rsidR="009B0067">
        <w:rPr>
          <w:lang w:val="uk-UA"/>
        </w:rPr>
        <w:t>1</w:t>
      </w:r>
      <w:r>
        <w:rPr>
          <w:lang w:val="uk-UA"/>
        </w:rPr>
        <w:t>:</w:t>
      </w:r>
    </w:p>
    <w:p w14:paraId="0FCCF370" w14:textId="481D76B6" w:rsidR="00AC3064" w:rsidRDefault="00AC3064" w:rsidP="00261AE9">
      <w:pPr>
        <w:pStyle w:val="a5"/>
        <w:ind w:left="0" w:firstLine="709"/>
        <w:jc w:val="both"/>
        <w:rPr>
          <w:rStyle w:val="aa"/>
          <w:color w:val="auto"/>
        </w:rPr>
      </w:pPr>
      <w:r w:rsidRPr="00AC3064">
        <w:rPr>
          <w:bCs/>
          <w:lang w:val="uk-UA"/>
        </w:rPr>
        <w:t>Музика</w:t>
      </w:r>
      <w:r w:rsidRPr="00AC3064">
        <w:rPr>
          <w:bCs/>
        </w:rPr>
        <w:t> </w:t>
      </w:r>
      <w:r w:rsidRPr="00AC3064">
        <w:rPr>
          <w:bCs/>
          <w:lang w:val="uk-UA"/>
        </w:rPr>
        <w:t>О.</w:t>
      </w:r>
      <w:r w:rsidRPr="00AC3064">
        <w:rPr>
          <w:bCs/>
        </w:rPr>
        <w:t> </w:t>
      </w:r>
      <w:r w:rsidRPr="00AC3064">
        <w:rPr>
          <w:bCs/>
          <w:lang w:val="uk-UA"/>
        </w:rPr>
        <w:t>Я.</w:t>
      </w:r>
      <w:r w:rsidRPr="00AC3064">
        <w:rPr>
          <w:lang w:val="uk-UA"/>
        </w:rPr>
        <w:t xml:space="preserve"> Методологічні засади підготовки майбутнього художника-педагога до професійного саморозвитку: </w:t>
      </w:r>
      <w:proofErr w:type="spellStart"/>
      <w:r w:rsidRPr="00AC3064">
        <w:rPr>
          <w:lang w:val="uk-UA"/>
        </w:rPr>
        <w:t>акмеологічний</w:t>
      </w:r>
      <w:proofErr w:type="spellEnd"/>
      <w:r w:rsidRPr="00AC3064">
        <w:rPr>
          <w:lang w:val="uk-UA"/>
        </w:rPr>
        <w:t xml:space="preserve"> підхід. </w:t>
      </w:r>
      <w:r w:rsidRPr="00AC3064">
        <w:rPr>
          <w:i/>
          <w:lang w:val="uk-UA"/>
        </w:rPr>
        <w:t>«Інноваційна педагогіка».</w:t>
      </w:r>
      <w:r w:rsidRPr="00AC3064">
        <w:rPr>
          <w:lang w:val="uk-UA"/>
        </w:rPr>
        <w:t xml:space="preserve"> Одеса, 2022.  Випуск 46. С. 148-155.</w:t>
      </w:r>
      <w:r w:rsidRPr="00AC3064">
        <w:rPr>
          <w:b/>
          <w:i/>
          <w:lang w:val="uk-UA"/>
        </w:rPr>
        <w:t xml:space="preserve"> </w:t>
      </w:r>
      <w:r w:rsidR="008D6904">
        <w:rPr>
          <w:lang w:val="en-US"/>
        </w:rPr>
        <w:t>URL</w:t>
      </w:r>
      <w:r w:rsidR="008D6904">
        <w:rPr>
          <w:lang w:val="uk-UA"/>
        </w:rPr>
        <w:t>:</w:t>
      </w:r>
      <w:r w:rsidRPr="001E2D30">
        <w:t xml:space="preserve"> </w:t>
      </w:r>
      <w:hyperlink r:id="rId28" w:history="1">
        <w:r w:rsidRPr="008D6904">
          <w:rPr>
            <w:rStyle w:val="aa"/>
            <w:color w:val="2E74B5" w:themeColor="accent5" w:themeShade="BF"/>
            <w:lang w:val="en-US"/>
          </w:rPr>
          <w:t>http</w:t>
        </w:r>
        <w:r w:rsidRPr="008D6904">
          <w:rPr>
            <w:rStyle w:val="aa"/>
            <w:color w:val="2E74B5" w:themeColor="accent5" w:themeShade="BF"/>
          </w:rPr>
          <w:t>://</w:t>
        </w:r>
        <w:r w:rsidRPr="008D6904">
          <w:rPr>
            <w:rStyle w:val="aa"/>
            <w:color w:val="2E74B5" w:themeColor="accent5" w:themeShade="BF"/>
            <w:lang w:val="en-US"/>
          </w:rPr>
          <w:t>www</w:t>
        </w:r>
        <w:r w:rsidRPr="008D6904">
          <w:rPr>
            <w:rStyle w:val="aa"/>
            <w:color w:val="2E74B5" w:themeColor="accent5" w:themeShade="BF"/>
          </w:rPr>
          <w:t>.</w:t>
        </w:r>
        <w:proofErr w:type="spellStart"/>
        <w:r w:rsidRPr="008D6904">
          <w:rPr>
            <w:rStyle w:val="aa"/>
            <w:color w:val="2E74B5" w:themeColor="accent5" w:themeShade="BF"/>
            <w:lang w:val="en-US"/>
          </w:rPr>
          <w:t>innovpedagogy</w:t>
        </w:r>
        <w:proofErr w:type="spellEnd"/>
        <w:r w:rsidRPr="008D6904">
          <w:rPr>
            <w:rStyle w:val="aa"/>
            <w:color w:val="2E74B5" w:themeColor="accent5" w:themeShade="BF"/>
          </w:rPr>
          <w:t>.</w:t>
        </w:r>
        <w:r w:rsidRPr="008D6904">
          <w:rPr>
            <w:rStyle w:val="aa"/>
            <w:color w:val="2E74B5" w:themeColor="accent5" w:themeShade="BF"/>
            <w:lang w:val="en-US"/>
          </w:rPr>
          <w:t>od</w:t>
        </w:r>
        <w:r w:rsidRPr="008D6904">
          <w:rPr>
            <w:rStyle w:val="aa"/>
            <w:color w:val="2E74B5" w:themeColor="accent5" w:themeShade="BF"/>
          </w:rPr>
          <w:t>.</w:t>
        </w:r>
        <w:proofErr w:type="spellStart"/>
        <w:r w:rsidRPr="008D6904">
          <w:rPr>
            <w:rStyle w:val="aa"/>
            <w:color w:val="2E74B5" w:themeColor="accent5" w:themeShade="BF"/>
            <w:lang w:val="en-US"/>
          </w:rPr>
          <w:t>ua</w:t>
        </w:r>
        <w:proofErr w:type="spellEnd"/>
        <w:r w:rsidRPr="008D6904">
          <w:rPr>
            <w:rStyle w:val="aa"/>
            <w:color w:val="2E74B5" w:themeColor="accent5" w:themeShade="BF"/>
          </w:rPr>
          <w:t>/</w:t>
        </w:r>
        <w:r w:rsidRPr="008D6904">
          <w:rPr>
            <w:rStyle w:val="aa"/>
            <w:color w:val="2E74B5" w:themeColor="accent5" w:themeShade="BF"/>
            <w:lang w:val="en-US"/>
          </w:rPr>
          <w:t>archives</w:t>
        </w:r>
        <w:r w:rsidRPr="008D6904">
          <w:rPr>
            <w:rStyle w:val="aa"/>
            <w:color w:val="2E74B5" w:themeColor="accent5" w:themeShade="BF"/>
          </w:rPr>
          <w:t>/2022/46/30.</w:t>
        </w:r>
        <w:r w:rsidRPr="008D6904">
          <w:rPr>
            <w:rStyle w:val="aa"/>
            <w:color w:val="2E74B5" w:themeColor="accent5" w:themeShade="BF"/>
            <w:lang w:val="en-US"/>
          </w:rPr>
          <w:t>pdf</w:t>
        </w:r>
      </w:hyperlink>
      <w:r>
        <w:rPr>
          <w:rStyle w:val="aa"/>
          <w:color w:val="auto"/>
        </w:rPr>
        <w:t xml:space="preserve"> </w:t>
      </w:r>
    </w:p>
    <w:p w14:paraId="65EC5968" w14:textId="7088B233" w:rsidR="00AC3064" w:rsidRPr="00AC3064" w:rsidRDefault="00AC3064" w:rsidP="00261AE9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AC3064">
        <w:rPr>
          <w:rFonts w:ascii="Times New Roman" w:hAnsi="Times New Roman" w:cs="Times New Roman"/>
        </w:rPr>
        <w:t xml:space="preserve">Пічкур М. О. Концепція образотворчої підготовки студентів мистецьких спеціальностей у закладах вищої освіти. </w:t>
      </w:r>
      <w:r w:rsidRPr="00AC3064">
        <w:rPr>
          <w:rFonts w:ascii="Times New Roman" w:hAnsi="Times New Roman" w:cs="Times New Roman"/>
          <w:i/>
          <w:iCs/>
        </w:rPr>
        <w:t>Наукові перспективи.</w:t>
      </w:r>
      <w:r w:rsidRPr="00AC3064">
        <w:rPr>
          <w:rFonts w:ascii="Times New Roman" w:hAnsi="Times New Roman" w:cs="Times New Roman"/>
        </w:rPr>
        <w:t xml:space="preserve"> 2022. № 5(23). C. 453-468. </w:t>
      </w:r>
      <w:r w:rsidR="008D6904" w:rsidRPr="008D6904">
        <w:rPr>
          <w:rFonts w:ascii="Times New Roman" w:hAnsi="Times New Roman" w:cs="Times New Roman"/>
          <w:lang w:val="en-US"/>
        </w:rPr>
        <w:t>URL</w:t>
      </w:r>
      <w:r w:rsidR="008D6904" w:rsidRPr="008D6904">
        <w:rPr>
          <w:rFonts w:ascii="Times New Roman" w:hAnsi="Times New Roman" w:cs="Times New Roman"/>
        </w:rPr>
        <w:t>:</w:t>
      </w:r>
      <w:r w:rsidR="008D6904">
        <w:t xml:space="preserve"> </w:t>
      </w:r>
      <w:hyperlink r:id="rId29" w:history="1">
        <w:r w:rsidR="008D6904" w:rsidRPr="002D36BC">
          <w:rPr>
            <w:rStyle w:val="aa"/>
            <w:rFonts w:ascii="Times New Roman" w:eastAsia="Times New Roman" w:hAnsi="Times New Roman" w:cs="Times New Roman"/>
            <w:lang w:eastAsia="ru-RU" w:bidi="ar-SA"/>
          </w:rPr>
          <w:t>http://perspectives.pp.ua/index.php/np/article/view/1665/1663</w:t>
        </w:r>
      </w:hyperlink>
    </w:p>
    <w:p w14:paraId="3CB92084" w14:textId="63FFCCB7" w:rsidR="00AC3064" w:rsidRPr="00AC3064" w:rsidRDefault="00AC3064" w:rsidP="00261AE9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  <w:lang w:eastAsia="ru-RU" w:bidi="ar-SA"/>
        </w:rPr>
      </w:pPr>
      <w:r w:rsidRPr="00AC3064">
        <w:rPr>
          <w:rFonts w:ascii="Times New Roman" w:hAnsi="Times New Roman" w:cs="Times New Roman"/>
        </w:rPr>
        <w:t xml:space="preserve">Пічкур М. О. Сутність, структура, критерії, показники та рівні образотворчої готовності студентів мистецьких спеціальностей до професійної діяльності. </w:t>
      </w:r>
      <w:r w:rsidRPr="00AC3064">
        <w:rPr>
          <w:rFonts w:ascii="Times New Roman" w:hAnsi="Times New Roman" w:cs="Times New Roman"/>
          <w:i/>
          <w:iCs/>
          <w:shd w:val="clear" w:color="auto" w:fill="FFFFFF"/>
        </w:rPr>
        <w:t>Наука і техніка сьогодні.</w:t>
      </w:r>
      <w:r w:rsidRPr="00AC3064">
        <w:rPr>
          <w:rFonts w:ascii="Times New Roman" w:hAnsi="Times New Roman" w:cs="Times New Roman"/>
          <w:shd w:val="clear" w:color="auto" w:fill="FFFFFF"/>
        </w:rPr>
        <w:t xml:space="preserve"> 2022. </w:t>
      </w:r>
      <w:r w:rsidRPr="00AC3064">
        <w:rPr>
          <w:rFonts w:ascii="Times New Roman" w:hAnsi="Times New Roman" w:cs="Times New Roman"/>
        </w:rPr>
        <w:t>№ 5(5). С. 377-390.</w:t>
      </w:r>
      <w:r w:rsidR="008D6904">
        <w:rPr>
          <w:rFonts w:ascii="Times New Roman" w:hAnsi="Times New Roman" w:cs="Times New Roman"/>
        </w:rPr>
        <w:t xml:space="preserve"> </w:t>
      </w:r>
      <w:r w:rsidR="008D6904" w:rsidRPr="008D6904">
        <w:rPr>
          <w:rFonts w:ascii="Times New Roman" w:hAnsi="Times New Roman" w:cs="Times New Roman"/>
          <w:lang w:val="en-US"/>
        </w:rPr>
        <w:t>URL</w:t>
      </w:r>
      <w:r w:rsidR="008D6904" w:rsidRPr="008D6904">
        <w:rPr>
          <w:rFonts w:ascii="Times New Roman" w:hAnsi="Times New Roman" w:cs="Times New Roman"/>
        </w:rPr>
        <w:t>:</w:t>
      </w:r>
      <w:r w:rsidR="008D6904">
        <w:t xml:space="preserve"> </w:t>
      </w:r>
      <w:hyperlink r:id="rId30" w:history="1">
        <w:r w:rsidRPr="008D6904">
          <w:rPr>
            <w:rFonts w:ascii="Times New Roman" w:eastAsia="Times New Roman" w:hAnsi="Times New Roman" w:cs="Times New Roman"/>
            <w:color w:val="2E74B5" w:themeColor="accent5" w:themeShade="BF"/>
            <w:u w:val="single"/>
            <w:lang w:eastAsia="ru-RU" w:bidi="ar-SA"/>
          </w:rPr>
          <w:t>http://perspectives.pp.ua/index.php/nts/issue/view/58/84</w:t>
        </w:r>
      </w:hyperlink>
    </w:p>
    <w:p w14:paraId="6CEA57C9" w14:textId="354BF419" w:rsidR="00AC3064" w:rsidRPr="00AC3064" w:rsidRDefault="00AC3064" w:rsidP="00261AE9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AC3064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Пічкур М. О. Ретроспектива образотворчої підготовки майбутніх фахівців мистецьких спеціальностей у європейських закладах вищої освіти. </w:t>
      </w:r>
      <w:r w:rsidRPr="00AC3064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 xml:space="preserve">Наукові інновації та передові технології. </w:t>
      </w:r>
      <w:r w:rsidRPr="00AC3064">
        <w:rPr>
          <w:rFonts w:ascii="Times New Roman" w:eastAsia="Times New Roman" w:hAnsi="Times New Roman" w:cs="Times New Roman"/>
          <w:color w:val="auto"/>
          <w:lang w:eastAsia="ru-RU" w:bidi="ar-SA"/>
        </w:rPr>
        <w:t>2022. № 6(8). С. 230-245.</w:t>
      </w:r>
      <w:r w:rsidR="008D6904" w:rsidRPr="008D6904">
        <w:t xml:space="preserve"> </w:t>
      </w:r>
      <w:r w:rsidR="008D6904" w:rsidRPr="008D6904">
        <w:rPr>
          <w:rFonts w:ascii="Times New Roman" w:eastAsia="Times New Roman" w:hAnsi="Times New Roman" w:cs="Times New Roman"/>
          <w:color w:val="auto"/>
          <w:lang w:eastAsia="ru-RU" w:bidi="ar-SA"/>
        </w:rPr>
        <w:t>URL:</w:t>
      </w:r>
      <w:r w:rsidRPr="00AC3064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  <w:hyperlink r:id="rId31" w:history="1">
        <w:r w:rsidRPr="00AC3064">
          <w:rPr>
            <w:rStyle w:val="aa"/>
            <w:rFonts w:ascii="Times New Roman" w:eastAsia="Times New Roman" w:hAnsi="Times New Roman" w:cs="Times New Roman"/>
            <w:lang w:eastAsia="ru-RU" w:bidi="ar-SA"/>
          </w:rPr>
          <w:t>http://perspectives.pp.ua/index.php/nauka/issue/archive</w:t>
        </w:r>
      </w:hyperlink>
    </w:p>
    <w:p w14:paraId="43BD950A" w14:textId="3158F27E" w:rsidR="00AC3064" w:rsidRPr="00AC3064" w:rsidRDefault="00AC3064" w:rsidP="00261AE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proofErr w:type="spellStart"/>
      <w:r w:rsidRPr="00AC3064">
        <w:rPr>
          <w:rFonts w:ascii="Times New Roman" w:eastAsiaTheme="minorEastAsia" w:hAnsi="Times New Roman" w:cs="Times New Roman"/>
          <w:bCs/>
        </w:rPr>
        <w:t>Побірченко</w:t>
      </w:r>
      <w:proofErr w:type="spellEnd"/>
      <w:r w:rsidRPr="00AC3064">
        <w:rPr>
          <w:rFonts w:ascii="Times New Roman" w:eastAsiaTheme="minorEastAsia" w:hAnsi="Times New Roman" w:cs="Times New Roman"/>
          <w:bCs/>
        </w:rPr>
        <w:t> О. М.</w:t>
      </w:r>
      <w:r w:rsidRPr="00AC3064">
        <w:rPr>
          <w:rFonts w:ascii="Times New Roman" w:eastAsiaTheme="minorEastAsia" w:hAnsi="Times New Roman" w:cs="Times New Roman"/>
        </w:rPr>
        <w:t xml:space="preserve"> Формування культурної компетентності майбутнього вчителя образотворчого мистецтва у процесі вивчення курсу «</w:t>
      </w:r>
      <w:proofErr w:type="spellStart"/>
      <w:r w:rsidRPr="00AC3064">
        <w:rPr>
          <w:rFonts w:ascii="Times New Roman" w:eastAsiaTheme="minorEastAsia" w:hAnsi="Times New Roman" w:cs="Times New Roman"/>
        </w:rPr>
        <w:t>Етнодизайн</w:t>
      </w:r>
      <w:proofErr w:type="spellEnd"/>
      <w:r w:rsidRPr="00AC3064">
        <w:rPr>
          <w:rFonts w:ascii="Times New Roman" w:eastAsiaTheme="minorEastAsia" w:hAnsi="Times New Roman" w:cs="Times New Roman"/>
        </w:rPr>
        <w:t xml:space="preserve">». </w:t>
      </w:r>
      <w:r w:rsidRPr="00AC3064">
        <w:rPr>
          <w:rFonts w:ascii="Times New Roman" w:eastAsiaTheme="minorEastAsia" w:hAnsi="Times New Roman" w:cs="Times New Roman"/>
          <w:i/>
        </w:rPr>
        <w:t>Інноваційна педагогіка</w:t>
      </w:r>
      <w:r w:rsidRPr="00AC3064">
        <w:rPr>
          <w:rFonts w:ascii="Times New Roman" w:eastAsiaTheme="minorEastAsia" w:hAnsi="Times New Roman" w:cs="Times New Roman"/>
        </w:rPr>
        <w:t xml:space="preserve">. </w:t>
      </w:r>
      <w:r w:rsidRPr="00AC3064">
        <w:rPr>
          <w:rFonts w:ascii="Times New Roman" w:eastAsiaTheme="minorEastAsia" w:hAnsi="Times New Roman" w:cs="Times New Roman"/>
        </w:rPr>
        <w:lastRenderedPageBreak/>
        <w:t xml:space="preserve">Одеса, 2022. Випуск 51. Том 2. URL: </w:t>
      </w:r>
      <w:hyperlink r:id="rId32" w:history="1">
        <w:r w:rsidRPr="00AC3064">
          <w:rPr>
            <w:rFonts w:ascii="Times New Roman" w:eastAsiaTheme="minorEastAsia" w:hAnsi="Times New Roman" w:cs="Times New Roman"/>
            <w:color w:val="0563C1" w:themeColor="hyperlink"/>
            <w:u w:val="single"/>
            <w:lang w:bidi="ar-SA"/>
          </w:rPr>
          <w:t>http://www.innovpedagogy.od.ua/archives/2022/51/part_2/23.pdf</w:t>
        </w:r>
      </w:hyperlink>
    </w:p>
    <w:p w14:paraId="20E6EE79" w14:textId="2EB9C7C8" w:rsidR="00AC3064" w:rsidRPr="00AC3064" w:rsidRDefault="00AC3064" w:rsidP="00261AE9">
      <w:pPr>
        <w:pStyle w:val="a5"/>
        <w:ind w:left="0" w:firstLine="709"/>
        <w:jc w:val="both"/>
      </w:pPr>
      <w:r w:rsidRPr="00AC3064">
        <w:rPr>
          <w:bCs/>
        </w:rPr>
        <w:t>Король А. М.</w:t>
      </w:r>
      <w:r w:rsidRPr="00AC3064">
        <w:t xml:space="preserve"> </w:t>
      </w:r>
      <w:proofErr w:type="spellStart"/>
      <w:r w:rsidRPr="00AC3064">
        <w:t>Теоретичні</w:t>
      </w:r>
      <w:proofErr w:type="spellEnd"/>
      <w:r w:rsidRPr="00AC3064">
        <w:t xml:space="preserve"> </w:t>
      </w:r>
      <w:proofErr w:type="spellStart"/>
      <w:r w:rsidRPr="00AC3064">
        <w:t>основи</w:t>
      </w:r>
      <w:proofErr w:type="spellEnd"/>
      <w:r w:rsidRPr="00AC3064">
        <w:t xml:space="preserve"> </w:t>
      </w:r>
      <w:proofErr w:type="spellStart"/>
      <w:r w:rsidRPr="00AC3064">
        <w:t>зображення</w:t>
      </w:r>
      <w:proofErr w:type="spellEnd"/>
      <w:r w:rsidRPr="00AC3064">
        <w:t xml:space="preserve"> </w:t>
      </w:r>
      <w:proofErr w:type="spellStart"/>
      <w:r w:rsidRPr="00AC3064">
        <w:t>верхніх</w:t>
      </w:r>
      <w:proofErr w:type="spellEnd"/>
      <w:r w:rsidRPr="00AC3064">
        <w:t xml:space="preserve"> </w:t>
      </w:r>
      <w:proofErr w:type="spellStart"/>
      <w:r w:rsidRPr="00AC3064">
        <w:t>кінцівок</w:t>
      </w:r>
      <w:proofErr w:type="spellEnd"/>
      <w:r w:rsidRPr="00AC3064">
        <w:t xml:space="preserve"> </w:t>
      </w:r>
      <w:proofErr w:type="spellStart"/>
      <w:r w:rsidRPr="00AC3064">
        <w:t>людини</w:t>
      </w:r>
      <w:proofErr w:type="spellEnd"/>
      <w:r w:rsidRPr="00AC3064">
        <w:t xml:space="preserve"> та практична </w:t>
      </w:r>
      <w:proofErr w:type="spellStart"/>
      <w:r w:rsidRPr="00AC3064">
        <w:t>реалізація</w:t>
      </w:r>
      <w:proofErr w:type="spellEnd"/>
      <w:r w:rsidRPr="00AC3064">
        <w:t xml:space="preserve"> </w:t>
      </w:r>
      <w:proofErr w:type="spellStart"/>
      <w:r w:rsidRPr="00AC3064">
        <w:t>їх</w:t>
      </w:r>
      <w:proofErr w:type="spellEnd"/>
      <w:r w:rsidRPr="00AC3064">
        <w:t xml:space="preserve"> у </w:t>
      </w:r>
      <w:proofErr w:type="spellStart"/>
      <w:r w:rsidRPr="00AC3064">
        <w:t>студії</w:t>
      </w:r>
      <w:proofErr w:type="spellEnd"/>
      <w:r w:rsidRPr="00AC3064">
        <w:t xml:space="preserve"> «</w:t>
      </w:r>
      <w:proofErr w:type="spellStart"/>
      <w:r w:rsidRPr="00AC3064">
        <w:t>Вечірній</w:t>
      </w:r>
      <w:proofErr w:type="spellEnd"/>
      <w:r w:rsidRPr="00AC3064">
        <w:t xml:space="preserve"> </w:t>
      </w:r>
      <w:proofErr w:type="spellStart"/>
      <w:r w:rsidRPr="00AC3064">
        <w:t>малюнок</w:t>
      </w:r>
      <w:proofErr w:type="spellEnd"/>
      <w:r w:rsidRPr="00AC3064">
        <w:t xml:space="preserve">». </w:t>
      </w:r>
      <w:proofErr w:type="spellStart"/>
      <w:r w:rsidRPr="00AC3064">
        <w:rPr>
          <w:i/>
        </w:rPr>
        <w:t>Актуальні</w:t>
      </w:r>
      <w:proofErr w:type="spellEnd"/>
      <w:r w:rsidRPr="00AC3064">
        <w:rPr>
          <w:i/>
        </w:rPr>
        <w:t xml:space="preserve"> </w:t>
      </w:r>
      <w:proofErr w:type="spellStart"/>
      <w:r w:rsidRPr="00AC3064">
        <w:rPr>
          <w:i/>
        </w:rPr>
        <w:t>питання</w:t>
      </w:r>
      <w:proofErr w:type="spellEnd"/>
      <w:r w:rsidRPr="00AC3064">
        <w:rPr>
          <w:i/>
        </w:rPr>
        <w:t xml:space="preserve"> </w:t>
      </w:r>
      <w:proofErr w:type="spellStart"/>
      <w:r w:rsidRPr="00AC3064">
        <w:rPr>
          <w:i/>
        </w:rPr>
        <w:t>гуманітарних</w:t>
      </w:r>
      <w:proofErr w:type="spellEnd"/>
      <w:r w:rsidRPr="00AC3064">
        <w:rPr>
          <w:i/>
        </w:rPr>
        <w:t xml:space="preserve"> наук: </w:t>
      </w:r>
      <w:proofErr w:type="spellStart"/>
      <w:r w:rsidRPr="001E2D30">
        <w:t>міжвузівський</w:t>
      </w:r>
      <w:proofErr w:type="spellEnd"/>
      <w:r w:rsidRPr="001E2D30">
        <w:t xml:space="preserve"> </w:t>
      </w:r>
      <w:proofErr w:type="spellStart"/>
      <w:r w:rsidRPr="001E2D30">
        <w:t>збірник</w:t>
      </w:r>
      <w:proofErr w:type="spellEnd"/>
      <w:r w:rsidRPr="001E2D30">
        <w:t xml:space="preserve"> </w:t>
      </w:r>
      <w:proofErr w:type="spellStart"/>
      <w:r w:rsidRPr="001E2D30">
        <w:t>наукових</w:t>
      </w:r>
      <w:proofErr w:type="spellEnd"/>
      <w:r w:rsidRPr="001E2D30">
        <w:t xml:space="preserve"> </w:t>
      </w:r>
      <w:proofErr w:type="spellStart"/>
      <w:r w:rsidRPr="001E2D30">
        <w:t>праць</w:t>
      </w:r>
      <w:proofErr w:type="spellEnd"/>
      <w:r w:rsidRPr="001E2D30">
        <w:t xml:space="preserve"> </w:t>
      </w:r>
      <w:proofErr w:type="spellStart"/>
      <w:r w:rsidRPr="001E2D30">
        <w:t>молодих</w:t>
      </w:r>
      <w:proofErr w:type="spellEnd"/>
      <w:r w:rsidRPr="001E2D30">
        <w:t xml:space="preserve"> </w:t>
      </w:r>
      <w:proofErr w:type="spellStart"/>
      <w:r w:rsidRPr="001E2D30">
        <w:t>учених</w:t>
      </w:r>
      <w:proofErr w:type="spellEnd"/>
      <w:r w:rsidRPr="001E2D30">
        <w:t xml:space="preserve"> </w:t>
      </w:r>
      <w:proofErr w:type="spellStart"/>
      <w:r w:rsidRPr="001E2D30">
        <w:t>Дрогобицького</w:t>
      </w:r>
      <w:proofErr w:type="spellEnd"/>
      <w:r w:rsidRPr="001E2D30">
        <w:t xml:space="preserve"> державного </w:t>
      </w:r>
      <w:proofErr w:type="spellStart"/>
      <w:r w:rsidRPr="001E2D30">
        <w:t>педагогічного</w:t>
      </w:r>
      <w:proofErr w:type="spellEnd"/>
      <w:r w:rsidRPr="001E2D30">
        <w:t xml:space="preserve"> </w:t>
      </w:r>
      <w:proofErr w:type="spellStart"/>
      <w:r w:rsidRPr="001E2D30">
        <w:t>університету</w:t>
      </w:r>
      <w:proofErr w:type="spellEnd"/>
      <w:r w:rsidRPr="001E2D30">
        <w:t xml:space="preserve"> </w:t>
      </w:r>
      <w:proofErr w:type="spellStart"/>
      <w:r w:rsidRPr="001E2D30">
        <w:t>імені</w:t>
      </w:r>
      <w:proofErr w:type="spellEnd"/>
      <w:r w:rsidRPr="001E2D30">
        <w:t xml:space="preserve"> </w:t>
      </w:r>
      <w:proofErr w:type="spellStart"/>
      <w:r w:rsidRPr="001E2D30">
        <w:t>Івана</w:t>
      </w:r>
      <w:proofErr w:type="spellEnd"/>
      <w:r w:rsidRPr="001E2D30">
        <w:t xml:space="preserve"> Франка</w:t>
      </w:r>
      <w:r w:rsidRPr="00AC3064">
        <w:rPr>
          <w:i/>
        </w:rPr>
        <w:t>.</w:t>
      </w:r>
      <w:r w:rsidRPr="001E2D30">
        <w:t xml:space="preserve"> </w:t>
      </w:r>
      <w:proofErr w:type="spellStart"/>
      <w:r w:rsidRPr="001E2D30">
        <w:t>Дрогобич</w:t>
      </w:r>
      <w:proofErr w:type="spellEnd"/>
      <w:r w:rsidRPr="001E2D30">
        <w:t>: Гельветика, 2022. Вип. 51. С. 156–162.</w:t>
      </w:r>
      <w:r>
        <w:rPr>
          <w:lang w:val="uk-UA"/>
        </w:rPr>
        <w:t xml:space="preserve"> </w:t>
      </w:r>
      <w:r w:rsidR="008D6904">
        <w:rPr>
          <w:lang w:val="en-US"/>
        </w:rPr>
        <w:t>URL</w:t>
      </w:r>
      <w:r w:rsidR="008D6904">
        <w:rPr>
          <w:lang w:val="uk-UA"/>
        </w:rPr>
        <w:t>:</w:t>
      </w:r>
      <w:r w:rsidR="006D758E">
        <w:rPr>
          <w:lang w:val="uk-UA"/>
        </w:rPr>
        <w:t xml:space="preserve"> </w:t>
      </w:r>
      <w:hyperlink r:id="rId33" w:history="1">
        <w:r w:rsidR="006D758E" w:rsidRPr="002D36BC">
          <w:rPr>
            <w:rStyle w:val="aa"/>
          </w:rPr>
          <w:t>http://aphn-journal.in.ua/archive/51_2022/22.pdf</w:t>
        </w:r>
      </w:hyperlink>
    </w:p>
    <w:p w14:paraId="56575C71" w14:textId="54A03DCE" w:rsidR="00AC3064" w:rsidRPr="001E2D30" w:rsidRDefault="00AC3064" w:rsidP="00261AE9">
      <w:pPr>
        <w:pStyle w:val="a5"/>
        <w:ind w:left="0" w:firstLine="709"/>
        <w:jc w:val="both"/>
      </w:pPr>
      <w:r w:rsidRPr="00AC3064">
        <w:rPr>
          <w:bCs/>
        </w:rPr>
        <w:t>Король А. М.</w:t>
      </w:r>
      <w:r w:rsidRPr="00AC3064">
        <w:t xml:space="preserve"> </w:t>
      </w:r>
      <w:proofErr w:type="spellStart"/>
      <w:r w:rsidRPr="00AC3064">
        <w:t>Особливості</w:t>
      </w:r>
      <w:proofErr w:type="spellEnd"/>
      <w:r w:rsidRPr="00AC3064">
        <w:t xml:space="preserve"> </w:t>
      </w:r>
      <w:proofErr w:type="spellStart"/>
      <w:r w:rsidRPr="00AC3064">
        <w:t>проєктування</w:t>
      </w:r>
      <w:proofErr w:type="spellEnd"/>
      <w:r w:rsidRPr="00AC3064">
        <w:t xml:space="preserve"> </w:t>
      </w:r>
      <w:proofErr w:type="spellStart"/>
      <w:r w:rsidRPr="00AC3064">
        <w:t>настінного</w:t>
      </w:r>
      <w:proofErr w:type="spellEnd"/>
      <w:r w:rsidRPr="00AC3064">
        <w:t xml:space="preserve"> перекидного календаря як </w:t>
      </w:r>
      <w:proofErr w:type="spellStart"/>
      <w:r w:rsidRPr="00AC3064">
        <w:t>об’єкта</w:t>
      </w:r>
      <w:proofErr w:type="spellEnd"/>
      <w:r w:rsidRPr="00AC3064">
        <w:t xml:space="preserve"> </w:t>
      </w:r>
      <w:proofErr w:type="spellStart"/>
      <w:r w:rsidRPr="00AC3064">
        <w:t>графічного</w:t>
      </w:r>
      <w:proofErr w:type="spellEnd"/>
      <w:r w:rsidRPr="00AC3064">
        <w:t xml:space="preserve"> дизайну. </w:t>
      </w:r>
      <w:proofErr w:type="spellStart"/>
      <w:r w:rsidRPr="00AC3064">
        <w:rPr>
          <w:i/>
        </w:rPr>
        <w:t>Актуальні</w:t>
      </w:r>
      <w:proofErr w:type="spellEnd"/>
      <w:r w:rsidRPr="00AC3064">
        <w:rPr>
          <w:i/>
        </w:rPr>
        <w:t xml:space="preserve"> </w:t>
      </w:r>
      <w:proofErr w:type="spellStart"/>
      <w:r w:rsidRPr="00AC3064">
        <w:rPr>
          <w:i/>
        </w:rPr>
        <w:t>питання</w:t>
      </w:r>
      <w:proofErr w:type="spellEnd"/>
      <w:r w:rsidRPr="00AC3064">
        <w:rPr>
          <w:i/>
        </w:rPr>
        <w:t xml:space="preserve"> </w:t>
      </w:r>
      <w:proofErr w:type="spellStart"/>
      <w:r w:rsidRPr="00AC3064">
        <w:rPr>
          <w:i/>
        </w:rPr>
        <w:t>гуманітарних</w:t>
      </w:r>
      <w:proofErr w:type="spellEnd"/>
      <w:r w:rsidRPr="00AC3064">
        <w:rPr>
          <w:i/>
        </w:rPr>
        <w:t xml:space="preserve"> наук: </w:t>
      </w:r>
      <w:proofErr w:type="spellStart"/>
      <w:r w:rsidRPr="00AC3064">
        <w:t>міжвузівський</w:t>
      </w:r>
      <w:proofErr w:type="spellEnd"/>
      <w:r w:rsidRPr="00AC3064">
        <w:t xml:space="preserve"> </w:t>
      </w:r>
      <w:proofErr w:type="spellStart"/>
      <w:r w:rsidRPr="00AC3064">
        <w:t>збірник</w:t>
      </w:r>
      <w:proofErr w:type="spellEnd"/>
      <w:r w:rsidRPr="00AC3064">
        <w:t xml:space="preserve"> </w:t>
      </w:r>
      <w:proofErr w:type="spellStart"/>
      <w:r w:rsidRPr="00AC3064">
        <w:t>наукових</w:t>
      </w:r>
      <w:proofErr w:type="spellEnd"/>
      <w:r w:rsidRPr="00AC3064">
        <w:t xml:space="preserve"> </w:t>
      </w:r>
      <w:proofErr w:type="spellStart"/>
      <w:r w:rsidRPr="00AC3064">
        <w:t>праць</w:t>
      </w:r>
      <w:proofErr w:type="spellEnd"/>
      <w:r w:rsidRPr="00AC3064">
        <w:t xml:space="preserve"> </w:t>
      </w:r>
      <w:proofErr w:type="spellStart"/>
      <w:r w:rsidRPr="00AC3064">
        <w:t>молодих</w:t>
      </w:r>
      <w:proofErr w:type="spellEnd"/>
      <w:r w:rsidRPr="00AC3064">
        <w:t xml:space="preserve"> </w:t>
      </w:r>
      <w:proofErr w:type="spellStart"/>
      <w:r w:rsidRPr="00AC3064">
        <w:t>учених</w:t>
      </w:r>
      <w:proofErr w:type="spellEnd"/>
      <w:r w:rsidRPr="00AC3064">
        <w:t xml:space="preserve"> </w:t>
      </w:r>
      <w:proofErr w:type="spellStart"/>
      <w:r w:rsidRPr="00AC3064">
        <w:t>Дрогобицького</w:t>
      </w:r>
      <w:proofErr w:type="spellEnd"/>
      <w:r w:rsidRPr="00AC3064">
        <w:t xml:space="preserve"> державного </w:t>
      </w:r>
      <w:proofErr w:type="spellStart"/>
      <w:r w:rsidRPr="00AC3064">
        <w:t>педагогічного</w:t>
      </w:r>
      <w:proofErr w:type="spellEnd"/>
      <w:r w:rsidRPr="00AC3064">
        <w:t xml:space="preserve"> </w:t>
      </w:r>
      <w:proofErr w:type="spellStart"/>
      <w:r w:rsidRPr="00AC3064">
        <w:t>університету</w:t>
      </w:r>
      <w:proofErr w:type="spellEnd"/>
      <w:r w:rsidRPr="00AC3064">
        <w:t xml:space="preserve"> </w:t>
      </w:r>
      <w:proofErr w:type="spellStart"/>
      <w:r w:rsidRPr="00AC3064">
        <w:t>імені</w:t>
      </w:r>
      <w:proofErr w:type="spellEnd"/>
      <w:r w:rsidRPr="00AC3064">
        <w:t xml:space="preserve"> </w:t>
      </w:r>
      <w:proofErr w:type="spellStart"/>
      <w:r w:rsidRPr="00AC3064">
        <w:t>Івана</w:t>
      </w:r>
      <w:proofErr w:type="spellEnd"/>
      <w:r w:rsidRPr="00AC3064">
        <w:t xml:space="preserve"> Франка</w:t>
      </w:r>
      <w:r w:rsidRPr="00AC3064">
        <w:rPr>
          <w:i/>
        </w:rPr>
        <w:t>.</w:t>
      </w:r>
      <w:r w:rsidRPr="00AC3064">
        <w:t xml:space="preserve"> </w:t>
      </w:r>
      <w:proofErr w:type="spellStart"/>
      <w:r w:rsidRPr="00AC3064">
        <w:t>Дрогобич</w:t>
      </w:r>
      <w:proofErr w:type="spellEnd"/>
      <w:r w:rsidRPr="00AC3064">
        <w:t>: Гельветика, 2022. Вип. 56.</w:t>
      </w:r>
    </w:p>
    <w:p w14:paraId="0F58D177" w14:textId="5B6A671E" w:rsidR="001330CC" w:rsidRPr="00CE31E3" w:rsidRDefault="001330CC" w:rsidP="00261AE9">
      <w:pPr>
        <w:ind w:firstLine="709"/>
        <w:jc w:val="both"/>
        <w:rPr>
          <w:rFonts w:ascii="Times New Roman" w:hAnsi="Times New Roman" w:cs="Times New Roman"/>
        </w:rPr>
      </w:pPr>
      <w:r w:rsidRPr="00CE31E3">
        <w:rPr>
          <w:rFonts w:ascii="Times New Roman" w:hAnsi="Times New Roman" w:cs="Times New Roman"/>
        </w:rPr>
        <w:t xml:space="preserve">Олійник Т.І. Рефлексія майбутнього педагога-музиканта як механізм його професійного самовдосконалення. </w:t>
      </w:r>
      <w:r w:rsidRPr="006D758E">
        <w:rPr>
          <w:rFonts w:ascii="Times New Roman" w:hAnsi="Times New Roman" w:cs="Times New Roman"/>
          <w:i/>
          <w:iCs/>
        </w:rPr>
        <w:t>Інноваційна педагогіка.</w:t>
      </w:r>
      <w:r w:rsidRPr="00CE31E3">
        <w:rPr>
          <w:rFonts w:ascii="Times New Roman" w:hAnsi="Times New Roman" w:cs="Times New Roman"/>
        </w:rPr>
        <w:t xml:space="preserve"> </w:t>
      </w:r>
      <w:proofErr w:type="spellStart"/>
      <w:r w:rsidRPr="00CE31E3">
        <w:rPr>
          <w:rFonts w:ascii="Times New Roman" w:hAnsi="Times New Roman" w:cs="Times New Roman"/>
        </w:rPr>
        <w:t>Вип</w:t>
      </w:r>
      <w:proofErr w:type="spellEnd"/>
      <w:r w:rsidRPr="00CE31E3">
        <w:rPr>
          <w:rFonts w:ascii="Times New Roman" w:hAnsi="Times New Roman" w:cs="Times New Roman"/>
        </w:rPr>
        <w:t xml:space="preserve">. 45. 2022. С. 196-199. </w:t>
      </w:r>
      <w:r w:rsidR="006D758E" w:rsidRPr="006D758E">
        <w:rPr>
          <w:rFonts w:ascii="Times New Roman" w:hAnsi="Times New Roman" w:cs="Times New Roman"/>
          <w:lang w:val="en-US"/>
        </w:rPr>
        <w:t>URL</w:t>
      </w:r>
      <w:r w:rsidR="006D758E" w:rsidRPr="006D758E">
        <w:rPr>
          <w:rFonts w:ascii="Times New Roman" w:hAnsi="Times New Roman" w:cs="Times New Roman"/>
        </w:rPr>
        <w:t>:</w:t>
      </w:r>
      <w:r w:rsidR="006D758E">
        <w:t xml:space="preserve"> </w:t>
      </w:r>
      <w:hyperlink r:id="rId34" w:history="1">
        <w:r w:rsidR="006D758E" w:rsidRPr="002D36BC">
          <w:rPr>
            <w:rStyle w:val="aa"/>
            <w:rFonts w:ascii="Times New Roman" w:hAnsi="Times New Roman" w:cs="Times New Roman"/>
          </w:rPr>
          <w:t>http://innovpedagogy.od.ua/vip45</w:t>
        </w:r>
      </w:hyperlink>
    </w:p>
    <w:p w14:paraId="0B4794A1" w14:textId="317A8DA5" w:rsidR="001330CC" w:rsidRDefault="001330CC" w:rsidP="00261AE9">
      <w:pPr>
        <w:ind w:firstLine="709"/>
        <w:jc w:val="both"/>
        <w:rPr>
          <w:rFonts w:ascii="Times New Roman" w:hAnsi="Times New Roman" w:cs="Times New Roman"/>
        </w:rPr>
      </w:pPr>
      <w:r w:rsidRPr="00CE31E3">
        <w:rPr>
          <w:rFonts w:ascii="Times New Roman" w:hAnsi="Times New Roman" w:cs="Times New Roman"/>
        </w:rPr>
        <w:t xml:space="preserve">Олійник Т.І. Інтонаційна культура піаніста: теоретичний аспект. </w:t>
      </w:r>
      <w:r w:rsidRPr="006D758E">
        <w:rPr>
          <w:rFonts w:ascii="Times New Roman" w:hAnsi="Times New Roman" w:cs="Times New Roman"/>
          <w:i/>
          <w:iCs/>
        </w:rPr>
        <w:t xml:space="preserve">Інноваційна педагогіка. </w:t>
      </w:r>
      <w:proofErr w:type="spellStart"/>
      <w:r w:rsidRPr="00CE31E3">
        <w:rPr>
          <w:rFonts w:ascii="Times New Roman" w:hAnsi="Times New Roman" w:cs="Times New Roman"/>
        </w:rPr>
        <w:t>Вип</w:t>
      </w:r>
      <w:proofErr w:type="spellEnd"/>
      <w:r w:rsidRPr="00CE31E3">
        <w:rPr>
          <w:rFonts w:ascii="Times New Roman" w:hAnsi="Times New Roman" w:cs="Times New Roman"/>
        </w:rPr>
        <w:t xml:space="preserve">. 50. Том І. 2022. С. 170-173. </w:t>
      </w:r>
      <w:r w:rsidR="006D758E" w:rsidRPr="006D758E">
        <w:rPr>
          <w:rFonts w:ascii="Times New Roman" w:hAnsi="Times New Roman" w:cs="Times New Roman"/>
        </w:rPr>
        <w:t>URL:</w:t>
      </w:r>
      <w:r w:rsidR="006D758E">
        <w:rPr>
          <w:rFonts w:ascii="Times New Roman" w:hAnsi="Times New Roman" w:cs="Times New Roman"/>
        </w:rPr>
        <w:t xml:space="preserve"> </w:t>
      </w:r>
      <w:hyperlink r:id="rId35" w:history="1">
        <w:r w:rsidRPr="006B352C">
          <w:rPr>
            <w:rStyle w:val="aa"/>
            <w:rFonts w:ascii="Times New Roman" w:hAnsi="Times New Roman" w:cs="Times New Roman"/>
          </w:rPr>
          <w:t>http://www.innovpedagogy.od.ua/archives/2022/50/part_1/35.pdf</w:t>
        </w:r>
      </w:hyperlink>
    </w:p>
    <w:p w14:paraId="1FD00F7F" w14:textId="1000BCD6" w:rsidR="001330CC" w:rsidRDefault="001330CC" w:rsidP="00261AE9">
      <w:pPr>
        <w:ind w:firstLine="709"/>
        <w:jc w:val="both"/>
        <w:rPr>
          <w:rStyle w:val="aa"/>
          <w:rFonts w:ascii="Times New Roman" w:hAnsi="Times New Roman" w:cs="Times New Roman"/>
        </w:rPr>
      </w:pPr>
      <w:proofErr w:type="spellStart"/>
      <w:r w:rsidRPr="00935CD6">
        <w:rPr>
          <w:rFonts w:ascii="Times New Roman" w:hAnsi="Times New Roman" w:cs="Times New Roman"/>
        </w:rPr>
        <w:t>Калабська</w:t>
      </w:r>
      <w:proofErr w:type="spellEnd"/>
      <w:r w:rsidRPr="00935CD6">
        <w:rPr>
          <w:rFonts w:ascii="Times New Roman" w:hAnsi="Times New Roman" w:cs="Times New Roman"/>
        </w:rPr>
        <w:t xml:space="preserve"> Віра.</w:t>
      </w:r>
      <w:r w:rsidRPr="00935CD6">
        <w:rPr>
          <w:rFonts w:ascii="Times New Roman" w:hAnsi="Times New Roman" w:cs="Times New Roman"/>
          <w:bCs/>
        </w:rPr>
        <w:t xml:space="preserve"> Диригентська підготовка інструменталістів-виконавців в УДПУ імені</w:t>
      </w:r>
      <w:r w:rsidRPr="00935CD6">
        <w:rPr>
          <w:rFonts w:ascii="Times New Roman" w:hAnsi="Times New Roman" w:cs="Times New Roman"/>
          <w:bCs/>
          <w:lang w:val="en-US"/>
        </w:rPr>
        <w:t> </w:t>
      </w:r>
      <w:r w:rsidRPr="00935CD6">
        <w:rPr>
          <w:rFonts w:ascii="Times New Roman" w:hAnsi="Times New Roman" w:cs="Times New Roman"/>
          <w:bCs/>
        </w:rPr>
        <w:t>Павла Тичини.</w:t>
      </w:r>
      <w:r w:rsidRPr="00935CD6">
        <w:rPr>
          <w:rFonts w:ascii="Times New Roman" w:hAnsi="Times New Roman" w:cs="Times New Roman"/>
        </w:rPr>
        <w:t xml:space="preserve"> </w:t>
      </w:r>
      <w:r w:rsidRPr="00935CD6">
        <w:rPr>
          <w:rFonts w:ascii="Times New Roman" w:hAnsi="Times New Roman" w:cs="Times New Roman"/>
          <w:i/>
          <w:iCs/>
        </w:rPr>
        <w:t>Актуальні питання гуманітарних наук</w:t>
      </w:r>
      <w:r w:rsidRPr="00935CD6">
        <w:rPr>
          <w:rFonts w:ascii="Times New Roman" w:hAnsi="Times New Roman" w:cs="Times New Roman"/>
        </w:rPr>
        <w:t xml:space="preserve"> : міжвузівський збірник наукових праць молодих вчених Дрогобицького державного педагогічного університету імені Івана Франка, 2022. </w:t>
      </w:r>
      <w:r w:rsidRPr="00935CD6">
        <w:rPr>
          <w:rFonts w:ascii="Times New Roman" w:hAnsi="Times New Roman" w:cs="Times New Roman"/>
          <w:lang w:val="ru-RU"/>
        </w:rPr>
        <w:t>Вип. 53.</w:t>
      </w:r>
      <w:r w:rsidRPr="00935CD6">
        <w:rPr>
          <w:rFonts w:ascii="Times New Roman" w:hAnsi="Times New Roman" w:cs="Times New Roman"/>
        </w:rPr>
        <w:t xml:space="preserve"> С.113-117.</w:t>
      </w:r>
      <w:r w:rsidR="006D758E">
        <w:rPr>
          <w:rFonts w:ascii="Times New Roman" w:hAnsi="Times New Roman" w:cs="Times New Roman"/>
        </w:rPr>
        <w:t xml:space="preserve"> </w:t>
      </w:r>
      <w:r w:rsidR="006D758E" w:rsidRPr="006D758E">
        <w:rPr>
          <w:rFonts w:ascii="Times New Roman" w:hAnsi="Times New Roman" w:cs="Times New Roman"/>
          <w:lang w:val="en-US"/>
        </w:rPr>
        <w:t>URL</w:t>
      </w:r>
      <w:r w:rsidR="006D758E" w:rsidRPr="006D758E">
        <w:rPr>
          <w:rFonts w:ascii="Times New Roman" w:hAnsi="Times New Roman" w:cs="Times New Roman"/>
        </w:rPr>
        <w:t>:</w:t>
      </w:r>
      <w:r w:rsidRPr="00935CD6">
        <w:rPr>
          <w:rFonts w:ascii="Times New Roman" w:hAnsi="Times New Roman" w:cs="Times New Roman"/>
        </w:rPr>
        <w:t xml:space="preserve"> </w:t>
      </w:r>
      <w:hyperlink r:id="rId36" w:history="1">
        <w:r w:rsidRPr="00935CD6">
          <w:rPr>
            <w:rStyle w:val="aa"/>
            <w:rFonts w:ascii="Times New Roman" w:hAnsi="Times New Roman" w:cs="Times New Roman"/>
          </w:rPr>
          <w:t>http://www.aphn-journal.in.ua/archive/53_2022/part_1/15.pdf</w:t>
        </w:r>
      </w:hyperlink>
    </w:p>
    <w:p w14:paraId="4E6ABFA1" w14:textId="062DEBD0" w:rsidR="001330CC" w:rsidRPr="001330CC" w:rsidRDefault="001330CC" w:rsidP="00261AE9">
      <w:pPr>
        <w:ind w:firstLine="709"/>
        <w:jc w:val="both"/>
        <w:rPr>
          <w:rFonts w:ascii="Times New Roman" w:hAnsi="Times New Roman" w:cs="Times New Roman"/>
          <w:color w:val="0000FF"/>
          <w:u w:val="single"/>
        </w:rPr>
      </w:pPr>
      <w:r w:rsidRPr="001330CC">
        <w:rPr>
          <w:rFonts w:ascii="Times New Roman" w:hAnsi="Times New Roman" w:cs="Times New Roman"/>
        </w:rPr>
        <w:t xml:space="preserve">Козій О.М., Тарасюк Л.М. Робота над художнім образом у вокальних творах. </w:t>
      </w:r>
      <w:r w:rsidRPr="006D758E">
        <w:rPr>
          <w:rFonts w:ascii="Times New Roman" w:hAnsi="Times New Roman" w:cs="Times New Roman"/>
          <w:i/>
          <w:iCs/>
        </w:rPr>
        <w:t>Актуальні питання гуманітарних наук</w:t>
      </w:r>
      <w:r w:rsidRPr="001330CC">
        <w:rPr>
          <w:rFonts w:ascii="Times New Roman" w:hAnsi="Times New Roman" w:cs="Times New Roman"/>
        </w:rPr>
        <w:t>: міжвузівський збірник наукових праць молодих вчених Дрогобицького державного педагогічного університету імені Івана Франка</w:t>
      </w:r>
      <w:r w:rsidR="006D758E">
        <w:rPr>
          <w:rFonts w:ascii="Times New Roman" w:hAnsi="Times New Roman" w:cs="Times New Roman"/>
        </w:rPr>
        <w:t xml:space="preserve">, </w:t>
      </w:r>
      <w:r w:rsidRPr="001330CC">
        <w:rPr>
          <w:rFonts w:ascii="Times New Roman" w:hAnsi="Times New Roman" w:cs="Times New Roman"/>
        </w:rPr>
        <w:t xml:space="preserve">2022. </w:t>
      </w:r>
      <w:proofErr w:type="spellStart"/>
      <w:r w:rsidRPr="001330CC">
        <w:rPr>
          <w:rFonts w:ascii="Times New Roman" w:hAnsi="Times New Roman" w:cs="Times New Roman"/>
        </w:rPr>
        <w:t>Вип</w:t>
      </w:r>
      <w:proofErr w:type="spellEnd"/>
      <w:r w:rsidRPr="001330CC">
        <w:rPr>
          <w:rFonts w:ascii="Times New Roman" w:hAnsi="Times New Roman" w:cs="Times New Roman"/>
        </w:rPr>
        <w:t>. 51. С.</w:t>
      </w:r>
      <w:r w:rsidR="006D758E">
        <w:rPr>
          <w:rFonts w:ascii="Times New Roman" w:hAnsi="Times New Roman" w:cs="Times New Roman"/>
        </w:rPr>
        <w:t> </w:t>
      </w:r>
      <w:r w:rsidRPr="001330CC">
        <w:rPr>
          <w:rFonts w:ascii="Times New Roman" w:hAnsi="Times New Roman" w:cs="Times New Roman"/>
        </w:rPr>
        <w:t>142-147</w:t>
      </w:r>
      <w:r w:rsidR="006D758E">
        <w:rPr>
          <w:rFonts w:ascii="Times New Roman" w:hAnsi="Times New Roman" w:cs="Times New Roman"/>
        </w:rPr>
        <w:t xml:space="preserve"> </w:t>
      </w:r>
      <w:r w:rsidRPr="001330CC">
        <w:rPr>
          <w:rFonts w:ascii="Times New Roman" w:hAnsi="Times New Roman" w:cs="Times New Roman"/>
        </w:rPr>
        <w:t xml:space="preserve"> </w:t>
      </w:r>
      <w:hyperlink r:id="rId37" w:history="1">
        <w:r w:rsidRPr="001330CC">
          <w:rPr>
            <w:rFonts w:ascii="Times New Roman" w:hAnsi="Times New Roman" w:cs="Times New Roman"/>
            <w:color w:val="0000FF"/>
            <w:u w:val="single"/>
          </w:rPr>
          <w:t>51_2022.pdf (aphn-journal.in.ua)</w:t>
        </w:r>
      </w:hyperlink>
      <w:r w:rsidRPr="001330CC">
        <w:rPr>
          <w:rFonts w:ascii="Times New Roman" w:hAnsi="Times New Roman" w:cs="Times New Roman"/>
        </w:rPr>
        <w:t xml:space="preserve"> </w:t>
      </w:r>
    </w:p>
    <w:p w14:paraId="70465AB4" w14:textId="42467C7E" w:rsidR="001330CC" w:rsidRPr="006D758E" w:rsidRDefault="001330CC" w:rsidP="00261AE9">
      <w:pPr>
        <w:tabs>
          <w:tab w:val="left" w:pos="540"/>
          <w:tab w:val="left" w:pos="6096"/>
        </w:tabs>
        <w:jc w:val="both"/>
        <w:rPr>
          <w:rFonts w:ascii="Times New Roman" w:hAnsi="Times New Roman" w:cs="Times New Roman"/>
        </w:rPr>
      </w:pPr>
      <w:r w:rsidRPr="001330CC">
        <w:rPr>
          <w:rFonts w:ascii="Times New Roman" w:hAnsi="Times New Roman" w:cs="Times New Roman"/>
        </w:rPr>
        <w:tab/>
      </w:r>
      <w:proofErr w:type="spellStart"/>
      <w:r w:rsidRPr="001330CC">
        <w:rPr>
          <w:rFonts w:ascii="Times New Roman" w:hAnsi="Times New Roman" w:cs="Times New Roman"/>
        </w:rPr>
        <w:t>Семенчук</w:t>
      </w:r>
      <w:proofErr w:type="spellEnd"/>
      <w:r w:rsidRPr="001330CC">
        <w:rPr>
          <w:rFonts w:ascii="Times New Roman" w:hAnsi="Times New Roman" w:cs="Times New Roman"/>
        </w:rPr>
        <w:t xml:space="preserve"> В. В. Аранжування як вид творчої діяльності музиканта. </w:t>
      </w:r>
      <w:r w:rsidRPr="006D758E">
        <w:rPr>
          <w:rFonts w:ascii="Times New Roman" w:hAnsi="Times New Roman" w:cs="Times New Roman"/>
          <w:i/>
          <w:iCs/>
        </w:rPr>
        <w:t>Актуальні питання гуманітарних наук</w:t>
      </w:r>
      <w:r w:rsidRPr="001330CC">
        <w:rPr>
          <w:rFonts w:ascii="Times New Roman" w:hAnsi="Times New Roman" w:cs="Times New Roman"/>
        </w:rPr>
        <w:t>: міжвузівський збірник наукових праць молодих вчених,</w:t>
      </w:r>
      <w:r w:rsidR="006D758E">
        <w:rPr>
          <w:rFonts w:ascii="Times New Roman" w:hAnsi="Times New Roman" w:cs="Times New Roman"/>
        </w:rPr>
        <w:t xml:space="preserve"> </w:t>
      </w:r>
      <w:r w:rsidRPr="001330CC">
        <w:rPr>
          <w:rFonts w:ascii="Times New Roman" w:hAnsi="Times New Roman" w:cs="Times New Roman"/>
        </w:rPr>
        <w:t xml:space="preserve">2022. </w:t>
      </w:r>
      <w:proofErr w:type="spellStart"/>
      <w:r w:rsidRPr="001330CC">
        <w:rPr>
          <w:rFonts w:ascii="Times New Roman" w:hAnsi="Times New Roman" w:cs="Times New Roman"/>
        </w:rPr>
        <w:t>Вип</w:t>
      </w:r>
      <w:proofErr w:type="spellEnd"/>
      <w:r w:rsidRPr="001330CC">
        <w:rPr>
          <w:rFonts w:ascii="Times New Roman" w:hAnsi="Times New Roman" w:cs="Times New Roman"/>
        </w:rPr>
        <w:t xml:space="preserve">. 52. Том 3. </w:t>
      </w:r>
      <w:r w:rsidR="006D758E" w:rsidRPr="006D758E">
        <w:rPr>
          <w:rFonts w:ascii="Times New Roman" w:hAnsi="Times New Roman" w:cs="Times New Roman"/>
        </w:rPr>
        <w:t>С.</w:t>
      </w:r>
      <w:r w:rsidR="006D758E">
        <w:rPr>
          <w:rFonts w:ascii="Times New Roman" w:hAnsi="Times New Roman" w:cs="Times New Roman"/>
          <w:b/>
          <w:bCs/>
        </w:rPr>
        <w:t> </w:t>
      </w:r>
      <w:r w:rsidRPr="001330CC">
        <w:rPr>
          <w:rFonts w:ascii="Times New Roman" w:hAnsi="Times New Roman" w:cs="Times New Roman"/>
        </w:rPr>
        <w:t xml:space="preserve">52–60). </w:t>
      </w:r>
      <w:r w:rsidR="006D758E" w:rsidRPr="006D758E">
        <w:rPr>
          <w:rFonts w:ascii="Times New Roman" w:hAnsi="Times New Roman" w:cs="Times New Roman"/>
          <w:lang w:val="en-US"/>
        </w:rPr>
        <w:t>URL</w:t>
      </w:r>
      <w:r w:rsidR="006D758E" w:rsidRPr="006D758E">
        <w:rPr>
          <w:rFonts w:ascii="Times New Roman" w:hAnsi="Times New Roman" w:cs="Times New Roman"/>
        </w:rPr>
        <w:t>:</w:t>
      </w:r>
      <w:r w:rsidR="006D758E">
        <w:t xml:space="preserve"> </w:t>
      </w:r>
      <w:hyperlink r:id="rId38" w:anchor="page=52" w:history="1">
        <w:r w:rsidR="006D758E" w:rsidRPr="002D36BC">
          <w:rPr>
            <w:rStyle w:val="aa"/>
            <w:rFonts w:ascii="Times New Roman" w:hAnsi="Times New Roman" w:cs="Times New Roman"/>
          </w:rPr>
          <w:t>http://www.aphnjournal.in.ua/archive/52_2022/part_3/52-3_2022.pdf#page=52</w:t>
        </w:r>
      </w:hyperlink>
      <w:r w:rsidRPr="006D758E">
        <w:rPr>
          <w:rFonts w:ascii="Times New Roman" w:hAnsi="Times New Roman" w:cs="Times New Roman"/>
        </w:rPr>
        <w:t xml:space="preserve"> </w:t>
      </w:r>
    </w:p>
    <w:p w14:paraId="561295B6" w14:textId="6EF185E4" w:rsidR="001330CC" w:rsidRPr="006D758E" w:rsidRDefault="001330CC" w:rsidP="00261AE9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1330CC">
        <w:rPr>
          <w:rFonts w:ascii="Times New Roman" w:hAnsi="Times New Roman" w:cs="Times New Roman"/>
        </w:rPr>
        <w:tab/>
      </w:r>
      <w:proofErr w:type="spellStart"/>
      <w:r w:rsidRPr="001330CC">
        <w:rPr>
          <w:rFonts w:ascii="Times New Roman" w:hAnsi="Times New Roman" w:cs="Times New Roman"/>
        </w:rPr>
        <w:t>Семенчук</w:t>
      </w:r>
      <w:proofErr w:type="spellEnd"/>
      <w:r w:rsidRPr="001330CC">
        <w:rPr>
          <w:rFonts w:ascii="Times New Roman" w:hAnsi="Times New Roman" w:cs="Times New Roman"/>
        </w:rPr>
        <w:t xml:space="preserve"> В. В. Використання музичної робочої станції у практиці педагогів-музикантів. </w:t>
      </w:r>
      <w:r w:rsidRPr="006D758E">
        <w:rPr>
          <w:rFonts w:ascii="Times New Roman" w:hAnsi="Times New Roman" w:cs="Times New Roman"/>
          <w:i/>
          <w:iCs/>
        </w:rPr>
        <w:t>Актуальні питання гуманітарних наук</w:t>
      </w:r>
      <w:r w:rsidRPr="001330CC">
        <w:rPr>
          <w:rFonts w:ascii="Times New Roman" w:hAnsi="Times New Roman" w:cs="Times New Roman"/>
        </w:rPr>
        <w:t>: міжвузівський збірник наукових праць молодих вчених Дрогобицького державного педагогічного університету імені Івана Франка</w:t>
      </w:r>
      <w:r w:rsidR="006D758E">
        <w:rPr>
          <w:rFonts w:ascii="Times New Roman" w:hAnsi="Times New Roman" w:cs="Times New Roman"/>
        </w:rPr>
        <w:t>,</w:t>
      </w:r>
      <w:r w:rsidRPr="001330CC">
        <w:rPr>
          <w:rFonts w:ascii="Times New Roman" w:hAnsi="Times New Roman" w:cs="Times New Roman"/>
        </w:rPr>
        <w:t xml:space="preserve"> 2022. </w:t>
      </w:r>
      <w:proofErr w:type="spellStart"/>
      <w:r w:rsidRPr="001330CC">
        <w:rPr>
          <w:rFonts w:ascii="Times New Roman" w:hAnsi="Times New Roman" w:cs="Times New Roman"/>
        </w:rPr>
        <w:t>Вип</w:t>
      </w:r>
      <w:proofErr w:type="spellEnd"/>
      <w:r w:rsidRPr="001330CC">
        <w:rPr>
          <w:rFonts w:ascii="Times New Roman" w:hAnsi="Times New Roman" w:cs="Times New Roman"/>
        </w:rPr>
        <w:t>. 53. Том 2. С. 84–90</w:t>
      </w:r>
      <w:r w:rsidRPr="006D758E">
        <w:rPr>
          <w:rFonts w:ascii="Times New Roman" w:hAnsi="Times New Roman" w:cs="Times New Roman"/>
        </w:rPr>
        <w:t xml:space="preserve">. </w:t>
      </w:r>
      <w:r w:rsidR="006D758E" w:rsidRPr="006D758E">
        <w:rPr>
          <w:rFonts w:ascii="Times New Roman" w:hAnsi="Times New Roman" w:cs="Times New Roman"/>
          <w:lang w:val="en-US"/>
        </w:rPr>
        <w:t>URL</w:t>
      </w:r>
      <w:r w:rsidR="006D758E" w:rsidRPr="006D758E">
        <w:rPr>
          <w:rFonts w:ascii="Times New Roman" w:hAnsi="Times New Roman" w:cs="Times New Roman"/>
        </w:rPr>
        <w:t>:</w:t>
      </w:r>
      <w:hyperlink r:id="rId39" w:anchor="page=84" w:history="1">
        <w:r w:rsidR="006D758E" w:rsidRPr="002D36BC">
          <w:rPr>
            <w:rStyle w:val="aa"/>
            <w:rFonts w:ascii="Times New Roman" w:hAnsi="Times New Roman" w:cs="Times New Roman"/>
          </w:rPr>
          <w:t>http://aphn-journal.in.ua/archive/53_2022/part_2/53-2_2022.pdf#page=84</w:t>
        </w:r>
      </w:hyperlink>
      <w:r w:rsidRPr="006D758E">
        <w:rPr>
          <w:rFonts w:ascii="Times New Roman" w:hAnsi="Times New Roman" w:cs="Times New Roman"/>
        </w:rPr>
        <w:t xml:space="preserve"> </w:t>
      </w:r>
    </w:p>
    <w:p w14:paraId="22065DBB" w14:textId="5FCAE330" w:rsidR="001330CC" w:rsidRPr="001330CC" w:rsidRDefault="001330CC" w:rsidP="00261AE9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1330CC">
        <w:rPr>
          <w:rFonts w:ascii="Times New Roman" w:hAnsi="Times New Roman" w:cs="Times New Roman"/>
          <w:shd w:val="clear" w:color="auto" w:fill="FFFFFF"/>
        </w:rPr>
        <w:tab/>
        <w:t>Сирота, З., Сирота, В. (2022). Емпіричний досвід художньо-творчого розвитку особистості у вітчизняних та закордонних системах мистецької освіти. </w:t>
      </w:r>
      <w:r w:rsidRPr="001330CC">
        <w:rPr>
          <w:rFonts w:ascii="Times New Roman" w:hAnsi="Times New Roman" w:cs="Times New Roman"/>
          <w:i/>
          <w:iCs/>
          <w:shd w:val="clear" w:color="auto" w:fill="FFFFFF"/>
        </w:rPr>
        <w:t>Психолого-педагогічні проблеми сучасної школи</w:t>
      </w:r>
      <w:r w:rsidRPr="001330CC">
        <w:rPr>
          <w:rFonts w:ascii="Times New Roman" w:hAnsi="Times New Roman" w:cs="Times New Roman"/>
          <w:shd w:val="clear" w:color="auto" w:fill="FFFFFF"/>
        </w:rPr>
        <w:t xml:space="preserve">, 1(7), </w:t>
      </w:r>
      <w:r w:rsidR="006D758E">
        <w:rPr>
          <w:rFonts w:ascii="Times New Roman" w:hAnsi="Times New Roman" w:cs="Times New Roman"/>
          <w:shd w:val="clear" w:color="auto" w:fill="FFFFFF"/>
        </w:rPr>
        <w:t>С.</w:t>
      </w:r>
      <w:r w:rsidRPr="001330CC">
        <w:rPr>
          <w:rFonts w:ascii="Times New Roman" w:hAnsi="Times New Roman" w:cs="Times New Roman"/>
          <w:shd w:val="clear" w:color="auto" w:fill="FFFFFF"/>
        </w:rPr>
        <w:t>148–156.</w:t>
      </w:r>
      <w:r w:rsidR="006D758E" w:rsidRPr="006D758E">
        <w:rPr>
          <w:lang w:val="ru-RU"/>
        </w:rPr>
        <w:t xml:space="preserve"> </w:t>
      </w:r>
      <w:r w:rsidR="006D758E" w:rsidRPr="006D758E">
        <w:rPr>
          <w:rFonts w:ascii="Times New Roman" w:hAnsi="Times New Roman" w:cs="Times New Roman"/>
          <w:lang w:val="en-US"/>
        </w:rPr>
        <w:t>URL</w:t>
      </w:r>
      <w:r w:rsidR="006D758E" w:rsidRPr="006D758E">
        <w:rPr>
          <w:rFonts w:ascii="Times New Roman" w:hAnsi="Times New Roman" w:cs="Times New Roman"/>
        </w:rPr>
        <w:t>:</w:t>
      </w:r>
      <w:r w:rsidR="006D758E">
        <w:rPr>
          <w:rFonts w:ascii="Times New Roman" w:hAnsi="Times New Roman" w:cs="Times New Roman"/>
        </w:rPr>
        <w:t xml:space="preserve"> </w:t>
      </w:r>
      <w:hyperlink r:id="rId40" w:history="1">
        <w:r w:rsidRPr="001330CC">
          <w:rPr>
            <w:rFonts w:ascii="Times New Roman" w:hAnsi="Times New Roman" w:cs="Times New Roman"/>
            <w:color w:val="0563C1" w:themeColor="hyperlink"/>
            <w:u w:val="single"/>
            <w:shd w:val="clear" w:color="auto" w:fill="FFFFFF"/>
          </w:rPr>
          <w:t>https://doi.org/10.31499/2706-6258.1(7).2022.261220</w:t>
        </w:r>
      </w:hyperlink>
    </w:p>
    <w:p w14:paraId="69469703" w14:textId="7706E918" w:rsidR="001330CC" w:rsidRPr="001330CC" w:rsidRDefault="001330CC" w:rsidP="00261AE9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1330CC">
        <w:rPr>
          <w:rFonts w:ascii="Times New Roman" w:hAnsi="Times New Roman" w:cs="Times New Roman"/>
        </w:rPr>
        <w:tab/>
        <w:t xml:space="preserve">Созінова В. Поняття та структура професійної компетентності майбутніх учителів музичного мистецтва. </w:t>
      </w:r>
      <w:proofErr w:type="spellStart"/>
      <w:r w:rsidRPr="006D758E">
        <w:rPr>
          <w:rFonts w:ascii="Times New Roman" w:hAnsi="Times New Roman" w:cs="Times New Roman"/>
          <w:i/>
          <w:iCs/>
        </w:rPr>
        <w:t>Актуальнi</w:t>
      </w:r>
      <w:proofErr w:type="spellEnd"/>
      <w:r w:rsidRPr="006D758E">
        <w:rPr>
          <w:rFonts w:ascii="Times New Roman" w:hAnsi="Times New Roman" w:cs="Times New Roman"/>
          <w:i/>
          <w:iCs/>
        </w:rPr>
        <w:t xml:space="preserve"> питання </w:t>
      </w:r>
      <w:proofErr w:type="spellStart"/>
      <w:r w:rsidRPr="006D758E">
        <w:rPr>
          <w:rFonts w:ascii="Times New Roman" w:hAnsi="Times New Roman" w:cs="Times New Roman"/>
          <w:i/>
          <w:iCs/>
        </w:rPr>
        <w:t>гуманiтарних</w:t>
      </w:r>
      <w:proofErr w:type="spellEnd"/>
      <w:r w:rsidRPr="006D758E">
        <w:rPr>
          <w:rFonts w:ascii="Times New Roman" w:hAnsi="Times New Roman" w:cs="Times New Roman"/>
          <w:i/>
          <w:iCs/>
        </w:rPr>
        <w:t xml:space="preserve"> наук</w:t>
      </w:r>
      <w:r w:rsidRPr="001330CC">
        <w:rPr>
          <w:rFonts w:ascii="Times New Roman" w:hAnsi="Times New Roman" w:cs="Times New Roman"/>
        </w:rPr>
        <w:t xml:space="preserve">: </w:t>
      </w:r>
      <w:proofErr w:type="spellStart"/>
      <w:r w:rsidRPr="001330CC">
        <w:rPr>
          <w:rFonts w:ascii="Times New Roman" w:hAnsi="Times New Roman" w:cs="Times New Roman"/>
        </w:rPr>
        <w:t>Мiжвузiвський</w:t>
      </w:r>
      <w:proofErr w:type="spellEnd"/>
      <w:r w:rsidRPr="001330CC">
        <w:rPr>
          <w:rFonts w:ascii="Times New Roman" w:hAnsi="Times New Roman" w:cs="Times New Roman"/>
        </w:rPr>
        <w:t xml:space="preserve"> </w:t>
      </w:r>
      <w:proofErr w:type="spellStart"/>
      <w:r w:rsidRPr="001330CC">
        <w:rPr>
          <w:rFonts w:ascii="Times New Roman" w:hAnsi="Times New Roman" w:cs="Times New Roman"/>
        </w:rPr>
        <w:t>збiрник</w:t>
      </w:r>
      <w:proofErr w:type="spellEnd"/>
      <w:r w:rsidRPr="001330CC">
        <w:rPr>
          <w:rFonts w:ascii="Times New Roman" w:hAnsi="Times New Roman" w:cs="Times New Roman"/>
        </w:rPr>
        <w:t xml:space="preserve"> наукових праць молодих вчених Дрогобицького державного </w:t>
      </w:r>
      <w:proofErr w:type="spellStart"/>
      <w:r w:rsidRPr="001330CC">
        <w:rPr>
          <w:rFonts w:ascii="Times New Roman" w:hAnsi="Times New Roman" w:cs="Times New Roman"/>
        </w:rPr>
        <w:t>педагогiчного</w:t>
      </w:r>
      <w:proofErr w:type="spellEnd"/>
      <w:r w:rsidRPr="001330CC">
        <w:rPr>
          <w:rFonts w:ascii="Times New Roman" w:hAnsi="Times New Roman" w:cs="Times New Roman"/>
        </w:rPr>
        <w:t xml:space="preserve"> </w:t>
      </w:r>
      <w:proofErr w:type="spellStart"/>
      <w:r w:rsidRPr="001330CC">
        <w:rPr>
          <w:rFonts w:ascii="Times New Roman" w:hAnsi="Times New Roman" w:cs="Times New Roman"/>
        </w:rPr>
        <w:t>унiверситету</w:t>
      </w:r>
      <w:proofErr w:type="spellEnd"/>
      <w:r w:rsidRPr="001330CC">
        <w:rPr>
          <w:rFonts w:ascii="Times New Roman" w:hAnsi="Times New Roman" w:cs="Times New Roman"/>
        </w:rPr>
        <w:t xml:space="preserve"> </w:t>
      </w:r>
      <w:proofErr w:type="spellStart"/>
      <w:r w:rsidRPr="001330CC">
        <w:rPr>
          <w:rFonts w:ascii="Times New Roman" w:hAnsi="Times New Roman" w:cs="Times New Roman"/>
        </w:rPr>
        <w:t>iменi</w:t>
      </w:r>
      <w:proofErr w:type="spellEnd"/>
      <w:r w:rsidR="006D758E">
        <w:rPr>
          <w:rFonts w:ascii="Times New Roman" w:hAnsi="Times New Roman" w:cs="Times New Roman"/>
        </w:rPr>
        <w:t> </w:t>
      </w:r>
      <w:proofErr w:type="spellStart"/>
      <w:r w:rsidRPr="001330CC">
        <w:rPr>
          <w:rFonts w:ascii="Times New Roman" w:hAnsi="Times New Roman" w:cs="Times New Roman"/>
        </w:rPr>
        <w:t>Iвана</w:t>
      </w:r>
      <w:proofErr w:type="spellEnd"/>
      <w:r w:rsidRPr="001330CC">
        <w:rPr>
          <w:rFonts w:ascii="Times New Roman" w:hAnsi="Times New Roman" w:cs="Times New Roman"/>
        </w:rPr>
        <w:t xml:space="preserve"> Франка. Випуск 49. Том 2</w:t>
      </w:r>
      <w:r w:rsidR="006D758E">
        <w:rPr>
          <w:rFonts w:ascii="Times New Roman" w:hAnsi="Times New Roman" w:cs="Times New Roman"/>
        </w:rPr>
        <w:t>.</w:t>
      </w:r>
      <w:r w:rsidRPr="001330CC">
        <w:rPr>
          <w:rFonts w:ascii="Times New Roman" w:hAnsi="Times New Roman" w:cs="Times New Roman"/>
        </w:rPr>
        <w:t xml:space="preserve"> </w:t>
      </w:r>
      <w:r w:rsidR="006D758E">
        <w:rPr>
          <w:rFonts w:ascii="Times New Roman" w:hAnsi="Times New Roman" w:cs="Times New Roman"/>
        </w:rPr>
        <w:t>С.</w:t>
      </w:r>
      <w:r w:rsidR="006D758E" w:rsidRPr="001330CC">
        <w:rPr>
          <w:rFonts w:ascii="Times New Roman" w:hAnsi="Times New Roman" w:cs="Times New Roman"/>
        </w:rPr>
        <w:t>34-39</w:t>
      </w:r>
      <w:r w:rsidR="006D758E">
        <w:rPr>
          <w:rFonts w:ascii="Times New Roman" w:hAnsi="Times New Roman" w:cs="Times New Roman"/>
        </w:rPr>
        <w:t xml:space="preserve">. </w:t>
      </w:r>
      <w:r w:rsidRPr="001330CC">
        <w:rPr>
          <w:rFonts w:ascii="Times New Roman" w:hAnsi="Times New Roman" w:cs="Times New Roman"/>
        </w:rPr>
        <w:t>DOI</w:t>
      </w:r>
      <w:r w:rsidR="006D758E">
        <w:rPr>
          <w:rFonts w:ascii="Times New Roman" w:hAnsi="Times New Roman" w:cs="Times New Roman"/>
        </w:rPr>
        <w:t>:</w:t>
      </w:r>
      <w:r w:rsidRPr="001330CC">
        <w:rPr>
          <w:rFonts w:ascii="Times New Roman" w:hAnsi="Times New Roman" w:cs="Times New Roman"/>
        </w:rPr>
        <w:t xml:space="preserve"> </w:t>
      </w:r>
      <w:hyperlink r:id="rId41" w:history="1">
        <w:r w:rsidRPr="001330CC">
          <w:rPr>
            <w:rFonts w:ascii="Times New Roman" w:hAnsi="Times New Roman" w:cs="Times New Roman"/>
            <w:color w:val="0563C1" w:themeColor="hyperlink"/>
            <w:u w:val="single"/>
          </w:rPr>
          <w:t>https://doi.org/10.24919/2308-4863/49-2-6</w:t>
        </w:r>
      </w:hyperlink>
      <w:r w:rsidRPr="001330CC">
        <w:rPr>
          <w:rFonts w:ascii="Times New Roman" w:hAnsi="Times New Roman" w:cs="Times New Roman"/>
        </w:rPr>
        <w:t xml:space="preserve"> </w:t>
      </w:r>
    </w:p>
    <w:p w14:paraId="541C4440" w14:textId="0CFF5F02" w:rsidR="001330CC" w:rsidRPr="001330CC" w:rsidRDefault="001330CC" w:rsidP="00261AE9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1330CC">
        <w:rPr>
          <w:rFonts w:ascii="Times New Roman" w:hAnsi="Times New Roman" w:cs="Times New Roman"/>
        </w:rPr>
        <w:t>Сухецька</w:t>
      </w:r>
      <w:proofErr w:type="spellEnd"/>
      <w:r w:rsidRPr="001330CC">
        <w:rPr>
          <w:rFonts w:ascii="Times New Roman" w:hAnsi="Times New Roman" w:cs="Times New Roman"/>
        </w:rPr>
        <w:t>, О. 2022. Віртуальний хор: сутність явища та поняття. Вісник К</w:t>
      </w:r>
      <w:r w:rsidR="00CA5002">
        <w:rPr>
          <w:rFonts w:ascii="Times New Roman" w:hAnsi="Times New Roman" w:cs="Times New Roman"/>
        </w:rPr>
        <w:t>иївського національного університету культури і мистецтва</w:t>
      </w:r>
      <w:r w:rsidRPr="001330CC">
        <w:rPr>
          <w:rFonts w:ascii="Times New Roman" w:hAnsi="Times New Roman" w:cs="Times New Roman"/>
        </w:rPr>
        <w:t xml:space="preserve">. Серія «Мистецтвознавство». 46 (Трав 2022), </w:t>
      </w:r>
      <w:r w:rsidR="006D758E">
        <w:rPr>
          <w:rFonts w:ascii="Times New Roman" w:hAnsi="Times New Roman" w:cs="Times New Roman"/>
        </w:rPr>
        <w:t>С.</w:t>
      </w:r>
      <w:r w:rsidRPr="001330CC">
        <w:rPr>
          <w:rFonts w:ascii="Times New Roman" w:hAnsi="Times New Roman" w:cs="Times New Roman"/>
        </w:rPr>
        <w:t xml:space="preserve">138–144. </w:t>
      </w:r>
      <w:r w:rsidR="006D758E" w:rsidRPr="006D758E">
        <w:rPr>
          <w:rFonts w:ascii="Times New Roman" w:hAnsi="Times New Roman" w:cs="Times New Roman"/>
          <w:lang w:val="en-US"/>
        </w:rPr>
        <w:t>URL</w:t>
      </w:r>
      <w:r w:rsidR="006D758E" w:rsidRPr="006D758E">
        <w:rPr>
          <w:rFonts w:ascii="Times New Roman" w:hAnsi="Times New Roman" w:cs="Times New Roman"/>
        </w:rPr>
        <w:t>:</w:t>
      </w:r>
      <w:r w:rsidR="006D758E">
        <w:t xml:space="preserve"> </w:t>
      </w:r>
      <w:hyperlink r:id="rId42" w:history="1">
        <w:r w:rsidR="006D758E" w:rsidRPr="002D36BC">
          <w:rPr>
            <w:rStyle w:val="aa"/>
            <w:rFonts w:ascii="Times New Roman" w:hAnsi="Times New Roman" w:cs="Times New Roman"/>
          </w:rPr>
          <w:t>https://doi.org/10.31866/2410-1176.46.2022.258627</w:t>
        </w:r>
      </w:hyperlink>
    </w:p>
    <w:p w14:paraId="0CD5659F" w14:textId="5A25E0EB" w:rsidR="008C5D4F" w:rsidRPr="008C5D4F" w:rsidRDefault="008C5D4F" w:rsidP="00261AE9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C5D4F">
        <w:rPr>
          <w:rFonts w:ascii="Times New Roman" w:hAnsi="Times New Roman" w:cs="Times New Roman"/>
        </w:rPr>
        <w:t>Терешко</w:t>
      </w:r>
      <w:proofErr w:type="spellEnd"/>
      <w:r w:rsidRPr="008C5D4F">
        <w:rPr>
          <w:rFonts w:ascii="Times New Roman" w:hAnsi="Times New Roman" w:cs="Times New Roman"/>
        </w:rPr>
        <w:t xml:space="preserve"> Інна. Самостійна творча діяльність здобувачів у процесі вивчення курсу «Народознавство та хореографічний фольклор України». </w:t>
      </w:r>
      <w:r w:rsidRPr="008C5D4F">
        <w:rPr>
          <w:rFonts w:ascii="Times New Roman" w:hAnsi="Times New Roman" w:cs="Times New Roman"/>
          <w:i/>
        </w:rPr>
        <w:t>Збірник наукових праць Уманського державного педагогічного університету</w:t>
      </w:r>
      <w:r w:rsidRPr="008C5D4F">
        <w:rPr>
          <w:rFonts w:ascii="Times New Roman" w:hAnsi="Times New Roman" w:cs="Times New Roman"/>
        </w:rPr>
        <w:t xml:space="preserve">, 2022. </w:t>
      </w:r>
      <w:proofErr w:type="spellStart"/>
      <w:r w:rsidR="006D758E" w:rsidRPr="008C5D4F">
        <w:rPr>
          <w:rFonts w:ascii="Times New Roman" w:hAnsi="Times New Roman" w:cs="Times New Roman"/>
        </w:rPr>
        <w:t>Вип</w:t>
      </w:r>
      <w:proofErr w:type="spellEnd"/>
      <w:r w:rsidR="006D758E" w:rsidRPr="008C5D4F">
        <w:rPr>
          <w:rFonts w:ascii="Times New Roman" w:hAnsi="Times New Roman" w:cs="Times New Roman"/>
        </w:rPr>
        <w:t>.</w:t>
      </w:r>
      <w:r w:rsidR="006D758E">
        <w:rPr>
          <w:rFonts w:ascii="Times New Roman" w:hAnsi="Times New Roman" w:cs="Times New Roman"/>
        </w:rPr>
        <w:t xml:space="preserve"> </w:t>
      </w:r>
      <w:r w:rsidR="006D758E" w:rsidRPr="008C5D4F">
        <w:rPr>
          <w:rFonts w:ascii="Times New Roman" w:hAnsi="Times New Roman" w:cs="Times New Roman"/>
        </w:rPr>
        <w:t>2</w:t>
      </w:r>
      <w:r w:rsidR="006D758E">
        <w:rPr>
          <w:rFonts w:ascii="Times New Roman" w:hAnsi="Times New Roman" w:cs="Times New Roman"/>
        </w:rPr>
        <w:t xml:space="preserve"> </w:t>
      </w:r>
      <w:r w:rsidRPr="008C5D4F">
        <w:rPr>
          <w:rFonts w:ascii="Times New Roman" w:hAnsi="Times New Roman" w:cs="Times New Roman"/>
        </w:rPr>
        <w:t>С.</w:t>
      </w:r>
      <w:r w:rsidR="006D758E">
        <w:rPr>
          <w:rFonts w:ascii="Times New Roman" w:hAnsi="Times New Roman" w:cs="Times New Roman"/>
        </w:rPr>
        <w:t> </w:t>
      </w:r>
      <w:r w:rsidRPr="008C5D4F">
        <w:rPr>
          <w:rFonts w:ascii="Times New Roman" w:hAnsi="Times New Roman" w:cs="Times New Roman"/>
        </w:rPr>
        <w:t xml:space="preserve">88-95. </w:t>
      </w:r>
      <w:r w:rsidRPr="008C5D4F">
        <w:rPr>
          <w:rFonts w:ascii="Times New Roman" w:hAnsi="Times New Roman" w:cs="Times New Roman"/>
          <w:lang w:val="en-US"/>
        </w:rPr>
        <w:t>URL</w:t>
      </w:r>
      <w:r w:rsidRPr="008C5D4F">
        <w:rPr>
          <w:rFonts w:ascii="Times New Roman" w:hAnsi="Times New Roman" w:cs="Times New Roman"/>
        </w:rPr>
        <w:t xml:space="preserve">: </w:t>
      </w:r>
      <w:hyperlink r:id="rId43" w:history="1">
        <w:r w:rsidRPr="008C5D4F">
          <w:rPr>
            <w:rStyle w:val="aa"/>
            <w:rFonts w:ascii="Times New Roman" w:hAnsi="Times New Roman" w:cs="Times New Roman"/>
            <w:lang w:val="ru-RU"/>
          </w:rPr>
          <w:t>http</w:t>
        </w:r>
        <w:r w:rsidRPr="008C5D4F">
          <w:rPr>
            <w:rStyle w:val="aa"/>
            <w:rFonts w:ascii="Times New Roman" w:hAnsi="Times New Roman" w:cs="Times New Roman"/>
          </w:rPr>
          <w:t>://</w:t>
        </w:r>
        <w:r w:rsidRPr="008C5D4F">
          <w:rPr>
            <w:rStyle w:val="aa"/>
            <w:rFonts w:ascii="Times New Roman" w:hAnsi="Times New Roman" w:cs="Times New Roman"/>
            <w:lang w:val="ru-RU"/>
          </w:rPr>
          <w:t>znp</w:t>
        </w:r>
        <w:r w:rsidRPr="008C5D4F">
          <w:rPr>
            <w:rStyle w:val="aa"/>
            <w:rFonts w:ascii="Times New Roman" w:hAnsi="Times New Roman" w:cs="Times New Roman"/>
          </w:rPr>
          <w:t>.</w:t>
        </w:r>
        <w:r w:rsidRPr="008C5D4F">
          <w:rPr>
            <w:rStyle w:val="aa"/>
            <w:rFonts w:ascii="Times New Roman" w:hAnsi="Times New Roman" w:cs="Times New Roman"/>
            <w:lang w:val="ru-RU"/>
          </w:rPr>
          <w:t>udpu</w:t>
        </w:r>
        <w:r w:rsidRPr="008C5D4F">
          <w:rPr>
            <w:rStyle w:val="aa"/>
            <w:rFonts w:ascii="Times New Roman" w:hAnsi="Times New Roman" w:cs="Times New Roman"/>
          </w:rPr>
          <w:t>.</w:t>
        </w:r>
        <w:r w:rsidRPr="008C5D4F">
          <w:rPr>
            <w:rStyle w:val="aa"/>
            <w:rFonts w:ascii="Times New Roman" w:hAnsi="Times New Roman" w:cs="Times New Roman"/>
            <w:lang w:val="ru-RU"/>
          </w:rPr>
          <w:t>edu</w:t>
        </w:r>
        <w:r w:rsidRPr="008C5D4F">
          <w:rPr>
            <w:rStyle w:val="aa"/>
            <w:rFonts w:ascii="Times New Roman" w:hAnsi="Times New Roman" w:cs="Times New Roman"/>
          </w:rPr>
          <w:t>.</w:t>
        </w:r>
        <w:r w:rsidRPr="008C5D4F">
          <w:rPr>
            <w:rStyle w:val="aa"/>
            <w:rFonts w:ascii="Times New Roman" w:hAnsi="Times New Roman" w:cs="Times New Roman"/>
            <w:lang w:val="ru-RU"/>
          </w:rPr>
          <w:t>ua</w:t>
        </w:r>
        <w:r w:rsidRPr="008C5D4F">
          <w:rPr>
            <w:rStyle w:val="aa"/>
            <w:rFonts w:ascii="Times New Roman" w:hAnsi="Times New Roman" w:cs="Times New Roman"/>
          </w:rPr>
          <w:t>/</w:t>
        </w:r>
        <w:r w:rsidRPr="008C5D4F">
          <w:rPr>
            <w:rStyle w:val="aa"/>
            <w:rFonts w:ascii="Times New Roman" w:hAnsi="Times New Roman" w:cs="Times New Roman"/>
            <w:lang w:val="ru-RU"/>
          </w:rPr>
          <w:t>article</w:t>
        </w:r>
        <w:r w:rsidRPr="008C5D4F">
          <w:rPr>
            <w:rStyle w:val="aa"/>
            <w:rFonts w:ascii="Times New Roman" w:hAnsi="Times New Roman" w:cs="Times New Roman"/>
          </w:rPr>
          <w:t>/</w:t>
        </w:r>
        <w:r w:rsidRPr="008C5D4F">
          <w:rPr>
            <w:rStyle w:val="aa"/>
            <w:rFonts w:ascii="Times New Roman" w:hAnsi="Times New Roman" w:cs="Times New Roman"/>
            <w:lang w:val="ru-RU"/>
          </w:rPr>
          <w:t>view</w:t>
        </w:r>
        <w:r w:rsidRPr="008C5D4F">
          <w:rPr>
            <w:rStyle w:val="aa"/>
            <w:rFonts w:ascii="Times New Roman" w:hAnsi="Times New Roman" w:cs="Times New Roman"/>
          </w:rPr>
          <w:t>/262934</w:t>
        </w:r>
      </w:hyperlink>
    </w:p>
    <w:p w14:paraId="71A83A1C" w14:textId="5930D5BC" w:rsidR="008C5D4F" w:rsidRPr="008C5D4F" w:rsidRDefault="008C5D4F" w:rsidP="00261AE9">
      <w:pPr>
        <w:ind w:firstLine="709"/>
        <w:jc w:val="both"/>
        <w:rPr>
          <w:rFonts w:ascii="Times New Roman" w:hAnsi="Times New Roman" w:cs="Times New Roman"/>
          <w:u w:val="single"/>
          <w:lang w:val="ru-RU"/>
        </w:rPr>
      </w:pPr>
      <w:r w:rsidRPr="00016ECE">
        <w:rPr>
          <w:rFonts w:ascii="Times New Roman" w:hAnsi="Times New Roman" w:cs="Times New Roman"/>
        </w:rPr>
        <w:t>Лариса</w:t>
      </w:r>
      <w:r w:rsidRPr="008C5D4F">
        <w:rPr>
          <w:rFonts w:ascii="Times New Roman" w:hAnsi="Times New Roman" w:cs="Times New Roman"/>
        </w:rPr>
        <w:t xml:space="preserve"> Йовенко, </w:t>
      </w:r>
      <w:r w:rsidRPr="00937705">
        <w:rPr>
          <w:rFonts w:ascii="Times New Roman" w:hAnsi="Times New Roman" w:cs="Times New Roman"/>
          <w:u w:val="single"/>
        </w:rPr>
        <w:t xml:space="preserve">Інна </w:t>
      </w:r>
      <w:proofErr w:type="spellStart"/>
      <w:r w:rsidRPr="00937705">
        <w:rPr>
          <w:rFonts w:ascii="Times New Roman" w:hAnsi="Times New Roman" w:cs="Times New Roman"/>
          <w:u w:val="single"/>
        </w:rPr>
        <w:t>Терешко</w:t>
      </w:r>
      <w:proofErr w:type="spellEnd"/>
      <w:r w:rsidR="00937705">
        <w:rPr>
          <w:rFonts w:ascii="Times New Roman" w:hAnsi="Times New Roman" w:cs="Times New Roman"/>
        </w:rPr>
        <w:t>.</w:t>
      </w:r>
      <w:r w:rsidRPr="008C5D4F">
        <w:rPr>
          <w:rFonts w:ascii="Times New Roman" w:hAnsi="Times New Roman" w:cs="Times New Roman"/>
        </w:rPr>
        <w:t xml:space="preserve"> Обряд випікання весільного короваю: </w:t>
      </w:r>
      <w:proofErr w:type="spellStart"/>
      <w:r w:rsidRPr="008C5D4F">
        <w:rPr>
          <w:rFonts w:ascii="Times New Roman" w:hAnsi="Times New Roman" w:cs="Times New Roman"/>
        </w:rPr>
        <w:t>часо</w:t>
      </w:r>
      <w:proofErr w:type="spellEnd"/>
      <w:r w:rsidRPr="008C5D4F">
        <w:rPr>
          <w:rFonts w:ascii="Times New Roman" w:hAnsi="Times New Roman" w:cs="Times New Roman"/>
        </w:rPr>
        <w:t>-</w:t>
      </w:r>
      <w:r w:rsidRPr="008C5D4F">
        <w:rPr>
          <w:rFonts w:ascii="Times New Roman" w:hAnsi="Times New Roman" w:cs="Times New Roman"/>
        </w:rPr>
        <w:lastRenderedPageBreak/>
        <w:t xml:space="preserve">просторовий вимір (за матеріалами історичної Уманщини). </w:t>
      </w:r>
      <w:r w:rsidRPr="008C5D4F">
        <w:rPr>
          <w:rFonts w:ascii="Times New Roman" w:hAnsi="Times New Roman" w:cs="Times New Roman"/>
          <w:i/>
        </w:rPr>
        <w:t xml:space="preserve">Народознавчі зошити. </w:t>
      </w:r>
      <w:r w:rsidRPr="008C5D4F">
        <w:rPr>
          <w:rFonts w:ascii="Times New Roman" w:hAnsi="Times New Roman" w:cs="Times New Roman"/>
        </w:rPr>
        <w:t xml:space="preserve">2022. </w:t>
      </w:r>
      <w:proofErr w:type="spellStart"/>
      <w:r w:rsidRPr="008C5D4F">
        <w:rPr>
          <w:rFonts w:ascii="Times New Roman" w:hAnsi="Times New Roman" w:cs="Times New Roman"/>
        </w:rPr>
        <w:t>Вип</w:t>
      </w:r>
      <w:proofErr w:type="spellEnd"/>
      <w:r w:rsidRPr="008C5D4F">
        <w:rPr>
          <w:rFonts w:ascii="Times New Roman" w:hAnsi="Times New Roman" w:cs="Times New Roman"/>
        </w:rPr>
        <w:t>.</w:t>
      </w:r>
      <w:r w:rsidR="00937705">
        <w:rPr>
          <w:rFonts w:ascii="Times New Roman" w:hAnsi="Times New Roman" w:cs="Times New Roman"/>
        </w:rPr>
        <w:t> </w:t>
      </w:r>
      <w:r w:rsidRPr="008C5D4F">
        <w:rPr>
          <w:rFonts w:ascii="Times New Roman" w:hAnsi="Times New Roman" w:cs="Times New Roman"/>
        </w:rPr>
        <w:t>4. С.</w:t>
      </w:r>
      <w:r w:rsidR="00937705">
        <w:rPr>
          <w:rFonts w:ascii="Times New Roman" w:hAnsi="Times New Roman" w:cs="Times New Roman"/>
        </w:rPr>
        <w:t> </w:t>
      </w:r>
      <w:r w:rsidRPr="008C5D4F">
        <w:rPr>
          <w:rFonts w:ascii="Times New Roman" w:hAnsi="Times New Roman" w:cs="Times New Roman"/>
        </w:rPr>
        <w:t>868–867.</w:t>
      </w:r>
      <w:r w:rsidRPr="008C5D4F">
        <w:rPr>
          <w:rFonts w:ascii="Times New Roman" w:hAnsi="Times New Roman" w:cs="Times New Roman"/>
          <w:lang w:val="ru-RU"/>
        </w:rPr>
        <w:t xml:space="preserve"> </w:t>
      </w:r>
      <w:r w:rsidRPr="008C5D4F">
        <w:rPr>
          <w:rFonts w:ascii="Times New Roman" w:hAnsi="Times New Roman" w:cs="Times New Roman"/>
          <w:lang w:val="en-US"/>
        </w:rPr>
        <w:t>URL</w:t>
      </w:r>
      <w:r w:rsidRPr="008C5D4F">
        <w:rPr>
          <w:rFonts w:ascii="Times New Roman" w:hAnsi="Times New Roman" w:cs="Times New Roman"/>
        </w:rPr>
        <w:t>:</w:t>
      </w:r>
      <w:r w:rsidRPr="008C5D4F">
        <w:rPr>
          <w:rFonts w:ascii="Times New Roman" w:hAnsi="Times New Roman" w:cs="Times New Roman"/>
          <w:lang w:val="ru-RU"/>
        </w:rPr>
        <w:t xml:space="preserve"> </w:t>
      </w:r>
      <w:hyperlink r:id="rId44" w:history="1">
        <w:r w:rsidRPr="008C5D4F">
          <w:rPr>
            <w:rStyle w:val="aa"/>
            <w:rFonts w:ascii="Times New Roman" w:hAnsi="Times New Roman" w:cs="Times New Roman"/>
            <w:lang w:val="ru-RU"/>
          </w:rPr>
          <w:t>https://nz.lviv.ua/2022-4-13/</w:t>
        </w:r>
      </w:hyperlink>
    </w:p>
    <w:p w14:paraId="5DCA2A99" w14:textId="135040E8" w:rsidR="008C5D4F" w:rsidRPr="008C5D4F" w:rsidRDefault="008C5D4F" w:rsidP="00261AE9">
      <w:pPr>
        <w:ind w:firstLine="709"/>
        <w:jc w:val="both"/>
        <w:rPr>
          <w:rFonts w:ascii="Times New Roman" w:hAnsi="Times New Roman" w:cs="Times New Roman"/>
          <w:u w:val="single"/>
          <w:lang w:val="en-US"/>
        </w:rPr>
      </w:pPr>
      <w:r w:rsidRPr="008C5D4F">
        <w:rPr>
          <w:rFonts w:ascii="Times New Roman" w:hAnsi="Times New Roman" w:cs="Times New Roman"/>
          <w:lang w:val="ru-RU"/>
        </w:rPr>
        <w:t xml:space="preserve">Семенова </w:t>
      </w:r>
      <w:proofErr w:type="spellStart"/>
      <w:r w:rsidRPr="008C5D4F">
        <w:rPr>
          <w:rFonts w:ascii="Times New Roman" w:hAnsi="Times New Roman" w:cs="Times New Roman"/>
          <w:lang w:val="ru-RU"/>
        </w:rPr>
        <w:t>Олена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C5D4F">
        <w:rPr>
          <w:rFonts w:ascii="Times New Roman" w:hAnsi="Times New Roman" w:cs="Times New Roman"/>
          <w:bCs/>
          <w:lang w:val="ru-RU"/>
        </w:rPr>
        <w:t>Бикова</w:t>
      </w:r>
      <w:proofErr w:type="spellEnd"/>
      <w:r w:rsidRPr="008C5D4F">
        <w:rPr>
          <w:rFonts w:ascii="Times New Roman" w:hAnsi="Times New Roman" w:cs="Times New Roman"/>
          <w:bCs/>
          <w:lang w:val="ru-RU"/>
        </w:rPr>
        <w:t xml:space="preserve"> Ольга</w:t>
      </w:r>
      <w:r w:rsidRPr="008C5D4F">
        <w:rPr>
          <w:rFonts w:ascii="Times New Roman" w:hAnsi="Times New Roman" w:cs="Times New Roman"/>
          <w:lang w:val="ru-RU"/>
        </w:rPr>
        <w:t xml:space="preserve"> Практична </w:t>
      </w:r>
      <w:proofErr w:type="spellStart"/>
      <w:r w:rsidRPr="008C5D4F">
        <w:rPr>
          <w:rFonts w:ascii="Times New Roman" w:hAnsi="Times New Roman" w:cs="Times New Roman"/>
          <w:lang w:val="ru-RU"/>
        </w:rPr>
        <w:t>підготовка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студентів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мистецьких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спеціальностей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8C5D4F">
        <w:rPr>
          <w:rFonts w:ascii="Times New Roman" w:hAnsi="Times New Roman" w:cs="Times New Roman"/>
          <w:lang w:val="ru-RU"/>
        </w:rPr>
        <w:t>педагогічна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8C5D4F">
        <w:rPr>
          <w:rFonts w:ascii="Times New Roman" w:hAnsi="Times New Roman" w:cs="Times New Roman"/>
          <w:lang w:val="ru-RU"/>
        </w:rPr>
        <w:t>творча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складові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. </w:t>
      </w:r>
      <w:r w:rsidRPr="008C5D4F">
        <w:rPr>
          <w:rFonts w:ascii="Times New Roman" w:hAnsi="Times New Roman" w:cs="Times New Roman"/>
          <w:i/>
          <w:iCs/>
          <w:lang w:val="ru-RU"/>
        </w:rPr>
        <w:t>Молодь</w:t>
      </w:r>
      <w:r w:rsidRPr="009B0067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8C5D4F">
        <w:rPr>
          <w:rFonts w:ascii="Times New Roman" w:hAnsi="Times New Roman" w:cs="Times New Roman"/>
          <w:i/>
          <w:iCs/>
          <w:lang w:val="ru-RU"/>
        </w:rPr>
        <w:t>і</w:t>
      </w:r>
      <w:r w:rsidRPr="009B006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8C5D4F">
        <w:rPr>
          <w:rFonts w:ascii="Times New Roman" w:hAnsi="Times New Roman" w:cs="Times New Roman"/>
          <w:i/>
          <w:iCs/>
          <w:lang w:val="ru-RU"/>
        </w:rPr>
        <w:t>ринок</w:t>
      </w:r>
      <w:proofErr w:type="spellEnd"/>
      <w:r w:rsidRPr="009B0067">
        <w:rPr>
          <w:rFonts w:ascii="Times New Roman" w:hAnsi="Times New Roman" w:cs="Times New Roman"/>
          <w:lang w:val="en-US"/>
        </w:rPr>
        <w:t>,</w:t>
      </w:r>
      <w:r w:rsidR="00937705" w:rsidRPr="009B0067">
        <w:rPr>
          <w:rFonts w:ascii="Times New Roman" w:hAnsi="Times New Roman" w:cs="Times New Roman"/>
          <w:lang w:val="en-US"/>
        </w:rPr>
        <w:t xml:space="preserve"> </w:t>
      </w:r>
      <w:r w:rsidRPr="009B0067">
        <w:rPr>
          <w:rFonts w:ascii="Times New Roman" w:hAnsi="Times New Roman" w:cs="Times New Roman"/>
          <w:lang w:val="en-US"/>
        </w:rPr>
        <w:t>2021.</w:t>
      </w:r>
      <w:r w:rsidR="00937705" w:rsidRPr="009B0067">
        <w:rPr>
          <w:rFonts w:ascii="Times New Roman" w:hAnsi="Times New Roman" w:cs="Times New Roman"/>
          <w:lang w:val="en-US"/>
        </w:rPr>
        <w:t xml:space="preserve"> </w:t>
      </w:r>
      <w:r w:rsidRPr="009B0067">
        <w:rPr>
          <w:rFonts w:ascii="Times New Roman" w:hAnsi="Times New Roman" w:cs="Times New Roman"/>
          <w:lang w:val="en-US"/>
        </w:rPr>
        <w:t xml:space="preserve">№ 11 (197). </w:t>
      </w:r>
      <w:r w:rsidRPr="008C5D4F">
        <w:rPr>
          <w:rFonts w:ascii="Times New Roman" w:hAnsi="Times New Roman" w:cs="Times New Roman"/>
          <w:lang w:val="ru-RU"/>
        </w:rPr>
        <w:t>С</w:t>
      </w:r>
      <w:r w:rsidRPr="008C5D4F">
        <w:rPr>
          <w:rFonts w:ascii="Times New Roman" w:hAnsi="Times New Roman" w:cs="Times New Roman"/>
          <w:lang w:val="en-US"/>
        </w:rPr>
        <w:t>. 96-101.</w:t>
      </w:r>
      <w:r w:rsidRPr="008C5D4F">
        <w:rPr>
          <w:rFonts w:ascii="Times New Roman" w:hAnsi="Times New Roman" w:cs="Times New Roman"/>
        </w:rPr>
        <w:t xml:space="preserve"> </w:t>
      </w:r>
      <w:r w:rsidRPr="008C5D4F">
        <w:rPr>
          <w:rFonts w:ascii="Times New Roman" w:hAnsi="Times New Roman" w:cs="Times New Roman"/>
          <w:lang w:val="en-US"/>
        </w:rPr>
        <w:t>URL: </w:t>
      </w:r>
      <w:hyperlink r:id="rId45" w:tgtFrame="_blank" w:history="1">
        <w:r w:rsidRPr="008C5D4F">
          <w:rPr>
            <w:rStyle w:val="aa"/>
            <w:rFonts w:ascii="Times New Roman" w:hAnsi="Times New Roman" w:cs="Times New Roman"/>
            <w:lang w:val="en-US"/>
          </w:rPr>
          <w:t>http://mir.dspu.edu.ua/index</w:t>
        </w:r>
      </w:hyperlink>
      <w:r w:rsidRPr="008C5D4F">
        <w:rPr>
          <w:rFonts w:ascii="Times New Roman" w:hAnsi="Times New Roman" w:cs="Times New Roman"/>
          <w:u w:val="single"/>
        </w:rPr>
        <w:t xml:space="preserve"> </w:t>
      </w:r>
      <w:r w:rsidRPr="008C5D4F">
        <w:rPr>
          <w:rFonts w:ascii="Times New Roman" w:hAnsi="Times New Roman" w:cs="Times New Roman"/>
          <w:lang w:val="en-US"/>
        </w:rPr>
        <w:t>ERIH PLUS; Index</w:t>
      </w:r>
      <w:r w:rsidRPr="008C5D4F">
        <w:rPr>
          <w:rFonts w:ascii="Times New Roman" w:hAnsi="Times New Roman" w:cs="Times New Roman"/>
        </w:rPr>
        <w:t xml:space="preserve"> </w:t>
      </w:r>
      <w:r w:rsidRPr="008C5D4F">
        <w:rPr>
          <w:rFonts w:ascii="Times New Roman" w:hAnsi="Times New Roman" w:cs="Times New Roman"/>
          <w:lang w:val="en-US"/>
        </w:rPr>
        <w:t>Copernicus</w:t>
      </w:r>
      <w:r w:rsidRPr="008C5D4F">
        <w:rPr>
          <w:rFonts w:ascii="Times New Roman" w:hAnsi="Times New Roman" w:cs="Times New Roman"/>
          <w:b/>
          <w:bCs/>
        </w:rPr>
        <w:t xml:space="preserve"> </w:t>
      </w:r>
      <w:hyperlink r:id="rId46" w:history="1">
        <w:r w:rsidRPr="008C5D4F">
          <w:rPr>
            <w:rStyle w:val="aa"/>
            <w:rFonts w:ascii="Times New Roman" w:hAnsi="Times New Roman" w:cs="Times New Roman"/>
            <w:lang w:val="en-US"/>
          </w:rPr>
          <w:t>http://mir.dspu.edu.ua/article/view/245617</w:t>
        </w:r>
      </w:hyperlink>
    </w:p>
    <w:p w14:paraId="2FD1151C" w14:textId="4FE23127" w:rsidR="008C5D4F" w:rsidRPr="008C5D4F" w:rsidRDefault="008C5D4F" w:rsidP="00261AE9">
      <w:pPr>
        <w:ind w:firstLine="709"/>
        <w:jc w:val="both"/>
        <w:rPr>
          <w:rFonts w:ascii="Times New Roman" w:hAnsi="Times New Roman" w:cs="Times New Roman"/>
          <w:lang w:val="ru-RU"/>
        </w:rPr>
      </w:pPr>
      <w:proofErr w:type="spellStart"/>
      <w:r w:rsidRPr="008C5D4F">
        <w:rPr>
          <w:rFonts w:ascii="Times New Roman" w:hAnsi="Times New Roman" w:cs="Times New Roman"/>
          <w:lang w:val="ru-RU"/>
        </w:rPr>
        <w:t>Сюренко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О. С., </w:t>
      </w:r>
      <w:proofErr w:type="spellStart"/>
      <w:r w:rsidRPr="008C5D4F">
        <w:rPr>
          <w:rFonts w:ascii="Times New Roman" w:hAnsi="Times New Roman" w:cs="Times New Roman"/>
          <w:lang w:val="ru-RU"/>
        </w:rPr>
        <w:t>Заєць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С. С., Сизоненко В. А. Роль </w:t>
      </w:r>
      <w:proofErr w:type="spellStart"/>
      <w:r w:rsidRPr="008C5D4F">
        <w:rPr>
          <w:rFonts w:ascii="Times New Roman" w:hAnsi="Times New Roman" w:cs="Times New Roman"/>
          <w:lang w:val="ru-RU"/>
        </w:rPr>
        <w:t>сучасного</w:t>
      </w:r>
      <w:proofErr w:type="spellEnd"/>
      <w:r w:rsidR="009377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танцю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8C5D4F">
        <w:rPr>
          <w:rFonts w:ascii="Times New Roman" w:hAnsi="Times New Roman" w:cs="Times New Roman"/>
          <w:lang w:val="ru-RU"/>
        </w:rPr>
        <w:t>розвитку</w:t>
      </w:r>
      <w:proofErr w:type="spellEnd"/>
      <w:r w:rsidR="009377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творчої</w:t>
      </w:r>
      <w:proofErr w:type="spellEnd"/>
      <w:r w:rsidR="009377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індивідуальності</w:t>
      </w:r>
      <w:proofErr w:type="spellEnd"/>
      <w:r w:rsidR="009377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майбутнього</w:t>
      </w:r>
      <w:proofErr w:type="spellEnd"/>
      <w:r w:rsidR="009377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вчителя</w:t>
      </w:r>
      <w:proofErr w:type="spellEnd"/>
      <w:r w:rsidR="009377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хореографії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8C5D4F">
        <w:rPr>
          <w:rFonts w:ascii="Times New Roman" w:hAnsi="Times New Roman" w:cs="Times New Roman"/>
          <w:i/>
          <w:iCs/>
          <w:lang w:val="ru-RU"/>
        </w:rPr>
        <w:t>Актуальні</w:t>
      </w:r>
      <w:proofErr w:type="spellEnd"/>
      <w:r w:rsidRPr="008C5D4F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i/>
          <w:iCs/>
          <w:lang w:val="ru-RU"/>
        </w:rPr>
        <w:t>питання</w:t>
      </w:r>
      <w:proofErr w:type="spellEnd"/>
      <w:r w:rsidRPr="008C5D4F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i/>
          <w:iCs/>
          <w:lang w:val="ru-RU"/>
        </w:rPr>
        <w:t>гуманітарних</w:t>
      </w:r>
      <w:proofErr w:type="spellEnd"/>
      <w:r w:rsidRPr="008C5D4F">
        <w:rPr>
          <w:rFonts w:ascii="Times New Roman" w:hAnsi="Times New Roman" w:cs="Times New Roman"/>
          <w:i/>
          <w:iCs/>
          <w:lang w:val="ru-RU"/>
        </w:rPr>
        <w:t xml:space="preserve"> наук:</w:t>
      </w:r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міжвузівський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збірник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наукових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праць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молодих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вчених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Дрогобицького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державного </w:t>
      </w:r>
      <w:proofErr w:type="spellStart"/>
      <w:r w:rsidRPr="008C5D4F">
        <w:rPr>
          <w:rFonts w:ascii="Times New Roman" w:hAnsi="Times New Roman" w:cs="Times New Roman"/>
          <w:lang w:val="ru-RU"/>
        </w:rPr>
        <w:t>педагогічного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університету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імені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Івана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Франка</w:t>
      </w:r>
      <w:r w:rsidR="00937705">
        <w:rPr>
          <w:rFonts w:ascii="Times New Roman" w:hAnsi="Times New Roman" w:cs="Times New Roman"/>
          <w:lang w:val="ru-RU"/>
        </w:rPr>
        <w:t>,</w:t>
      </w:r>
      <w:r w:rsidRPr="008C5D4F">
        <w:rPr>
          <w:rFonts w:ascii="Times New Roman" w:hAnsi="Times New Roman" w:cs="Times New Roman"/>
          <w:lang w:val="ru-RU"/>
        </w:rPr>
        <w:t xml:space="preserve"> 2022. Вип. 47. Том. 1. С. 106-112. </w:t>
      </w:r>
      <w:r w:rsidR="00937705" w:rsidRPr="00937705">
        <w:rPr>
          <w:rFonts w:ascii="Times New Roman" w:hAnsi="Times New Roman" w:cs="Times New Roman"/>
          <w:lang w:val="ru-RU"/>
        </w:rPr>
        <w:t>URL:</w:t>
      </w:r>
      <w:r w:rsidR="00937705">
        <w:rPr>
          <w:rFonts w:ascii="Times New Roman" w:hAnsi="Times New Roman" w:cs="Times New Roman"/>
          <w:lang w:val="ru-RU"/>
        </w:rPr>
        <w:t xml:space="preserve"> </w:t>
      </w:r>
      <w:hyperlink r:id="rId47" w:history="1">
        <w:r w:rsidRPr="008C5D4F">
          <w:rPr>
            <w:rStyle w:val="aa"/>
            <w:rFonts w:ascii="Times New Roman" w:hAnsi="Times New Roman" w:cs="Times New Roman"/>
            <w:lang w:val="ru-RU"/>
          </w:rPr>
          <w:t>http://www.aphn-journal.in.ua/47-2022</w:t>
        </w:r>
      </w:hyperlink>
    </w:p>
    <w:p w14:paraId="0B66359E" w14:textId="3E042205" w:rsidR="008C5D4F" w:rsidRDefault="008C5D4F" w:rsidP="00261AE9">
      <w:pPr>
        <w:ind w:firstLine="709"/>
        <w:jc w:val="both"/>
        <w:rPr>
          <w:rStyle w:val="aa"/>
          <w:rFonts w:ascii="Times New Roman" w:hAnsi="Times New Roman" w:cs="Times New Roman"/>
        </w:rPr>
      </w:pPr>
      <w:r w:rsidRPr="008C5D4F">
        <w:rPr>
          <w:rFonts w:ascii="Times New Roman" w:hAnsi="Times New Roman" w:cs="Times New Roman"/>
          <w:lang w:val="ru-RU"/>
        </w:rPr>
        <w:t xml:space="preserve">Сизоненко В. А. </w:t>
      </w:r>
      <w:proofErr w:type="spellStart"/>
      <w:r w:rsidRPr="008C5D4F">
        <w:rPr>
          <w:rFonts w:ascii="Times New Roman" w:hAnsi="Times New Roman" w:cs="Times New Roman"/>
          <w:lang w:val="ru-RU"/>
        </w:rPr>
        <w:t>Історичний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розвиток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бальних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танців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латиноамериканської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програми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8C5D4F">
        <w:rPr>
          <w:rFonts w:ascii="Times New Roman" w:hAnsi="Times New Roman" w:cs="Times New Roman"/>
          <w:lang w:val="ru-RU"/>
        </w:rPr>
        <w:t>компаративний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аналіз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8C5D4F">
        <w:rPr>
          <w:rFonts w:ascii="Times New Roman" w:hAnsi="Times New Roman" w:cs="Times New Roman"/>
          <w:i/>
          <w:iCs/>
          <w:lang w:val="ru-RU"/>
        </w:rPr>
        <w:t>Актуальні</w:t>
      </w:r>
      <w:proofErr w:type="spellEnd"/>
      <w:r w:rsidRPr="008C5D4F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i/>
          <w:iCs/>
          <w:lang w:val="ru-RU"/>
        </w:rPr>
        <w:t>питання</w:t>
      </w:r>
      <w:proofErr w:type="spellEnd"/>
      <w:r w:rsidRPr="008C5D4F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i/>
          <w:iCs/>
          <w:lang w:val="ru-RU"/>
        </w:rPr>
        <w:t>гуманітарних</w:t>
      </w:r>
      <w:proofErr w:type="spellEnd"/>
      <w:r w:rsidRPr="008C5D4F">
        <w:rPr>
          <w:rFonts w:ascii="Times New Roman" w:hAnsi="Times New Roman" w:cs="Times New Roman"/>
          <w:i/>
          <w:iCs/>
          <w:lang w:val="ru-RU"/>
        </w:rPr>
        <w:t xml:space="preserve"> наук:</w:t>
      </w:r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міжвузівський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збірник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наукових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праць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молодих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вчених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Дрогобицького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державного </w:t>
      </w:r>
      <w:proofErr w:type="spellStart"/>
      <w:r w:rsidRPr="008C5D4F">
        <w:rPr>
          <w:rFonts w:ascii="Times New Roman" w:hAnsi="Times New Roman" w:cs="Times New Roman"/>
          <w:lang w:val="ru-RU"/>
        </w:rPr>
        <w:t>педагогічного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університету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імені</w:t>
      </w:r>
      <w:proofErr w:type="spellEnd"/>
      <w:r w:rsidRPr="008C5D4F">
        <w:rPr>
          <w:rFonts w:ascii="Times New Roman" w:hAnsi="Times New Roman" w:cs="Times New Roman"/>
          <w:lang w:val="ru-RU"/>
        </w:rPr>
        <w:t> </w:t>
      </w:r>
      <w:proofErr w:type="spellStart"/>
      <w:r w:rsidRPr="008C5D4F">
        <w:rPr>
          <w:rFonts w:ascii="Times New Roman" w:hAnsi="Times New Roman" w:cs="Times New Roman"/>
          <w:lang w:val="ru-RU"/>
        </w:rPr>
        <w:t>Івана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Франка</w:t>
      </w:r>
      <w:r w:rsidR="00937705">
        <w:rPr>
          <w:rFonts w:ascii="Times New Roman" w:hAnsi="Times New Roman" w:cs="Times New Roman"/>
          <w:lang w:val="ru-RU"/>
        </w:rPr>
        <w:t>,</w:t>
      </w:r>
      <w:r w:rsidRPr="008C5D4F">
        <w:rPr>
          <w:rFonts w:ascii="Times New Roman" w:hAnsi="Times New Roman" w:cs="Times New Roman"/>
          <w:lang w:val="ru-RU"/>
        </w:rPr>
        <w:t xml:space="preserve"> 2022. Вип. 54. Том. 2. С</w:t>
      </w:r>
      <w:r w:rsidRPr="009B0067">
        <w:rPr>
          <w:rFonts w:ascii="Times New Roman" w:hAnsi="Times New Roman" w:cs="Times New Roman"/>
          <w:lang w:val="ru-RU"/>
        </w:rPr>
        <w:t>.</w:t>
      </w:r>
      <w:r w:rsidRPr="00937705">
        <w:rPr>
          <w:rFonts w:ascii="Times New Roman" w:hAnsi="Times New Roman" w:cs="Times New Roman"/>
          <w:lang w:val="en-US"/>
        </w:rPr>
        <w:t> </w:t>
      </w:r>
      <w:r w:rsidRPr="009B0067">
        <w:rPr>
          <w:rFonts w:ascii="Times New Roman" w:hAnsi="Times New Roman" w:cs="Times New Roman"/>
          <w:lang w:val="ru-RU"/>
        </w:rPr>
        <w:t>96-101.</w:t>
      </w:r>
      <w:r w:rsidR="00937705" w:rsidRPr="009B0067">
        <w:rPr>
          <w:rFonts w:ascii="Times New Roman" w:hAnsi="Times New Roman" w:cs="Times New Roman"/>
          <w:lang w:val="ru-RU"/>
        </w:rPr>
        <w:t xml:space="preserve"> </w:t>
      </w:r>
      <w:r w:rsidR="00937705" w:rsidRPr="00937705">
        <w:rPr>
          <w:rFonts w:ascii="Times New Roman" w:hAnsi="Times New Roman" w:cs="Times New Roman"/>
          <w:lang w:val="en-US"/>
        </w:rPr>
        <w:t>URL</w:t>
      </w:r>
      <w:r w:rsidR="00937705" w:rsidRPr="009B0067">
        <w:rPr>
          <w:rFonts w:ascii="Times New Roman" w:hAnsi="Times New Roman" w:cs="Times New Roman"/>
          <w:lang w:val="ru-RU"/>
        </w:rPr>
        <w:t xml:space="preserve">: </w:t>
      </w:r>
      <w:hyperlink r:id="rId48" w:history="1">
        <w:r w:rsidR="00937705" w:rsidRPr="002D36BC">
          <w:rPr>
            <w:rStyle w:val="aa"/>
            <w:rFonts w:ascii="Times New Roman" w:hAnsi="Times New Roman" w:cs="Times New Roman"/>
          </w:rPr>
          <w:t>http://www.aphn-journal.in.ua/archive/54_2022/part_2/14.pdf</w:t>
        </w:r>
      </w:hyperlink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900"/>
        <w:gridCol w:w="2443"/>
        <w:gridCol w:w="2443"/>
      </w:tblGrid>
      <w:tr w:rsidR="00016ECE" w:rsidRPr="00AB5B10" w14:paraId="2482AACA" w14:textId="77777777" w:rsidTr="00016EC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BD61" w14:textId="77777777" w:rsidR="00016ECE" w:rsidRDefault="00016ECE" w:rsidP="008265DC">
            <w:pPr>
              <w:spacing w:after="160"/>
              <w:jc w:val="center"/>
            </w:pPr>
            <w:r w:rsidRPr="00F328AA">
              <w:rPr>
                <w:highlight w:val="yellow"/>
              </w:rPr>
              <w:t>Заєць</w:t>
            </w:r>
            <w:r w:rsidRPr="0038628A">
              <w:t xml:space="preserve"> С.</w:t>
            </w:r>
            <w:r>
              <w:t> </w:t>
            </w:r>
            <w:r w:rsidRPr="0038628A">
              <w:t>С.,</w:t>
            </w:r>
          </w:p>
          <w:p w14:paraId="6F2D0E53" w14:textId="77777777" w:rsidR="00016ECE" w:rsidRPr="00AB5B10" w:rsidRDefault="00016ECE" w:rsidP="008265DC">
            <w:pPr>
              <w:spacing w:after="160"/>
              <w:jc w:val="center"/>
              <w:rPr>
                <w:sz w:val="18"/>
                <w:szCs w:val="18"/>
              </w:rPr>
            </w:pPr>
            <w:r w:rsidRPr="0038628A">
              <w:t>Бикова О.</w:t>
            </w:r>
            <w:r>
              <w:t> </w:t>
            </w:r>
            <w:r w:rsidRPr="0038628A">
              <w:t>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690F" w14:textId="77777777" w:rsidR="00016ECE" w:rsidRPr="00AB5B10" w:rsidRDefault="00016ECE" w:rsidP="008265DC">
            <w:pPr>
              <w:shd w:val="clear" w:color="auto" w:fill="FFFFFF" w:themeFill="background1"/>
              <w:spacing w:line="256" w:lineRule="auto"/>
              <w:jc w:val="both"/>
              <w:rPr>
                <w:sz w:val="18"/>
                <w:szCs w:val="18"/>
              </w:rPr>
            </w:pPr>
            <w:proofErr w:type="spellStart"/>
            <w:r>
              <w:t>Хореотерапевтичні</w:t>
            </w:r>
            <w:proofErr w:type="spellEnd"/>
            <w:r>
              <w:t xml:space="preserve"> технології в сучасній хореографічній практиці.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354C" w14:textId="77777777" w:rsidR="00016ECE" w:rsidRPr="00AB5B10" w:rsidRDefault="00016ECE" w:rsidP="008265DC">
            <w:pPr>
              <w:shd w:val="clear" w:color="auto" w:fill="FFFFFF" w:themeFill="background1"/>
              <w:spacing w:line="256" w:lineRule="auto"/>
              <w:rPr>
                <w:i/>
                <w:iCs/>
                <w:sz w:val="18"/>
                <w:szCs w:val="18"/>
              </w:rPr>
            </w:pPr>
            <w:r w:rsidRPr="00F328AA">
              <w:rPr>
                <w:i/>
                <w:iCs/>
              </w:rPr>
              <w:t>Актуальні питання гуманітарних наук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7E12" w14:textId="77777777" w:rsidR="00016ECE" w:rsidRDefault="00016ECE" w:rsidP="008265DC">
            <w:pPr>
              <w:spacing w:after="160"/>
              <w:jc w:val="both"/>
            </w:pPr>
            <w:proofErr w:type="spellStart"/>
            <w:r>
              <w:t>Вип</w:t>
            </w:r>
            <w:proofErr w:type="spellEnd"/>
            <w:r>
              <w:t>. 57. Том 1. С.108-112. (На сайті буде 31.01.2023)</w:t>
            </w:r>
          </w:p>
          <w:p w14:paraId="37507419" w14:textId="77777777" w:rsidR="00016ECE" w:rsidRPr="00AB5B10" w:rsidRDefault="00016ECE" w:rsidP="008265DC">
            <w:pPr>
              <w:pStyle w:val="a5"/>
              <w:spacing w:line="276" w:lineRule="auto"/>
              <w:ind w:left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16ECE" w:rsidRPr="00AB5B10" w14:paraId="2F393DE7" w14:textId="77777777" w:rsidTr="00016EC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D18D" w14:textId="0C5BA351" w:rsidR="00016ECE" w:rsidRPr="00F328AA" w:rsidRDefault="00016ECE" w:rsidP="00016ECE">
            <w:pPr>
              <w:spacing w:after="160"/>
              <w:jc w:val="center"/>
              <w:rPr>
                <w:highlight w:val="yellow"/>
              </w:rPr>
            </w:pPr>
            <w:r w:rsidRPr="00F328AA">
              <w:rPr>
                <w:highlight w:val="yellow"/>
              </w:rPr>
              <w:t>Заєць</w:t>
            </w:r>
            <w:r w:rsidRPr="0038628A">
              <w:t xml:space="preserve"> С.С</w:t>
            </w:r>
            <w: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CE48" w14:textId="3295158C" w:rsidR="00016ECE" w:rsidRDefault="00016ECE" w:rsidP="00016ECE">
            <w:pPr>
              <w:shd w:val="clear" w:color="auto" w:fill="FFFFFF" w:themeFill="background1"/>
              <w:spacing w:line="256" w:lineRule="auto"/>
              <w:jc w:val="both"/>
            </w:pPr>
            <w:proofErr w:type="spellStart"/>
            <w:r>
              <w:t>Екокультура</w:t>
            </w:r>
            <w:proofErr w:type="spellEnd"/>
            <w:r>
              <w:t xml:space="preserve"> особистості в проектній діяльності хореографа. Ввічливість. </w:t>
            </w:r>
            <w:proofErr w:type="spellStart"/>
            <w:r>
              <w:t>Humanitas</w:t>
            </w:r>
            <w:proofErr w:type="spellEnd"/>
            <w: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ABFA" w14:textId="1C685B67" w:rsidR="00016ECE" w:rsidRPr="00F328AA" w:rsidRDefault="00016ECE" w:rsidP="00016ECE">
            <w:pPr>
              <w:shd w:val="clear" w:color="auto" w:fill="FFFFFF" w:themeFill="background1"/>
              <w:spacing w:line="256" w:lineRule="auto"/>
              <w:rPr>
                <w:i/>
                <w:iCs/>
              </w:rPr>
            </w:pPr>
            <w:r w:rsidRPr="0038628A">
              <w:t>Луцьк: Волинський національний університет імені</w:t>
            </w:r>
            <w:r>
              <w:t> </w:t>
            </w:r>
            <w:r w:rsidRPr="0038628A">
              <w:t>Лесі</w:t>
            </w:r>
            <w:r>
              <w:t> </w:t>
            </w:r>
            <w:r w:rsidRPr="0038628A">
              <w:t>Українки, 2022.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732" w14:textId="6A873317" w:rsidR="00016ECE" w:rsidRDefault="00016ECE" w:rsidP="00016ECE">
            <w:pPr>
              <w:spacing w:after="160"/>
              <w:jc w:val="both"/>
            </w:pPr>
            <w:r>
              <w:t>№ 6.  (Електронна версія журналу буде розміщена на сайті після 1 березня 2023 року)</w:t>
            </w:r>
          </w:p>
        </w:tc>
      </w:tr>
      <w:tr w:rsidR="00016ECE" w:rsidRPr="00AB5B10" w14:paraId="28A0B0DD" w14:textId="77777777" w:rsidTr="00D71AB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FA16" w14:textId="23BA4A27" w:rsidR="00016ECE" w:rsidRPr="00F328AA" w:rsidRDefault="00016ECE" w:rsidP="00016ECE">
            <w:pPr>
              <w:spacing w:after="160"/>
              <w:jc w:val="center"/>
              <w:rPr>
                <w:highlight w:val="yellow"/>
              </w:rPr>
            </w:pPr>
            <w:r>
              <w:rPr>
                <w:sz w:val="18"/>
                <w:szCs w:val="18"/>
                <w:lang w:eastAsia="en-US"/>
              </w:rPr>
              <w:t>Пічкур М. О.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EF7" w14:textId="3CBB7F41" w:rsidR="00016ECE" w:rsidRDefault="00016ECE" w:rsidP="00016ECE">
            <w:pPr>
              <w:shd w:val="clear" w:color="auto" w:fill="FFFFFF" w:themeFill="background1"/>
              <w:spacing w:line="256" w:lineRule="auto"/>
              <w:jc w:val="both"/>
            </w:pPr>
            <w:r>
              <w:rPr>
                <w:sz w:val="18"/>
                <w:szCs w:val="18"/>
                <w:lang w:eastAsia="en-US"/>
              </w:rPr>
              <w:t xml:space="preserve">Цифровий формат </w:t>
            </w:r>
            <w:proofErr w:type="spellStart"/>
            <w:r>
              <w:rPr>
                <w:sz w:val="18"/>
                <w:szCs w:val="18"/>
                <w:lang w:eastAsia="en-US"/>
              </w:rPr>
              <w:t>образотворення</w:t>
            </w:r>
            <w:proofErr w:type="spellEnd"/>
            <w:r>
              <w:rPr>
                <w:sz w:val="18"/>
                <w:szCs w:val="18"/>
                <w:lang w:eastAsia="en-US"/>
              </w:rPr>
              <w:t>: фахова підготовка сучасного митця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BA36" w14:textId="000DA63A" w:rsidR="00016ECE" w:rsidRPr="0038628A" w:rsidRDefault="00016ECE" w:rsidP="00016ECE">
            <w:pPr>
              <w:shd w:val="clear" w:color="auto" w:fill="FFFFFF" w:themeFill="background1"/>
              <w:spacing w:line="256" w:lineRule="auto"/>
            </w:pPr>
            <w:proofErr w:type="spellStart"/>
            <w:r>
              <w:rPr>
                <w:sz w:val="18"/>
                <w:szCs w:val="18"/>
                <w:lang w:eastAsia="en-US"/>
              </w:rPr>
              <w:t>Moderní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aspekty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vědy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: XV. </w:t>
            </w:r>
            <w:proofErr w:type="spellStart"/>
            <w:r>
              <w:rPr>
                <w:sz w:val="18"/>
                <w:szCs w:val="18"/>
                <w:lang w:eastAsia="en-US"/>
              </w:rPr>
              <w:t>Díl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mezinárodní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kolektivn</w:t>
            </w:r>
            <w:r w:rsidRPr="001519E1">
              <w:rPr>
                <w:sz w:val="18"/>
                <w:szCs w:val="18"/>
                <w:lang w:eastAsia="en-US"/>
              </w:rPr>
              <w:t>í</w:t>
            </w:r>
            <w:proofErr w:type="spellEnd"/>
            <w:r w:rsidRPr="001519E1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monografie</w:t>
            </w:r>
            <w:proofErr w:type="spellEnd"/>
            <w:r w:rsidRPr="001519E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7119" w14:textId="26AEA8BB" w:rsidR="00016ECE" w:rsidRDefault="00016ECE" w:rsidP="00016ECE">
            <w:pPr>
              <w:spacing w:after="160"/>
              <w:jc w:val="both"/>
            </w:pPr>
            <w:proofErr w:type="spellStart"/>
            <w:r>
              <w:rPr>
                <w:sz w:val="18"/>
                <w:szCs w:val="18"/>
                <w:lang w:eastAsia="en-US"/>
              </w:rPr>
              <w:t>Mezin</w:t>
            </w:r>
            <w:r w:rsidRPr="001519E1">
              <w:rPr>
                <w:sz w:val="18"/>
                <w:szCs w:val="18"/>
                <w:lang w:eastAsia="en-US"/>
              </w:rPr>
              <w:t>á</w:t>
            </w:r>
            <w:r>
              <w:rPr>
                <w:sz w:val="18"/>
                <w:szCs w:val="18"/>
                <w:lang w:eastAsia="en-US"/>
              </w:rPr>
              <w:t>rodn</w:t>
            </w:r>
            <w:r w:rsidRPr="001519E1">
              <w:rPr>
                <w:sz w:val="18"/>
                <w:szCs w:val="18"/>
                <w:lang w:eastAsia="en-US"/>
              </w:rPr>
              <w:t>í</w:t>
            </w:r>
            <w:proofErr w:type="spellEnd"/>
            <w:r w:rsidRPr="001519E1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Ekonomick</w:t>
            </w:r>
            <w:r w:rsidRPr="001519E1">
              <w:rPr>
                <w:sz w:val="18"/>
                <w:szCs w:val="18"/>
                <w:lang w:eastAsia="en-US"/>
              </w:rPr>
              <w:t>ý</w:t>
            </w:r>
            <w:proofErr w:type="spellEnd"/>
            <w:r w:rsidRPr="001519E1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Institut</w:t>
            </w:r>
            <w:proofErr w:type="spellEnd"/>
            <w:r w:rsidRPr="001519E1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s</w:t>
            </w:r>
            <w:r w:rsidRPr="001519E1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r</w:t>
            </w:r>
            <w:r w:rsidRPr="001519E1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o</w:t>
            </w:r>
            <w:proofErr w:type="spellEnd"/>
            <w:r w:rsidRPr="001519E1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1519E1">
              <w:rPr>
                <w:sz w:val="18"/>
                <w:szCs w:val="18"/>
                <w:lang w:eastAsia="en-US"/>
              </w:rPr>
              <w:t>Č</w:t>
            </w:r>
            <w:r>
              <w:rPr>
                <w:sz w:val="18"/>
                <w:szCs w:val="18"/>
                <w:lang w:eastAsia="en-US"/>
              </w:rPr>
              <w:t>esk</w:t>
            </w:r>
            <w:r w:rsidRPr="001519E1">
              <w:rPr>
                <w:sz w:val="18"/>
                <w:szCs w:val="18"/>
                <w:lang w:eastAsia="en-US"/>
              </w:rPr>
              <w:t>á</w:t>
            </w:r>
            <w:proofErr w:type="spellEnd"/>
            <w:r w:rsidRPr="001519E1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republika</w:t>
            </w:r>
            <w:proofErr w:type="spellEnd"/>
            <w:r w:rsidRPr="001519E1">
              <w:rPr>
                <w:sz w:val="18"/>
                <w:szCs w:val="18"/>
                <w:lang w:eastAsia="en-US"/>
              </w:rPr>
              <w:t xml:space="preserve">: </w:t>
            </w:r>
            <w:proofErr w:type="spellStart"/>
            <w:r>
              <w:rPr>
                <w:sz w:val="18"/>
                <w:szCs w:val="18"/>
                <w:lang w:eastAsia="en-US"/>
              </w:rPr>
              <w:t>Mezin</w:t>
            </w:r>
            <w:r w:rsidRPr="001519E1">
              <w:rPr>
                <w:sz w:val="18"/>
                <w:szCs w:val="18"/>
                <w:lang w:eastAsia="en-US"/>
              </w:rPr>
              <w:t>á</w:t>
            </w:r>
            <w:r>
              <w:rPr>
                <w:sz w:val="18"/>
                <w:szCs w:val="18"/>
                <w:lang w:eastAsia="en-US"/>
              </w:rPr>
              <w:t>rodn</w:t>
            </w:r>
            <w:r w:rsidRPr="001519E1">
              <w:rPr>
                <w:sz w:val="18"/>
                <w:szCs w:val="18"/>
                <w:lang w:eastAsia="en-US"/>
              </w:rPr>
              <w:t>í</w:t>
            </w:r>
            <w:proofErr w:type="spellEnd"/>
            <w:r w:rsidRPr="001519E1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Ekonomick</w:t>
            </w:r>
            <w:r w:rsidRPr="001519E1">
              <w:rPr>
                <w:sz w:val="18"/>
                <w:szCs w:val="18"/>
                <w:lang w:eastAsia="en-US"/>
              </w:rPr>
              <w:t>ý</w:t>
            </w:r>
            <w:proofErr w:type="spellEnd"/>
            <w:r w:rsidRPr="001519E1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Institut</w:t>
            </w:r>
            <w:proofErr w:type="spellEnd"/>
            <w:r w:rsidRPr="001519E1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s</w:t>
            </w:r>
            <w:r w:rsidRPr="001519E1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r</w:t>
            </w:r>
            <w:r w:rsidRPr="001519E1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o</w:t>
            </w:r>
            <w:proofErr w:type="spellEnd"/>
            <w:r w:rsidRPr="001519E1">
              <w:rPr>
                <w:sz w:val="18"/>
                <w:szCs w:val="18"/>
                <w:lang w:eastAsia="en-US"/>
              </w:rPr>
              <w:t xml:space="preserve">., 2022. С. 295-311. </w:t>
            </w:r>
            <w:r>
              <w:rPr>
                <w:sz w:val="18"/>
                <w:szCs w:val="18"/>
                <w:lang w:eastAsia="en-US"/>
              </w:rPr>
              <w:fldChar w:fldCharType="begin"/>
            </w:r>
            <w:r>
              <w:rPr>
                <w:sz w:val="18"/>
                <w:szCs w:val="18"/>
                <w:lang w:eastAsia="en-US"/>
              </w:rPr>
              <w:instrText xml:space="preserve"> HYPERLINK "http</w:instrText>
            </w:r>
            <w:r w:rsidRPr="001519E1">
              <w:rPr>
                <w:sz w:val="18"/>
                <w:szCs w:val="18"/>
                <w:lang w:eastAsia="en-US"/>
              </w:rPr>
              <w:instrText>://</w:instrText>
            </w:r>
            <w:r>
              <w:rPr>
                <w:sz w:val="18"/>
                <w:szCs w:val="18"/>
                <w:lang w:eastAsia="en-US"/>
              </w:rPr>
              <w:instrText>perspectives</w:instrText>
            </w:r>
            <w:r w:rsidRPr="001519E1">
              <w:rPr>
                <w:sz w:val="18"/>
                <w:szCs w:val="18"/>
                <w:lang w:eastAsia="en-US"/>
              </w:rPr>
              <w:instrText>.</w:instrText>
            </w:r>
            <w:r>
              <w:rPr>
                <w:sz w:val="18"/>
                <w:szCs w:val="18"/>
                <w:lang w:eastAsia="en-US"/>
              </w:rPr>
              <w:instrText>pp</w:instrText>
            </w:r>
            <w:r w:rsidRPr="001519E1">
              <w:rPr>
                <w:sz w:val="18"/>
                <w:szCs w:val="18"/>
                <w:lang w:eastAsia="en-US"/>
              </w:rPr>
              <w:instrText>.</w:instrText>
            </w:r>
            <w:r>
              <w:rPr>
                <w:sz w:val="18"/>
                <w:szCs w:val="18"/>
                <w:lang w:eastAsia="en-US"/>
              </w:rPr>
              <w:instrText>ua</w:instrText>
            </w:r>
            <w:r w:rsidRPr="001519E1">
              <w:rPr>
                <w:sz w:val="18"/>
                <w:szCs w:val="18"/>
                <w:lang w:eastAsia="en-US"/>
              </w:rPr>
              <w:instrText>/</w:instrText>
            </w:r>
            <w:r>
              <w:rPr>
                <w:sz w:val="18"/>
                <w:szCs w:val="18"/>
                <w:lang w:eastAsia="en-US"/>
              </w:rPr>
              <w:instrText>public</w:instrText>
            </w:r>
            <w:r w:rsidRPr="001519E1">
              <w:rPr>
                <w:sz w:val="18"/>
                <w:szCs w:val="18"/>
                <w:lang w:eastAsia="en-US"/>
              </w:rPr>
              <w:instrText>/</w:instrText>
            </w:r>
            <w:r>
              <w:rPr>
                <w:sz w:val="18"/>
                <w:szCs w:val="18"/>
                <w:lang w:eastAsia="en-US"/>
              </w:rPr>
              <w:instrText>site</w:instrText>
            </w:r>
            <w:r w:rsidRPr="001519E1">
              <w:rPr>
                <w:sz w:val="18"/>
                <w:szCs w:val="18"/>
                <w:lang w:eastAsia="en-US"/>
              </w:rPr>
              <w:instrText>/</w:instrText>
            </w:r>
            <w:r>
              <w:rPr>
                <w:sz w:val="18"/>
                <w:szCs w:val="18"/>
                <w:lang w:eastAsia="en-US"/>
              </w:rPr>
              <w:instrText>mono</w:instrText>
            </w:r>
            <w:r w:rsidRPr="001519E1">
              <w:rPr>
                <w:sz w:val="18"/>
                <w:szCs w:val="18"/>
                <w:lang w:eastAsia="en-US"/>
              </w:rPr>
              <w:instrText>/</w:instrText>
            </w:r>
            <w:r>
              <w:rPr>
                <w:sz w:val="18"/>
                <w:szCs w:val="18"/>
                <w:lang w:eastAsia="en-US"/>
              </w:rPr>
              <w:instrText>monography</w:instrText>
            </w:r>
            <w:r w:rsidRPr="001519E1">
              <w:rPr>
                <w:sz w:val="18"/>
                <w:szCs w:val="18"/>
                <w:lang w:eastAsia="en-US"/>
              </w:rPr>
              <w:instrText>-15.</w:instrText>
            </w:r>
            <w:r>
              <w:rPr>
                <w:sz w:val="18"/>
                <w:szCs w:val="18"/>
                <w:lang w:eastAsia="en-US"/>
              </w:rPr>
              <w:instrText xml:space="preserve">pdf" </w:instrText>
            </w:r>
            <w:r>
              <w:rPr>
                <w:sz w:val="18"/>
                <w:szCs w:val="18"/>
                <w:lang w:eastAsia="en-US"/>
              </w:rPr>
              <w:fldChar w:fldCharType="separate"/>
            </w:r>
            <w:r w:rsidRPr="002E3A9D">
              <w:rPr>
                <w:rStyle w:val="aa"/>
                <w:sz w:val="18"/>
                <w:szCs w:val="18"/>
                <w:lang w:eastAsia="en-US"/>
              </w:rPr>
              <w:t>http://perspectives.pp.ua/public/site/mono/monography-15.pdf</w:t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3F99EE90" w14:textId="77777777" w:rsidR="00016ECE" w:rsidRPr="008C5D4F" w:rsidRDefault="00016ECE" w:rsidP="00261AE9">
      <w:pPr>
        <w:ind w:firstLine="709"/>
        <w:jc w:val="both"/>
        <w:rPr>
          <w:rFonts w:ascii="Times New Roman" w:hAnsi="Times New Roman" w:cs="Times New Roman"/>
        </w:rPr>
      </w:pPr>
    </w:p>
    <w:p w14:paraId="04E3A16E" w14:textId="790B889B" w:rsidR="008C5D4F" w:rsidRPr="006D678B" w:rsidRDefault="001330CC" w:rsidP="00261AE9">
      <w:pPr>
        <w:pStyle w:val="a5"/>
        <w:numPr>
          <w:ilvl w:val="0"/>
          <w:numId w:val="5"/>
        </w:numPr>
        <w:contextualSpacing w:val="0"/>
        <w:jc w:val="both"/>
        <w:rPr>
          <w:lang w:val="uk-UA"/>
        </w:rPr>
      </w:pPr>
      <w:r w:rsidRPr="004E5D53">
        <w:rPr>
          <w:lang w:val="uk-UA"/>
        </w:rPr>
        <w:t>в інших виданнях України</w:t>
      </w:r>
      <w:r w:rsidR="006D678B">
        <w:rPr>
          <w:lang w:val="uk-UA"/>
        </w:rPr>
        <w:t xml:space="preserve"> – 4</w:t>
      </w:r>
      <w:r w:rsidR="008C5D4F">
        <w:rPr>
          <w:lang w:val="uk-UA"/>
        </w:rPr>
        <w:t>:</w:t>
      </w:r>
    </w:p>
    <w:p w14:paraId="2BB49A75" w14:textId="0601A4B7" w:rsidR="008C5D4F" w:rsidRDefault="008C5D4F" w:rsidP="00261AE9">
      <w:pPr>
        <w:spacing w:line="259" w:lineRule="auto"/>
        <w:ind w:firstLine="851"/>
        <w:jc w:val="both"/>
        <w:rPr>
          <w:rStyle w:val="aa"/>
          <w:rFonts w:ascii="Times New Roman" w:hAnsi="Times New Roman" w:cs="Times New Roman"/>
        </w:rPr>
      </w:pPr>
      <w:r w:rsidRPr="00A94EE3">
        <w:rPr>
          <w:rFonts w:ascii="Times New Roman" w:hAnsi="Times New Roman" w:cs="Times New Roman"/>
        </w:rPr>
        <w:t xml:space="preserve">Бикова О.В., Заєць С.С., Сизоненко В.А., </w:t>
      </w:r>
      <w:proofErr w:type="spellStart"/>
      <w:r w:rsidRPr="00A94EE3">
        <w:rPr>
          <w:rFonts w:ascii="Times New Roman" w:hAnsi="Times New Roman" w:cs="Times New Roman"/>
        </w:rPr>
        <w:t>Подгорінова</w:t>
      </w:r>
      <w:proofErr w:type="spellEnd"/>
      <w:r w:rsidRPr="00A94EE3">
        <w:rPr>
          <w:rFonts w:ascii="Times New Roman" w:hAnsi="Times New Roman" w:cs="Times New Roman"/>
        </w:rPr>
        <w:t xml:space="preserve"> А.Ю. Навчання та викладання за ОП «Хореографія» в Уманському державному педагогічному університеті імені Павла Тичини: теоретичний та практичний аспекти. </w:t>
      </w:r>
      <w:r w:rsidRPr="00A94EE3">
        <w:rPr>
          <w:rFonts w:ascii="Times New Roman" w:hAnsi="Times New Roman" w:cs="Times New Roman"/>
          <w:i/>
        </w:rPr>
        <w:t xml:space="preserve">Гарант освітньої програми спеціальності 024 Хореографія: актуальні проблеми сьогодення. </w:t>
      </w:r>
      <w:r w:rsidRPr="00A94EE3">
        <w:rPr>
          <w:rFonts w:ascii="Times New Roman" w:hAnsi="Times New Roman" w:cs="Times New Roman"/>
        </w:rPr>
        <w:t xml:space="preserve">Науково-методичне видання / </w:t>
      </w:r>
      <w:proofErr w:type="spellStart"/>
      <w:r w:rsidRPr="00A94EE3">
        <w:rPr>
          <w:rFonts w:ascii="Times New Roman" w:hAnsi="Times New Roman" w:cs="Times New Roman"/>
        </w:rPr>
        <w:t>упоряд</w:t>
      </w:r>
      <w:proofErr w:type="spellEnd"/>
      <w:r w:rsidRPr="00A94EE3">
        <w:rPr>
          <w:rFonts w:ascii="Times New Roman" w:hAnsi="Times New Roman" w:cs="Times New Roman"/>
        </w:rPr>
        <w:t>. О. А. </w:t>
      </w:r>
      <w:proofErr w:type="spellStart"/>
      <w:r w:rsidRPr="00A94EE3">
        <w:rPr>
          <w:rFonts w:ascii="Times New Roman" w:hAnsi="Times New Roman" w:cs="Times New Roman"/>
        </w:rPr>
        <w:t>Плахотнюк</w:t>
      </w:r>
      <w:proofErr w:type="spellEnd"/>
      <w:r w:rsidRPr="00A94EE3">
        <w:rPr>
          <w:rFonts w:ascii="Times New Roman" w:hAnsi="Times New Roman" w:cs="Times New Roman"/>
        </w:rPr>
        <w:t xml:space="preserve">. Львів : ЛНУ імені Івана Франка кафедри режисури та хореографії, 2022. С.69–75. </w:t>
      </w:r>
      <w:r w:rsidR="00937705" w:rsidRPr="00937705">
        <w:rPr>
          <w:rFonts w:ascii="Times New Roman" w:hAnsi="Times New Roman" w:cs="Times New Roman"/>
        </w:rPr>
        <w:t>URL:</w:t>
      </w:r>
      <w:r w:rsidR="00937705">
        <w:rPr>
          <w:rFonts w:ascii="Times New Roman" w:hAnsi="Times New Roman" w:cs="Times New Roman"/>
        </w:rPr>
        <w:t xml:space="preserve"> </w:t>
      </w:r>
      <w:hyperlink r:id="rId49" w:history="1">
        <w:r w:rsidRPr="00A94EE3">
          <w:rPr>
            <w:rStyle w:val="aa"/>
            <w:rFonts w:ascii="Times New Roman" w:hAnsi="Times New Roman" w:cs="Times New Roman"/>
          </w:rPr>
          <w:t>http://dspace.udpu.edu.ua/handle/123456789/14739</w:t>
        </w:r>
      </w:hyperlink>
    </w:p>
    <w:p w14:paraId="4A963566" w14:textId="310FDAC0" w:rsidR="008C5D4F" w:rsidRDefault="008C5D4F" w:rsidP="00261AE9">
      <w:pPr>
        <w:ind w:firstLine="709"/>
        <w:jc w:val="both"/>
        <w:rPr>
          <w:rFonts w:ascii="Times New Roman" w:hAnsi="Times New Roman" w:cs="Times New Roman"/>
        </w:rPr>
      </w:pPr>
      <w:r w:rsidRPr="005B43E7">
        <w:rPr>
          <w:rFonts w:ascii="Times New Roman" w:hAnsi="Times New Roman" w:cs="Times New Roman"/>
        </w:rPr>
        <w:t>Заєць С. С. Форми і методи навчання і викладання в контексті підготовки здобувачів вищої освіти першого рівня за освітньою програмою Хореогр</w:t>
      </w:r>
      <w:r>
        <w:rPr>
          <w:rFonts w:ascii="Times New Roman" w:hAnsi="Times New Roman" w:cs="Times New Roman"/>
        </w:rPr>
        <w:t>афія в УДПУ імені Павла Тичини</w:t>
      </w:r>
      <w:r w:rsidRPr="005B43E7">
        <w:rPr>
          <w:rFonts w:ascii="Times New Roman" w:hAnsi="Times New Roman" w:cs="Times New Roman"/>
        </w:rPr>
        <w:t xml:space="preserve">. </w:t>
      </w:r>
      <w:r w:rsidRPr="00937705">
        <w:rPr>
          <w:rFonts w:ascii="Times New Roman" w:hAnsi="Times New Roman" w:cs="Times New Roman"/>
          <w:i/>
          <w:iCs/>
        </w:rPr>
        <w:t>Гарант освітньої програми спеціальності 024 Хореографія: актуальні проблеми сьогодення</w:t>
      </w:r>
      <w:r w:rsidRPr="005B43E7">
        <w:rPr>
          <w:rFonts w:ascii="Times New Roman" w:hAnsi="Times New Roman" w:cs="Times New Roman"/>
        </w:rPr>
        <w:t xml:space="preserve">. Науково-методичне видання / </w:t>
      </w:r>
      <w:proofErr w:type="spellStart"/>
      <w:r w:rsidRPr="005B43E7">
        <w:rPr>
          <w:rFonts w:ascii="Times New Roman" w:hAnsi="Times New Roman" w:cs="Times New Roman"/>
        </w:rPr>
        <w:t>упоряд</w:t>
      </w:r>
      <w:proofErr w:type="spellEnd"/>
      <w:r w:rsidRPr="005B43E7">
        <w:rPr>
          <w:rFonts w:ascii="Times New Roman" w:hAnsi="Times New Roman" w:cs="Times New Roman"/>
        </w:rPr>
        <w:t xml:space="preserve">. О. А. </w:t>
      </w:r>
      <w:proofErr w:type="spellStart"/>
      <w:r w:rsidRPr="005B43E7">
        <w:rPr>
          <w:rFonts w:ascii="Times New Roman" w:hAnsi="Times New Roman" w:cs="Times New Roman"/>
        </w:rPr>
        <w:t>Плахотнюк</w:t>
      </w:r>
      <w:proofErr w:type="spellEnd"/>
      <w:r w:rsidRPr="005B43E7">
        <w:rPr>
          <w:rFonts w:ascii="Times New Roman" w:hAnsi="Times New Roman" w:cs="Times New Roman"/>
        </w:rPr>
        <w:t>. Львів : ЛНУ імені Івана Франка кафедри режисури та хореографії, 2022. С.54–62.</w:t>
      </w:r>
    </w:p>
    <w:p w14:paraId="7F8B5B0C" w14:textId="1C246F1F" w:rsidR="008C5D4F" w:rsidRDefault="008C5D4F" w:rsidP="00261AE9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3731E9">
        <w:t>Маркіна</w:t>
      </w:r>
      <w:proofErr w:type="spellEnd"/>
      <w:r w:rsidRPr="003731E9">
        <w:t xml:space="preserve"> Вікторія Василівна Український танець – невід’ємна частина художньої культури України і світової хореографії. </w:t>
      </w:r>
      <w:r w:rsidRPr="00937705">
        <w:rPr>
          <w:i/>
          <w:iCs/>
        </w:rPr>
        <w:t>Хореографічна культура – мистецькі виміри</w:t>
      </w:r>
      <w:r w:rsidRPr="003731E9">
        <w:t xml:space="preserve">: збірник </w:t>
      </w:r>
      <w:r w:rsidRPr="003731E9">
        <w:lastRenderedPageBreak/>
        <w:t xml:space="preserve">статей / </w:t>
      </w:r>
      <w:proofErr w:type="spellStart"/>
      <w:r w:rsidRPr="003731E9">
        <w:t>упоряд</w:t>
      </w:r>
      <w:proofErr w:type="spellEnd"/>
      <w:r w:rsidRPr="003731E9">
        <w:t>. О. А. </w:t>
      </w:r>
      <w:proofErr w:type="spellStart"/>
      <w:r w:rsidRPr="003731E9">
        <w:t>Плахотнюк</w:t>
      </w:r>
      <w:proofErr w:type="spellEnd"/>
      <w:r w:rsidRPr="003731E9">
        <w:t>. Львів: Кафедра режисури та хореографії, факультет культури і мистецтв, ЛНУ ім. Івана Франка, 2022. Вип.13. С. 9-14.</w:t>
      </w:r>
    </w:p>
    <w:p w14:paraId="2030E920" w14:textId="68E5F5CA" w:rsidR="008C5D4F" w:rsidRPr="00A30364" w:rsidRDefault="008C5D4F" w:rsidP="00261AE9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0364">
        <w:rPr>
          <w:rFonts w:ascii="Times New Roman" w:eastAsia="Times New Roman" w:hAnsi="Times New Roman" w:cs="Times New Roman"/>
          <w:color w:val="auto"/>
          <w:lang w:bidi="ar-SA"/>
        </w:rPr>
        <w:t xml:space="preserve">Куценко Валерія Андріївна Перспективи застосування йоги в хореографії. </w:t>
      </w:r>
      <w:r w:rsidRPr="0093770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Хореографічна культура – мистецькі виміри</w:t>
      </w:r>
      <w:r w:rsidRPr="00A30364">
        <w:rPr>
          <w:rFonts w:ascii="Times New Roman" w:eastAsia="Times New Roman" w:hAnsi="Times New Roman" w:cs="Times New Roman"/>
          <w:color w:val="auto"/>
          <w:lang w:bidi="ar-SA"/>
        </w:rPr>
        <w:t xml:space="preserve">: збірник статей / </w:t>
      </w:r>
      <w:proofErr w:type="spellStart"/>
      <w:r w:rsidRPr="00A30364">
        <w:rPr>
          <w:rFonts w:ascii="Times New Roman" w:eastAsia="Times New Roman" w:hAnsi="Times New Roman" w:cs="Times New Roman"/>
          <w:color w:val="auto"/>
          <w:lang w:bidi="ar-SA"/>
        </w:rPr>
        <w:t>упоряд</w:t>
      </w:r>
      <w:proofErr w:type="spellEnd"/>
      <w:r w:rsidRPr="00A30364">
        <w:rPr>
          <w:rFonts w:ascii="Times New Roman" w:eastAsia="Times New Roman" w:hAnsi="Times New Roman" w:cs="Times New Roman"/>
          <w:color w:val="auto"/>
          <w:lang w:bidi="ar-SA"/>
        </w:rPr>
        <w:t>. О. А. </w:t>
      </w:r>
      <w:proofErr w:type="spellStart"/>
      <w:r w:rsidRPr="00A30364">
        <w:rPr>
          <w:rFonts w:ascii="Times New Roman" w:eastAsia="Times New Roman" w:hAnsi="Times New Roman" w:cs="Times New Roman"/>
          <w:color w:val="auto"/>
          <w:lang w:bidi="ar-SA"/>
        </w:rPr>
        <w:t>Плахотнюк</w:t>
      </w:r>
      <w:proofErr w:type="spellEnd"/>
      <w:r w:rsidRPr="00A30364">
        <w:rPr>
          <w:rFonts w:ascii="Times New Roman" w:eastAsia="Times New Roman" w:hAnsi="Times New Roman" w:cs="Times New Roman"/>
          <w:color w:val="auto"/>
          <w:lang w:bidi="ar-SA"/>
        </w:rPr>
        <w:t>. Львів: Кафедра режисури та хореографії, факультет культури і мистецтв, ЛНУ ім. Івана Франка, 2022. Вип.13. С. 39-45.</w:t>
      </w:r>
    </w:p>
    <w:p w14:paraId="0269ED33" w14:textId="77777777" w:rsidR="001330CC" w:rsidRPr="004E5D53" w:rsidRDefault="001330CC" w:rsidP="00261AE9">
      <w:pPr>
        <w:ind w:firstLine="567"/>
        <w:jc w:val="both"/>
        <w:rPr>
          <w:rFonts w:ascii="Times New Roman" w:hAnsi="Times New Roman" w:cs="Times New Roman"/>
          <w:b/>
        </w:rPr>
      </w:pPr>
      <w:r w:rsidRPr="004E5D53">
        <w:rPr>
          <w:rFonts w:ascii="Times New Roman" w:hAnsi="Times New Roman" w:cs="Times New Roman"/>
        </w:rPr>
        <w:t xml:space="preserve">– </w:t>
      </w:r>
      <w:r w:rsidRPr="004E5D53">
        <w:rPr>
          <w:rFonts w:ascii="Times New Roman" w:hAnsi="Times New Roman" w:cs="Times New Roman"/>
          <w:b/>
        </w:rPr>
        <w:t>Тези доповідей:</w:t>
      </w:r>
    </w:p>
    <w:p w14:paraId="34BD682A" w14:textId="50F9EF44" w:rsidR="001330CC" w:rsidRPr="002E42F8" w:rsidRDefault="001330CC" w:rsidP="00261AE9">
      <w:pPr>
        <w:pStyle w:val="a5"/>
        <w:numPr>
          <w:ilvl w:val="0"/>
          <w:numId w:val="6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на міжнародних конференціях</w:t>
      </w:r>
      <w:r w:rsidR="006D678B">
        <w:rPr>
          <w:lang w:val="uk-UA"/>
        </w:rPr>
        <w:t xml:space="preserve"> – </w:t>
      </w:r>
      <w:r w:rsidR="00F6043A">
        <w:rPr>
          <w:lang w:val="uk-UA"/>
        </w:rPr>
        <w:t>53</w:t>
      </w:r>
      <w:r w:rsidRPr="002E42F8">
        <w:rPr>
          <w:lang w:val="uk-UA"/>
        </w:rPr>
        <w:t>:</w:t>
      </w:r>
    </w:p>
    <w:p w14:paraId="6151D44C" w14:textId="269DCA7D" w:rsidR="001330CC" w:rsidRPr="001A570B" w:rsidRDefault="001330CC" w:rsidP="00261AE9">
      <w:pPr>
        <w:pStyle w:val="a5"/>
        <w:numPr>
          <w:ilvl w:val="0"/>
          <w:numId w:val="7"/>
        </w:numPr>
        <w:tabs>
          <w:tab w:val="left" w:pos="1701"/>
        </w:tabs>
        <w:ind w:hanging="11"/>
        <w:contextualSpacing w:val="0"/>
        <w:jc w:val="both"/>
        <w:rPr>
          <w:lang w:val="uk-UA"/>
        </w:rPr>
      </w:pPr>
      <w:r>
        <w:rPr>
          <w:lang w:val="uk-UA"/>
        </w:rPr>
        <w:t>в межах України</w:t>
      </w:r>
      <w:r w:rsidR="006D678B">
        <w:rPr>
          <w:lang w:val="uk-UA"/>
        </w:rPr>
        <w:t xml:space="preserve"> – </w:t>
      </w:r>
      <w:r w:rsidR="006D678B" w:rsidRPr="00F6043A">
        <w:rPr>
          <w:lang w:val="uk-UA"/>
        </w:rPr>
        <w:t>47</w:t>
      </w:r>
      <w:r>
        <w:rPr>
          <w:lang w:val="uk-UA"/>
        </w:rPr>
        <w:t>:</w:t>
      </w:r>
    </w:p>
    <w:p w14:paraId="1B4A4B91" w14:textId="2F018950" w:rsidR="001330CC" w:rsidRDefault="001330CC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4E5D53">
        <w:rPr>
          <w:rFonts w:ascii="Times New Roman" w:hAnsi="Times New Roman" w:cs="Times New Roman"/>
        </w:rPr>
        <w:t xml:space="preserve">Бай Ю. М., Різник О. Актуальні проблеми </w:t>
      </w:r>
      <w:proofErr w:type="spellStart"/>
      <w:r w:rsidRPr="004E5D53">
        <w:rPr>
          <w:rFonts w:ascii="Times New Roman" w:hAnsi="Times New Roman" w:cs="Times New Roman"/>
        </w:rPr>
        <w:t>тромбонового</w:t>
      </w:r>
      <w:proofErr w:type="spellEnd"/>
      <w:r w:rsidRPr="004E5D53">
        <w:rPr>
          <w:rFonts w:ascii="Times New Roman" w:hAnsi="Times New Roman" w:cs="Times New Roman"/>
        </w:rPr>
        <w:t xml:space="preserve"> мистецтва у дослідженнях українських науковців. </w:t>
      </w:r>
      <w:r w:rsidRPr="00937705">
        <w:rPr>
          <w:rFonts w:ascii="Times New Roman" w:hAnsi="Times New Roman" w:cs="Times New Roman"/>
          <w:i/>
          <w:iCs/>
        </w:rPr>
        <w:t>Сучасне мистецтво: науково-методичний та практичний аспекти</w:t>
      </w:r>
      <w:r w:rsidRPr="004E5D53">
        <w:rPr>
          <w:rFonts w:ascii="Times New Roman" w:hAnsi="Times New Roman" w:cs="Times New Roman"/>
        </w:rPr>
        <w:t xml:space="preserve"> : матеріали ІІІ </w:t>
      </w:r>
      <w:proofErr w:type="spellStart"/>
      <w:r w:rsidRPr="004E5D53">
        <w:rPr>
          <w:rFonts w:ascii="Times New Roman" w:hAnsi="Times New Roman" w:cs="Times New Roman"/>
        </w:rPr>
        <w:t>Міжнар</w:t>
      </w:r>
      <w:proofErr w:type="spellEnd"/>
      <w:r w:rsidRPr="004E5D53">
        <w:rPr>
          <w:rFonts w:ascii="Times New Roman" w:hAnsi="Times New Roman" w:cs="Times New Roman"/>
        </w:rPr>
        <w:t>.  наук.-</w:t>
      </w:r>
      <w:proofErr w:type="spellStart"/>
      <w:r w:rsidRPr="004E5D53">
        <w:rPr>
          <w:rFonts w:ascii="Times New Roman" w:hAnsi="Times New Roman" w:cs="Times New Roman"/>
        </w:rPr>
        <w:t>прак</w:t>
      </w:r>
      <w:proofErr w:type="spellEnd"/>
      <w:r w:rsidRPr="004E5D53">
        <w:rPr>
          <w:rFonts w:ascii="Times New Roman" w:hAnsi="Times New Roman" w:cs="Times New Roman"/>
        </w:rPr>
        <w:t xml:space="preserve">. </w:t>
      </w:r>
      <w:proofErr w:type="spellStart"/>
      <w:r w:rsidRPr="004E5D53">
        <w:rPr>
          <w:rFonts w:ascii="Times New Roman" w:hAnsi="Times New Roman" w:cs="Times New Roman"/>
        </w:rPr>
        <w:t>конф</w:t>
      </w:r>
      <w:proofErr w:type="spellEnd"/>
      <w:r w:rsidRPr="004E5D53">
        <w:rPr>
          <w:rFonts w:ascii="Times New Roman" w:hAnsi="Times New Roman" w:cs="Times New Roman"/>
        </w:rPr>
        <w:t>. (22-23 верес. 2022 р.). Умань : Візаві, 2022. С. 10-13.</w:t>
      </w:r>
    </w:p>
    <w:p w14:paraId="5062AE68" w14:textId="6378486B" w:rsidR="001330CC" w:rsidRPr="00CE31E3" w:rsidRDefault="001330CC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CE31E3">
        <w:rPr>
          <w:rFonts w:ascii="Times New Roman" w:hAnsi="Times New Roman" w:cs="Times New Roman"/>
          <w:bCs/>
        </w:rPr>
        <w:t xml:space="preserve">Олійник Т.І. Сутність та структура художньо-виконавської майстерності в контексті фахової підготовки майбутніх піаністів-виконавців. </w:t>
      </w:r>
      <w:r w:rsidRPr="00937705">
        <w:rPr>
          <w:rFonts w:ascii="Times New Roman" w:hAnsi="Times New Roman" w:cs="Times New Roman"/>
          <w:i/>
          <w:iCs/>
        </w:rPr>
        <w:t>Проблеми музичного виконавства в умовах сучасної мистецької освіти</w:t>
      </w:r>
      <w:r w:rsidRPr="00CE31E3">
        <w:rPr>
          <w:rFonts w:ascii="Times New Roman" w:hAnsi="Times New Roman" w:cs="Times New Roman"/>
        </w:rPr>
        <w:t>. Матеріали ІІІ Міжнародної науково-практичної онлайн-конференції (м. Умань, 19-20 квітня 2022 р.)</w:t>
      </w:r>
      <w:r w:rsidR="00937705">
        <w:rPr>
          <w:rFonts w:ascii="Times New Roman" w:hAnsi="Times New Roman" w:cs="Times New Roman"/>
        </w:rPr>
        <w:t>.</w:t>
      </w:r>
      <w:r w:rsidRPr="00CE31E3">
        <w:rPr>
          <w:rFonts w:ascii="Times New Roman" w:hAnsi="Times New Roman" w:cs="Times New Roman"/>
        </w:rPr>
        <w:t xml:space="preserve"> Умань : Візаві, 2022. С. 36-39.</w:t>
      </w:r>
    </w:p>
    <w:p w14:paraId="74C9A638" w14:textId="187F108F" w:rsidR="001330CC" w:rsidRPr="00CE31E3" w:rsidRDefault="001330CC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CE31E3">
        <w:rPr>
          <w:rFonts w:ascii="Times New Roman" w:hAnsi="Times New Roman" w:cs="Times New Roman"/>
          <w:bCs/>
        </w:rPr>
        <w:t xml:space="preserve">Олійник Т.І. Професійна майстерність піаніста як засіб реалізації виконавського образу в контексті інтонаційної теорії. </w:t>
      </w:r>
      <w:r w:rsidRPr="00937705">
        <w:rPr>
          <w:rFonts w:ascii="Times New Roman" w:hAnsi="Times New Roman" w:cs="Times New Roman"/>
          <w:bCs/>
          <w:i/>
          <w:iCs/>
        </w:rPr>
        <w:t>Естетичні засади розвитку педагогічної майстерності викладачів мистецьких дисциплін :</w:t>
      </w:r>
      <w:r w:rsidRPr="00CE31E3">
        <w:rPr>
          <w:rFonts w:ascii="Times New Roman" w:hAnsi="Times New Roman" w:cs="Times New Roman"/>
          <w:bCs/>
        </w:rPr>
        <w:t xml:space="preserve"> матеріали </w:t>
      </w:r>
      <w:r w:rsidRPr="00CE31E3">
        <w:rPr>
          <w:rFonts w:ascii="Times New Roman" w:hAnsi="Times New Roman" w:cs="Times New Roman"/>
          <w:bCs/>
          <w:lang w:val="en-US"/>
        </w:rPr>
        <w:t>V</w:t>
      </w:r>
      <w:r w:rsidRPr="00CE31E3">
        <w:rPr>
          <w:rFonts w:ascii="Times New Roman" w:hAnsi="Times New Roman" w:cs="Times New Roman"/>
          <w:bCs/>
        </w:rPr>
        <w:t xml:space="preserve"> Міжнародної науково-практичної конференції (м. Умань, 28 квітня 2022 р.)</w:t>
      </w:r>
      <w:r w:rsidRPr="00CE31E3">
        <w:rPr>
          <w:rFonts w:ascii="Times New Roman" w:hAnsi="Times New Roman" w:cs="Times New Roman"/>
        </w:rPr>
        <w:t>. Умань : Візаві, 2022. С. 80-84.</w:t>
      </w:r>
      <w:r w:rsidRPr="00CE31E3">
        <w:rPr>
          <w:rFonts w:ascii="Times New Roman" w:hAnsi="Times New Roman" w:cs="Times New Roman"/>
          <w:bCs/>
        </w:rPr>
        <w:t xml:space="preserve"> </w:t>
      </w:r>
    </w:p>
    <w:p w14:paraId="064248FE" w14:textId="2407B925" w:rsidR="001330CC" w:rsidRPr="00935CD6" w:rsidRDefault="001330CC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935CD6">
        <w:rPr>
          <w:rFonts w:ascii="Times New Roman" w:hAnsi="Times New Roman" w:cs="Times New Roman"/>
        </w:rPr>
        <w:t>Умрихіна</w:t>
      </w:r>
      <w:proofErr w:type="spellEnd"/>
      <w:r w:rsidRPr="00935CD6">
        <w:rPr>
          <w:rFonts w:ascii="Times New Roman" w:hAnsi="Times New Roman" w:cs="Times New Roman"/>
        </w:rPr>
        <w:t xml:space="preserve"> О. Саморозвиток особистості – важливий фактор сучасної культурно-мистецької освіти. </w:t>
      </w:r>
      <w:r w:rsidRPr="00937705">
        <w:rPr>
          <w:rFonts w:ascii="Times New Roman" w:hAnsi="Times New Roman" w:cs="Times New Roman"/>
          <w:i/>
          <w:iCs/>
        </w:rPr>
        <w:t>Проблеми музичного виконавства в умовах сучасної мистецької освіти</w:t>
      </w:r>
      <w:r w:rsidRPr="00935CD6">
        <w:rPr>
          <w:rFonts w:ascii="Times New Roman" w:hAnsi="Times New Roman" w:cs="Times New Roman"/>
        </w:rPr>
        <w:t xml:space="preserve">: Матеріали ІІІ </w:t>
      </w:r>
      <w:proofErr w:type="spellStart"/>
      <w:r w:rsidRPr="00935CD6">
        <w:rPr>
          <w:rFonts w:ascii="Times New Roman" w:hAnsi="Times New Roman" w:cs="Times New Roman"/>
        </w:rPr>
        <w:t>Міжнар</w:t>
      </w:r>
      <w:proofErr w:type="spellEnd"/>
      <w:r w:rsidRPr="00935CD6">
        <w:rPr>
          <w:rFonts w:ascii="Times New Roman" w:hAnsi="Times New Roman" w:cs="Times New Roman"/>
        </w:rPr>
        <w:t>. наук.-</w:t>
      </w:r>
      <w:proofErr w:type="spellStart"/>
      <w:r w:rsidRPr="00935CD6">
        <w:rPr>
          <w:rFonts w:ascii="Times New Roman" w:hAnsi="Times New Roman" w:cs="Times New Roman"/>
        </w:rPr>
        <w:t>прак</w:t>
      </w:r>
      <w:proofErr w:type="spellEnd"/>
      <w:r w:rsidRPr="00935CD6">
        <w:rPr>
          <w:rFonts w:ascii="Times New Roman" w:hAnsi="Times New Roman" w:cs="Times New Roman"/>
        </w:rPr>
        <w:t>. онлайн-</w:t>
      </w:r>
      <w:proofErr w:type="spellStart"/>
      <w:r w:rsidRPr="00935CD6">
        <w:rPr>
          <w:rFonts w:ascii="Times New Roman" w:hAnsi="Times New Roman" w:cs="Times New Roman"/>
        </w:rPr>
        <w:t>конф</w:t>
      </w:r>
      <w:proofErr w:type="spellEnd"/>
      <w:r w:rsidRPr="00935CD6">
        <w:rPr>
          <w:rFonts w:ascii="Times New Roman" w:hAnsi="Times New Roman" w:cs="Times New Roman"/>
        </w:rPr>
        <w:t>. (м. Умань, 19–20 квітня 2022 р.)</w:t>
      </w:r>
      <w:r w:rsidR="00937705">
        <w:rPr>
          <w:rFonts w:ascii="Times New Roman" w:hAnsi="Times New Roman" w:cs="Times New Roman"/>
        </w:rPr>
        <w:t>.</w:t>
      </w:r>
      <w:r w:rsidRPr="00935CD6">
        <w:rPr>
          <w:rFonts w:ascii="Times New Roman" w:hAnsi="Times New Roman" w:cs="Times New Roman"/>
        </w:rPr>
        <w:t xml:space="preserve"> Умань : Візаві, 2022. С.</w:t>
      </w:r>
      <w:r w:rsidR="00937705">
        <w:rPr>
          <w:rFonts w:ascii="Times New Roman" w:hAnsi="Times New Roman" w:cs="Times New Roman"/>
        </w:rPr>
        <w:t> </w:t>
      </w:r>
      <w:r w:rsidRPr="00935CD6">
        <w:rPr>
          <w:rFonts w:ascii="Times New Roman" w:hAnsi="Times New Roman" w:cs="Times New Roman"/>
        </w:rPr>
        <w:t xml:space="preserve">53-55. </w:t>
      </w:r>
      <w:r w:rsidR="00937705" w:rsidRPr="00937705">
        <w:rPr>
          <w:rFonts w:ascii="Times New Roman" w:hAnsi="Times New Roman" w:cs="Times New Roman"/>
          <w:lang w:val="en-US"/>
        </w:rPr>
        <w:t>URL</w:t>
      </w:r>
      <w:r w:rsidR="00937705" w:rsidRPr="00937705">
        <w:rPr>
          <w:rFonts w:ascii="Times New Roman" w:hAnsi="Times New Roman" w:cs="Times New Roman"/>
        </w:rPr>
        <w:t>:</w:t>
      </w:r>
      <w:r w:rsidR="00937705">
        <w:t xml:space="preserve"> </w:t>
      </w:r>
      <w:hyperlink r:id="rId50" w:history="1">
        <w:r w:rsidR="00937705" w:rsidRPr="002D36BC">
          <w:rPr>
            <w:rStyle w:val="aa"/>
            <w:rFonts w:ascii="Times New Roman" w:hAnsi="Times New Roman" w:cs="Times New Roman"/>
          </w:rPr>
          <w:t>https://drive.google.com/file/d/10WE9RN49rcrSgUWiAqoVCz5t3jWG5yNh/view</w:t>
        </w:r>
      </w:hyperlink>
      <w:r>
        <w:rPr>
          <w:rFonts w:ascii="Times New Roman" w:hAnsi="Times New Roman" w:cs="Times New Roman"/>
        </w:rPr>
        <w:t xml:space="preserve"> </w:t>
      </w:r>
    </w:p>
    <w:p w14:paraId="37F6F125" w14:textId="3AB2E1C1" w:rsidR="001330CC" w:rsidRPr="00935CD6" w:rsidRDefault="001330CC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935CD6">
        <w:rPr>
          <w:rFonts w:ascii="Times New Roman" w:hAnsi="Times New Roman" w:cs="Times New Roman"/>
        </w:rPr>
        <w:t xml:space="preserve">Віра </w:t>
      </w:r>
      <w:proofErr w:type="spellStart"/>
      <w:r w:rsidRPr="00935CD6">
        <w:rPr>
          <w:rFonts w:ascii="Times New Roman" w:hAnsi="Times New Roman" w:cs="Times New Roman"/>
        </w:rPr>
        <w:t>Калабська</w:t>
      </w:r>
      <w:proofErr w:type="spellEnd"/>
      <w:r w:rsidRPr="00935CD6">
        <w:rPr>
          <w:rFonts w:ascii="Times New Roman" w:hAnsi="Times New Roman" w:cs="Times New Roman"/>
        </w:rPr>
        <w:t xml:space="preserve">. Історія відомих </w:t>
      </w:r>
      <w:proofErr w:type="spellStart"/>
      <w:r w:rsidRPr="00935CD6">
        <w:rPr>
          <w:rFonts w:ascii="Times New Roman" w:hAnsi="Times New Roman" w:cs="Times New Roman"/>
        </w:rPr>
        <w:t>струнно</w:t>
      </w:r>
      <w:proofErr w:type="spellEnd"/>
      <w:r w:rsidRPr="00935CD6">
        <w:rPr>
          <w:rFonts w:ascii="Times New Roman" w:hAnsi="Times New Roman" w:cs="Times New Roman"/>
        </w:rPr>
        <w:t xml:space="preserve">-смичкових інструментів (на прикладі віолончелі). </w:t>
      </w:r>
      <w:r w:rsidRPr="00937705">
        <w:rPr>
          <w:rFonts w:ascii="Times New Roman" w:hAnsi="Times New Roman" w:cs="Times New Roman"/>
          <w:i/>
          <w:iCs/>
        </w:rPr>
        <w:t>Естетичні засади розвитку педагогічної майстерності викладачів мистецьких дисциплін.</w:t>
      </w:r>
      <w:r w:rsidRPr="00935CD6">
        <w:rPr>
          <w:rFonts w:ascii="Times New Roman" w:hAnsi="Times New Roman" w:cs="Times New Roman"/>
        </w:rPr>
        <w:t xml:space="preserve"> Умань : Візаві, 2022. С. 43-48. </w:t>
      </w:r>
      <w:r w:rsidR="00937705" w:rsidRPr="00937705">
        <w:rPr>
          <w:rFonts w:ascii="Times New Roman" w:hAnsi="Times New Roman" w:cs="Times New Roman"/>
          <w:lang w:val="en-US"/>
        </w:rPr>
        <w:t>URL</w:t>
      </w:r>
      <w:r w:rsidR="00937705" w:rsidRPr="00937705">
        <w:rPr>
          <w:rFonts w:ascii="Times New Roman" w:hAnsi="Times New Roman" w:cs="Times New Roman"/>
        </w:rPr>
        <w:t>:</w:t>
      </w:r>
      <w:r w:rsidR="00937705">
        <w:t xml:space="preserve"> </w:t>
      </w:r>
      <w:hyperlink r:id="rId51" w:history="1">
        <w:r w:rsidR="00937705" w:rsidRPr="002D36BC">
          <w:rPr>
            <w:rStyle w:val="aa"/>
            <w:rFonts w:ascii="Times New Roman" w:hAnsi="Times New Roman" w:cs="Times New Roman"/>
          </w:rPr>
          <w:t>https://drive.google.com/file/d/13SIMa5HChcCDy5P0emF-GH4kcPT5zcRM/view</w:t>
        </w:r>
      </w:hyperlink>
      <w:r>
        <w:rPr>
          <w:rFonts w:ascii="Times New Roman" w:hAnsi="Times New Roman" w:cs="Times New Roman"/>
        </w:rPr>
        <w:t xml:space="preserve"> </w:t>
      </w:r>
    </w:p>
    <w:p w14:paraId="178DED1D" w14:textId="1BBF3138" w:rsidR="001330CC" w:rsidRDefault="001330CC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935CD6">
        <w:rPr>
          <w:rFonts w:ascii="Times New Roman" w:hAnsi="Times New Roman" w:cs="Times New Roman"/>
        </w:rPr>
        <w:t xml:space="preserve">Віра </w:t>
      </w:r>
      <w:proofErr w:type="spellStart"/>
      <w:r w:rsidRPr="00935CD6">
        <w:rPr>
          <w:rFonts w:ascii="Times New Roman" w:hAnsi="Times New Roman" w:cs="Times New Roman"/>
        </w:rPr>
        <w:t>Калабська</w:t>
      </w:r>
      <w:proofErr w:type="spellEnd"/>
      <w:r w:rsidRPr="00935CD6">
        <w:rPr>
          <w:rFonts w:ascii="Times New Roman" w:hAnsi="Times New Roman" w:cs="Times New Roman"/>
        </w:rPr>
        <w:t xml:space="preserve">, Андрій </w:t>
      </w:r>
      <w:proofErr w:type="spellStart"/>
      <w:r w:rsidRPr="00935CD6">
        <w:rPr>
          <w:rFonts w:ascii="Times New Roman" w:hAnsi="Times New Roman" w:cs="Times New Roman"/>
        </w:rPr>
        <w:t>Кислюк</w:t>
      </w:r>
      <w:proofErr w:type="spellEnd"/>
      <w:r w:rsidRPr="00935CD6">
        <w:rPr>
          <w:rFonts w:ascii="Times New Roman" w:hAnsi="Times New Roman" w:cs="Times New Roman"/>
        </w:rPr>
        <w:t xml:space="preserve">. Кирило </w:t>
      </w:r>
      <w:proofErr w:type="spellStart"/>
      <w:r w:rsidRPr="00935CD6">
        <w:rPr>
          <w:rFonts w:ascii="Times New Roman" w:hAnsi="Times New Roman" w:cs="Times New Roman"/>
        </w:rPr>
        <w:t>Карабиць</w:t>
      </w:r>
      <w:proofErr w:type="spellEnd"/>
      <w:r w:rsidRPr="00935CD6">
        <w:rPr>
          <w:rFonts w:ascii="Times New Roman" w:hAnsi="Times New Roman" w:cs="Times New Roman"/>
        </w:rPr>
        <w:t xml:space="preserve"> – сучасний український диригент. </w:t>
      </w:r>
      <w:r w:rsidRPr="00937705">
        <w:rPr>
          <w:rFonts w:ascii="Times New Roman" w:hAnsi="Times New Roman" w:cs="Times New Roman"/>
          <w:i/>
          <w:iCs/>
        </w:rPr>
        <w:t>Проблеми музичного виконавства в умовах сучасної мистецької освіти</w:t>
      </w:r>
      <w:r w:rsidRPr="00935CD6">
        <w:rPr>
          <w:rFonts w:ascii="Times New Roman" w:hAnsi="Times New Roman" w:cs="Times New Roman"/>
        </w:rPr>
        <w:t xml:space="preserve">. Умань : Візаві, 2022. С. 20-23. </w:t>
      </w:r>
      <w:r w:rsidR="00937705" w:rsidRPr="00937705">
        <w:rPr>
          <w:rFonts w:ascii="Times New Roman" w:hAnsi="Times New Roman" w:cs="Times New Roman"/>
          <w:lang w:val="en-US"/>
        </w:rPr>
        <w:t>URL</w:t>
      </w:r>
      <w:r w:rsidR="00937705" w:rsidRPr="00937705">
        <w:rPr>
          <w:rFonts w:ascii="Times New Roman" w:hAnsi="Times New Roman" w:cs="Times New Roman"/>
        </w:rPr>
        <w:t>:</w:t>
      </w:r>
      <w:r w:rsidR="00937705">
        <w:t xml:space="preserve"> </w:t>
      </w:r>
      <w:hyperlink r:id="rId52" w:history="1">
        <w:r w:rsidR="00937705" w:rsidRPr="002D36BC">
          <w:rPr>
            <w:rStyle w:val="aa"/>
            <w:rFonts w:ascii="Times New Roman" w:hAnsi="Times New Roman" w:cs="Times New Roman"/>
          </w:rPr>
          <w:t>https://drive.google.com/file/d/10WE9RN49rcrSgUWiAqoVCz5t3jWG5yNh/view</w:t>
        </w:r>
      </w:hyperlink>
    </w:p>
    <w:p w14:paraId="12E464F4" w14:textId="02229570" w:rsidR="001330CC" w:rsidRDefault="001330CC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935CD6">
        <w:rPr>
          <w:rFonts w:ascii="Times New Roman" w:hAnsi="Times New Roman" w:cs="Times New Roman"/>
        </w:rPr>
        <w:t xml:space="preserve">Віра </w:t>
      </w:r>
      <w:proofErr w:type="spellStart"/>
      <w:r w:rsidRPr="00935CD6">
        <w:rPr>
          <w:rFonts w:ascii="Times New Roman" w:hAnsi="Times New Roman" w:cs="Times New Roman"/>
        </w:rPr>
        <w:t>Калабська</w:t>
      </w:r>
      <w:proofErr w:type="spellEnd"/>
      <w:r w:rsidRPr="00935CD6">
        <w:rPr>
          <w:rFonts w:ascii="Times New Roman" w:hAnsi="Times New Roman" w:cs="Times New Roman"/>
        </w:rPr>
        <w:t xml:space="preserve">. Пам’яті Валерія </w:t>
      </w:r>
      <w:proofErr w:type="spellStart"/>
      <w:r w:rsidRPr="00935CD6">
        <w:rPr>
          <w:rFonts w:ascii="Times New Roman" w:hAnsi="Times New Roman" w:cs="Times New Roman"/>
        </w:rPr>
        <w:t>Івка</w:t>
      </w:r>
      <w:proofErr w:type="spellEnd"/>
      <w:r w:rsidRPr="00935CD6">
        <w:rPr>
          <w:rFonts w:ascii="Times New Roman" w:hAnsi="Times New Roman" w:cs="Times New Roman"/>
        </w:rPr>
        <w:t xml:space="preserve">. </w:t>
      </w:r>
      <w:r w:rsidRPr="00937705">
        <w:rPr>
          <w:rFonts w:ascii="Times New Roman" w:hAnsi="Times New Roman" w:cs="Times New Roman"/>
          <w:i/>
          <w:iCs/>
        </w:rPr>
        <w:t xml:space="preserve">Проблеми музичного виконавства в умовах сучасної мистецької освіти. </w:t>
      </w:r>
      <w:r w:rsidRPr="00935CD6">
        <w:rPr>
          <w:rFonts w:ascii="Times New Roman" w:hAnsi="Times New Roman" w:cs="Times New Roman"/>
        </w:rPr>
        <w:t>Умань : Візаві, 2022. С. 16-19.</w:t>
      </w:r>
      <w:r w:rsidR="00937705">
        <w:rPr>
          <w:rFonts w:ascii="Times New Roman" w:hAnsi="Times New Roman" w:cs="Times New Roman"/>
        </w:rPr>
        <w:t xml:space="preserve"> </w:t>
      </w:r>
      <w:r w:rsidR="00937705" w:rsidRPr="00937705">
        <w:rPr>
          <w:rFonts w:ascii="Times New Roman" w:hAnsi="Times New Roman" w:cs="Times New Roman"/>
          <w:lang w:val="en-US"/>
        </w:rPr>
        <w:t>URL</w:t>
      </w:r>
      <w:r w:rsidR="00937705" w:rsidRPr="00937705">
        <w:rPr>
          <w:rFonts w:ascii="Times New Roman" w:hAnsi="Times New Roman" w:cs="Times New Roman"/>
        </w:rPr>
        <w:t>:</w:t>
      </w:r>
      <w:r w:rsidR="00937705">
        <w:t xml:space="preserve"> </w:t>
      </w:r>
      <w:hyperlink r:id="rId53" w:history="1">
        <w:r w:rsidRPr="006B352C">
          <w:rPr>
            <w:rStyle w:val="aa"/>
            <w:rFonts w:ascii="Times New Roman" w:hAnsi="Times New Roman" w:cs="Times New Roman"/>
          </w:rPr>
          <w:t>https://drive.google.com/file/d/10WE9RN49rcrSgUWiAqoVCz5t3jWG5yNh/view</w:t>
        </w:r>
      </w:hyperlink>
    </w:p>
    <w:p w14:paraId="5F019904" w14:textId="77777777" w:rsidR="001330CC" w:rsidRDefault="001330CC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935CD6">
        <w:rPr>
          <w:rFonts w:ascii="Times New Roman" w:hAnsi="Times New Roman" w:cs="Times New Roman"/>
        </w:rPr>
        <w:t>Калабська</w:t>
      </w:r>
      <w:proofErr w:type="spellEnd"/>
      <w:r w:rsidRPr="00935CD6">
        <w:rPr>
          <w:rFonts w:ascii="Times New Roman" w:hAnsi="Times New Roman" w:cs="Times New Roman"/>
        </w:rPr>
        <w:t xml:space="preserve"> Віра Степанівна. Педагогічна діяльність видатних виконавців (на прикладі М. Ростроповича). </w:t>
      </w:r>
      <w:r w:rsidRPr="00937705">
        <w:rPr>
          <w:rFonts w:ascii="Times New Roman" w:hAnsi="Times New Roman" w:cs="Times New Roman"/>
          <w:i/>
          <w:iCs/>
        </w:rPr>
        <w:t>Концептуальні шляхи розвитку освіти та мистецтва</w:t>
      </w:r>
      <w:r w:rsidRPr="00935CD6">
        <w:rPr>
          <w:rFonts w:ascii="Times New Roman" w:hAnsi="Times New Roman" w:cs="Times New Roman"/>
        </w:rPr>
        <w:t>: науково-методичний та практичний аспекти. Умань, 2022. С. 78-84.</w:t>
      </w:r>
    </w:p>
    <w:p w14:paraId="5B580704" w14:textId="1BC76F0C" w:rsidR="001330CC" w:rsidRPr="0084482C" w:rsidRDefault="001330CC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84482C">
        <w:rPr>
          <w:rFonts w:ascii="Times New Roman" w:hAnsi="Times New Roman" w:cs="Times New Roman"/>
        </w:rPr>
        <w:t xml:space="preserve">Радзівіл Т. А., </w:t>
      </w:r>
      <w:proofErr w:type="spellStart"/>
      <w:r w:rsidRPr="0084482C">
        <w:rPr>
          <w:rFonts w:ascii="Times New Roman" w:hAnsi="Times New Roman" w:cs="Times New Roman"/>
        </w:rPr>
        <w:t>Семко</w:t>
      </w:r>
      <w:proofErr w:type="spellEnd"/>
      <w:r w:rsidRPr="0084482C">
        <w:rPr>
          <w:rFonts w:ascii="Times New Roman" w:hAnsi="Times New Roman" w:cs="Times New Roman"/>
        </w:rPr>
        <w:t xml:space="preserve"> Л. В. Володимир Зубицький – композитор,</w:t>
      </w:r>
      <w:r w:rsidRPr="0084482C">
        <w:rPr>
          <w:rFonts w:ascii="Times New Roman" w:hAnsi="Times New Roman" w:cs="Times New Roman"/>
          <w:lang w:val="ru-RU"/>
        </w:rPr>
        <w:t xml:space="preserve"> </w:t>
      </w:r>
      <w:r w:rsidRPr="0084482C">
        <w:rPr>
          <w:rFonts w:ascii="Times New Roman" w:hAnsi="Times New Roman" w:cs="Times New Roman"/>
        </w:rPr>
        <w:t xml:space="preserve">виконавець, диригент. </w:t>
      </w:r>
      <w:r w:rsidRPr="00937705">
        <w:rPr>
          <w:rFonts w:ascii="Times New Roman" w:hAnsi="Times New Roman" w:cs="Times New Roman"/>
          <w:i/>
          <w:iCs/>
        </w:rPr>
        <w:t>Проблеми музичного виконавства в умовах сучасної мистецької освіти</w:t>
      </w:r>
      <w:r w:rsidRPr="0084482C">
        <w:rPr>
          <w:rFonts w:ascii="Times New Roman" w:hAnsi="Times New Roman" w:cs="Times New Roman"/>
        </w:rPr>
        <w:t xml:space="preserve">: Матеріали ІІІ </w:t>
      </w:r>
      <w:proofErr w:type="spellStart"/>
      <w:r w:rsidRPr="0084482C">
        <w:rPr>
          <w:rFonts w:ascii="Times New Roman" w:hAnsi="Times New Roman" w:cs="Times New Roman"/>
        </w:rPr>
        <w:t>Міжнар</w:t>
      </w:r>
      <w:proofErr w:type="spellEnd"/>
      <w:r w:rsidRPr="0084482C">
        <w:rPr>
          <w:rFonts w:ascii="Times New Roman" w:hAnsi="Times New Roman" w:cs="Times New Roman"/>
        </w:rPr>
        <w:t>. наук.-</w:t>
      </w:r>
      <w:proofErr w:type="spellStart"/>
      <w:r w:rsidRPr="0084482C">
        <w:rPr>
          <w:rFonts w:ascii="Times New Roman" w:hAnsi="Times New Roman" w:cs="Times New Roman"/>
        </w:rPr>
        <w:t>прак</w:t>
      </w:r>
      <w:proofErr w:type="spellEnd"/>
      <w:r w:rsidRPr="0084482C">
        <w:rPr>
          <w:rFonts w:ascii="Times New Roman" w:hAnsi="Times New Roman" w:cs="Times New Roman"/>
        </w:rPr>
        <w:t>. онлайн-</w:t>
      </w:r>
      <w:proofErr w:type="spellStart"/>
      <w:r w:rsidRPr="0084482C">
        <w:rPr>
          <w:rFonts w:ascii="Times New Roman" w:hAnsi="Times New Roman" w:cs="Times New Roman"/>
        </w:rPr>
        <w:t>конф</w:t>
      </w:r>
      <w:proofErr w:type="spellEnd"/>
      <w:r w:rsidRPr="0084482C">
        <w:rPr>
          <w:rFonts w:ascii="Times New Roman" w:hAnsi="Times New Roman" w:cs="Times New Roman"/>
        </w:rPr>
        <w:t>. (м. Умань, 19–20 квітня 2022 р.)</w:t>
      </w:r>
      <w:r w:rsidR="00937705">
        <w:rPr>
          <w:rFonts w:ascii="Times New Roman" w:hAnsi="Times New Roman" w:cs="Times New Roman"/>
        </w:rPr>
        <w:t>.</w:t>
      </w:r>
      <w:r w:rsidRPr="0084482C">
        <w:rPr>
          <w:rFonts w:ascii="Times New Roman" w:hAnsi="Times New Roman" w:cs="Times New Roman"/>
        </w:rPr>
        <w:t xml:space="preserve"> Умань : Візаві, 2022. С. 42–49. </w:t>
      </w:r>
      <w:r w:rsidR="00937705" w:rsidRPr="00937705">
        <w:rPr>
          <w:rFonts w:ascii="Times New Roman" w:hAnsi="Times New Roman" w:cs="Times New Roman"/>
          <w:lang w:val="en-US"/>
        </w:rPr>
        <w:t>URL</w:t>
      </w:r>
      <w:r w:rsidR="00937705" w:rsidRPr="00937705">
        <w:rPr>
          <w:rFonts w:ascii="Times New Roman" w:hAnsi="Times New Roman" w:cs="Times New Roman"/>
        </w:rPr>
        <w:t>:</w:t>
      </w:r>
      <w:r w:rsidR="00937705">
        <w:t xml:space="preserve"> </w:t>
      </w:r>
      <w:hyperlink r:id="rId54" w:history="1">
        <w:r w:rsidR="00937705" w:rsidRPr="002D36BC">
          <w:rPr>
            <w:rStyle w:val="aa"/>
            <w:rFonts w:ascii="Times New Roman" w:hAnsi="Times New Roman" w:cs="Times New Roman"/>
            <w:lang w:val="en-US"/>
          </w:rPr>
          <w:t>https</w:t>
        </w:r>
        <w:r w:rsidR="00937705" w:rsidRPr="002D36BC">
          <w:rPr>
            <w:rStyle w:val="aa"/>
            <w:rFonts w:ascii="Times New Roman" w:hAnsi="Times New Roman" w:cs="Times New Roman"/>
          </w:rPr>
          <w:t>://</w:t>
        </w:r>
        <w:r w:rsidR="00937705" w:rsidRPr="002D36BC">
          <w:rPr>
            <w:rStyle w:val="aa"/>
            <w:rFonts w:ascii="Times New Roman" w:hAnsi="Times New Roman" w:cs="Times New Roman"/>
            <w:lang w:val="en-US"/>
          </w:rPr>
          <w:t>drive</w:t>
        </w:r>
        <w:r w:rsidR="00937705" w:rsidRPr="002D36BC">
          <w:rPr>
            <w:rStyle w:val="aa"/>
            <w:rFonts w:ascii="Times New Roman" w:hAnsi="Times New Roman" w:cs="Times New Roman"/>
          </w:rPr>
          <w:t>.</w:t>
        </w:r>
        <w:r w:rsidR="00937705" w:rsidRPr="002D36BC">
          <w:rPr>
            <w:rStyle w:val="aa"/>
            <w:rFonts w:ascii="Times New Roman" w:hAnsi="Times New Roman" w:cs="Times New Roman"/>
            <w:lang w:val="en-US"/>
          </w:rPr>
          <w:t>google</w:t>
        </w:r>
        <w:r w:rsidR="00937705" w:rsidRPr="002D36BC">
          <w:rPr>
            <w:rStyle w:val="aa"/>
            <w:rFonts w:ascii="Times New Roman" w:hAnsi="Times New Roman" w:cs="Times New Roman"/>
          </w:rPr>
          <w:t>.</w:t>
        </w:r>
        <w:r w:rsidR="00937705" w:rsidRPr="002D36BC">
          <w:rPr>
            <w:rStyle w:val="aa"/>
            <w:rFonts w:ascii="Times New Roman" w:hAnsi="Times New Roman" w:cs="Times New Roman"/>
            <w:lang w:val="en-US"/>
          </w:rPr>
          <w:t>com</w:t>
        </w:r>
        <w:r w:rsidR="00937705" w:rsidRPr="002D36BC">
          <w:rPr>
            <w:rStyle w:val="aa"/>
            <w:rFonts w:ascii="Times New Roman" w:hAnsi="Times New Roman" w:cs="Times New Roman"/>
          </w:rPr>
          <w:t>/</w:t>
        </w:r>
        <w:r w:rsidR="00937705" w:rsidRPr="002D36BC">
          <w:rPr>
            <w:rStyle w:val="aa"/>
            <w:rFonts w:ascii="Times New Roman" w:hAnsi="Times New Roman" w:cs="Times New Roman"/>
            <w:lang w:val="en-US"/>
          </w:rPr>
          <w:t>file</w:t>
        </w:r>
        <w:r w:rsidR="00937705" w:rsidRPr="002D36BC">
          <w:rPr>
            <w:rStyle w:val="aa"/>
            <w:rFonts w:ascii="Times New Roman" w:hAnsi="Times New Roman" w:cs="Times New Roman"/>
          </w:rPr>
          <w:t>/</w:t>
        </w:r>
        <w:r w:rsidR="00937705" w:rsidRPr="002D36BC">
          <w:rPr>
            <w:rStyle w:val="aa"/>
            <w:rFonts w:ascii="Times New Roman" w:hAnsi="Times New Roman" w:cs="Times New Roman"/>
            <w:lang w:val="en-US"/>
          </w:rPr>
          <w:t>d</w:t>
        </w:r>
        <w:r w:rsidR="00937705" w:rsidRPr="002D36BC">
          <w:rPr>
            <w:rStyle w:val="aa"/>
            <w:rFonts w:ascii="Times New Roman" w:hAnsi="Times New Roman" w:cs="Times New Roman"/>
          </w:rPr>
          <w:t>/10</w:t>
        </w:r>
        <w:r w:rsidR="00937705" w:rsidRPr="002D36BC">
          <w:rPr>
            <w:rStyle w:val="aa"/>
            <w:rFonts w:ascii="Times New Roman" w:hAnsi="Times New Roman" w:cs="Times New Roman"/>
            <w:lang w:val="en-US"/>
          </w:rPr>
          <w:t>WE</w:t>
        </w:r>
        <w:r w:rsidR="00937705" w:rsidRPr="002D36BC">
          <w:rPr>
            <w:rStyle w:val="aa"/>
            <w:rFonts w:ascii="Times New Roman" w:hAnsi="Times New Roman" w:cs="Times New Roman"/>
          </w:rPr>
          <w:t>9</w:t>
        </w:r>
        <w:r w:rsidR="00937705" w:rsidRPr="002D36BC">
          <w:rPr>
            <w:rStyle w:val="aa"/>
            <w:rFonts w:ascii="Times New Roman" w:hAnsi="Times New Roman" w:cs="Times New Roman"/>
            <w:lang w:val="en-US"/>
          </w:rPr>
          <w:t>RN</w:t>
        </w:r>
        <w:r w:rsidR="00937705" w:rsidRPr="002D36BC">
          <w:rPr>
            <w:rStyle w:val="aa"/>
            <w:rFonts w:ascii="Times New Roman" w:hAnsi="Times New Roman" w:cs="Times New Roman"/>
          </w:rPr>
          <w:t>49</w:t>
        </w:r>
        <w:proofErr w:type="spellStart"/>
        <w:r w:rsidR="00937705" w:rsidRPr="002D36BC">
          <w:rPr>
            <w:rStyle w:val="aa"/>
            <w:rFonts w:ascii="Times New Roman" w:hAnsi="Times New Roman" w:cs="Times New Roman"/>
            <w:lang w:val="en-US"/>
          </w:rPr>
          <w:t>rcrSgUWiAqoVCz</w:t>
        </w:r>
        <w:proofErr w:type="spellEnd"/>
        <w:r w:rsidR="00937705" w:rsidRPr="002D36BC">
          <w:rPr>
            <w:rStyle w:val="aa"/>
            <w:rFonts w:ascii="Times New Roman" w:hAnsi="Times New Roman" w:cs="Times New Roman"/>
          </w:rPr>
          <w:t>5</w:t>
        </w:r>
        <w:r w:rsidR="00937705" w:rsidRPr="002D36BC">
          <w:rPr>
            <w:rStyle w:val="aa"/>
            <w:rFonts w:ascii="Times New Roman" w:hAnsi="Times New Roman" w:cs="Times New Roman"/>
            <w:lang w:val="en-US"/>
          </w:rPr>
          <w:t>t</w:t>
        </w:r>
        <w:r w:rsidR="00937705" w:rsidRPr="002D36BC">
          <w:rPr>
            <w:rStyle w:val="aa"/>
            <w:rFonts w:ascii="Times New Roman" w:hAnsi="Times New Roman" w:cs="Times New Roman"/>
          </w:rPr>
          <w:t>3</w:t>
        </w:r>
        <w:proofErr w:type="spellStart"/>
        <w:r w:rsidR="00937705" w:rsidRPr="002D36BC">
          <w:rPr>
            <w:rStyle w:val="aa"/>
            <w:rFonts w:ascii="Times New Roman" w:hAnsi="Times New Roman" w:cs="Times New Roman"/>
            <w:lang w:val="en-US"/>
          </w:rPr>
          <w:t>jWG</w:t>
        </w:r>
        <w:proofErr w:type="spellEnd"/>
        <w:r w:rsidR="00937705" w:rsidRPr="002D36BC">
          <w:rPr>
            <w:rStyle w:val="aa"/>
            <w:rFonts w:ascii="Times New Roman" w:hAnsi="Times New Roman" w:cs="Times New Roman"/>
          </w:rPr>
          <w:t>5</w:t>
        </w:r>
        <w:proofErr w:type="spellStart"/>
        <w:r w:rsidR="00937705" w:rsidRPr="002D36BC">
          <w:rPr>
            <w:rStyle w:val="aa"/>
            <w:rFonts w:ascii="Times New Roman" w:hAnsi="Times New Roman" w:cs="Times New Roman"/>
            <w:lang w:val="en-US"/>
          </w:rPr>
          <w:t>yNh</w:t>
        </w:r>
        <w:proofErr w:type="spellEnd"/>
        <w:r w:rsidR="00937705" w:rsidRPr="002D36BC">
          <w:rPr>
            <w:rStyle w:val="aa"/>
            <w:rFonts w:ascii="Times New Roman" w:hAnsi="Times New Roman" w:cs="Times New Roman"/>
          </w:rPr>
          <w:t>/</w:t>
        </w:r>
        <w:r w:rsidR="00937705" w:rsidRPr="002D36BC">
          <w:rPr>
            <w:rStyle w:val="aa"/>
            <w:rFonts w:ascii="Times New Roman" w:hAnsi="Times New Roman" w:cs="Times New Roman"/>
            <w:lang w:val="en-US"/>
          </w:rPr>
          <w:t>view</w:t>
        </w:r>
      </w:hyperlink>
      <w:r w:rsidRPr="0084482C">
        <w:rPr>
          <w:rFonts w:ascii="Times New Roman" w:hAnsi="Times New Roman" w:cs="Times New Roman"/>
        </w:rPr>
        <w:t>.</w:t>
      </w:r>
    </w:p>
    <w:p w14:paraId="5B12191D" w14:textId="0A2409ED" w:rsidR="001330CC" w:rsidRDefault="001330CC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84482C">
        <w:rPr>
          <w:rFonts w:ascii="Times New Roman" w:hAnsi="Times New Roman" w:cs="Times New Roman"/>
        </w:rPr>
        <w:t>Семко</w:t>
      </w:r>
      <w:proofErr w:type="spellEnd"/>
      <w:r w:rsidRPr="0084482C">
        <w:rPr>
          <w:rFonts w:ascii="Times New Roman" w:hAnsi="Times New Roman" w:cs="Times New Roman"/>
        </w:rPr>
        <w:t xml:space="preserve"> Л. В., Радзівіл Т. А. Фізіологічні особливості підготовки інструменталістів у закладах вищої освіти </w:t>
      </w:r>
      <w:proofErr w:type="spellStart"/>
      <w:r w:rsidRPr="0084482C">
        <w:rPr>
          <w:rFonts w:ascii="Times New Roman" w:hAnsi="Times New Roman" w:cs="Times New Roman"/>
        </w:rPr>
        <w:t>освіти</w:t>
      </w:r>
      <w:proofErr w:type="spellEnd"/>
      <w:r w:rsidRPr="0084482C">
        <w:rPr>
          <w:rFonts w:ascii="Times New Roman" w:hAnsi="Times New Roman" w:cs="Times New Roman"/>
        </w:rPr>
        <w:t xml:space="preserve">. </w:t>
      </w:r>
      <w:r w:rsidRPr="00937705">
        <w:rPr>
          <w:rFonts w:ascii="Times New Roman" w:hAnsi="Times New Roman" w:cs="Times New Roman"/>
          <w:i/>
          <w:iCs/>
        </w:rPr>
        <w:t>Проблеми музичного виконавства в умовах сучасної мистецької освіти</w:t>
      </w:r>
      <w:r w:rsidRPr="0084482C">
        <w:rPr>
          <w:rFonts w:ascii="Times New Roman" w:hAnsi="Times New Roman" w:cs="Times New Roman"/>
        </w:rPr>
        <w:t xml:space="preserve">: Матеріали ІІІ </w:t>
      </w:r>
      <w:proofErr w:type="spellStart"/>
      <w:r w:rsidRPr="0084482C">
        <w:rPr>
          <w:rFonts w:ascii="Times New Roman" w:hAnsi="Times New Roman" w:cs="Times New Roman"/>
        </w:rPr>
        <w:t>Міжнар</w:t>
      </w:r>
      <w:proofErr w:type="spellEnd"/>
      <w:r w:rsidRPr="0084482C">
        <w:rPr>
          <w:rFonts w:ascii="Times New Roman" w:hAnsi="Times New Roman" w:cs="Times New Roman"/>
        </w:rPr>
        <w:t>. наук.-</w:t>
      </w:r>
      <w:proofErr w:type="spellStart"/>
      <w:r w:rsidRPr="0084482C">
        <w:rPr>
          <w:rFonts w:ascii="Times New Roman" w:hAnsi="Times New Roman" w:cs="Times New Roman"/>
        </w:rPr>
        <w:t>прак</w:t>
      </w:r>
      <w:proofErr w:type="spellEnd"/>
      <w:r w:rsidRPr="0084482C">
        <w:rPr>
          <w:rFonts w:ascii="Times New Roman" w:hAnsi="Times New Roman" w:cs="Times New Roman"/>
        </w:rPr>
        <w:t>. онлайн-</w:t>
      </w:r>
      <w:proofErr w:type="spellStart"/>
      <w:r w:rsidRPr="0084482C">
        <w:rPr>
          <w:rFonts w:ascii="Times New Roman" w:hAnsi="Times New Roman" w:cs="Times New Roman"/>
        </w:rPr>
        <w:t>конф</w:t>
      </w:r>
      <w:proofErr w:type="spellEnd"/>
      <w:r w:rsidRPr="0084482C">
        <w:rPr>
          <w:rFonts w:ascii="Times New Roman" w:hAnsi="Times New Roman" w:cs="Times New Roman"/>
        </w:rPr>
        <w:t>. (м. Умань, 19–20 квітня 2022 р.)</w:t>
      </w:r>
      <w:r w:rsidR="00F05737">
        <w:rPr>
          <w:rFonts w:ascii="Times New Roman" w:hAnsi="Times New Roman" w:cs="Times New Roman"/>
        </w:rPr>
        <w:t>.</w:t>
      </w:r>
      <w:r w:rsidRPr="0084482C">
        <w:rPr>
          <w:rFonts w:ascii="Times New Roman" w:hAnsi="Times New Roman" w:cs="Times New Roman"/>
        </w:rPr>
        <w:t xml:space="preserve"> Умань : Візаві, 2022. С. 49</w:t>
      </w:r>
      <w:r w:rsidRPr="0084482C">
        <w:rPr>
          <w:rFonts w:ascii="Times New Roman" w:hAnsi="Times New Roman" w:cs="Times New Roman"/>
        </w:rPr>
        <w:noBreakHyphen/>
        <w:t xml:space="preserve">52 </w:t>
      </w:r>
      <w:r w:rsidR="00F05737" w:rsidRPr="00F05737">
        <w:rPr>
          <w:rFonts w:ascii="Times New Roman" w:hAnsi="Times New Roman" w:cs="Times New Roman"/>
          <w:lang w:val="en-US"/>
        </w:rPr>
        <w:t>URL</w:t>
      </w:r>
      <w:r w:rsidR="00F05737" w:rsidRPr="00F05737">
        <w:rPr>
          <w:rFonts w:ascii="Times New Roman" w:hAnsi="Times New Roman" w:cs="Times New Roman"/>
        </w:rPr>
        <w:t>:</w:t>
      </w:r>
      <w:r w:rsidR="00F05737">
        <w:t xml:space="preserve"> </w:t>
      </w:r>
      <w:hyperlink r:id="rId55" w:history="1">
        <w:r w:rsidR="00F05737" w:rsidRPr="002D36BC">
          <w:rPr>
            <w:rStyle w:val="aa"/>
            <w:rFonts w:ascii="Times New Roman" w:hAnsi="Times New Roman" w:cs="Times New Roman"/>
            <w:lang w:val="en-US"/>
          </w:rPr>
          <w:t>https</w:t>
        </w:r>
        <w:r w:rsidR="00F05737" w:rsidRPr="002D36BC">
          <w:rPr>
            <w:rStyle w:val="aa"/>
            <w:rFonts w:ascii="Times New Roman" w:hAnsi="Times New Roman" w:cs="Times New Roman"/>
          </w:rPr>
          <w:t>://</w:t>
        </w:r>
        <w:r w:rsidR="00F05737" w:rsidRPr="002D36BC">
          <w:rPr>
            <w:rStyle w:val="aa"/>
            <w:rFonts w:ascii="Times New Roman" w:hAnsi="Times New Roman" w:cs="Times New Roman"/>
            <w:lang w:val="en-US"/>
          </w:rPr>
          <w:t>drive</w:t>
        </w:r>
        <w:r w:rsidR="00F05737" w:rsidRPr="002D36BC">
          <w:rPr>
            <w:rStyle w:val="aa"/>
            <w:rFonts w:ascii="Times New Roman" w:hAnsi="Times New Roman" w:cs="Times New Roman"/>
          </w:rPr>
          <w:t>.</w:t>
        </w:r>
        <w:r w:rsidR="00F05737" w:rsidRPr="002D36BC">
          <w:rPr>
            <w:rStyle w:val="aa"/>
            <w:rFonts w:ascii="Times New Roman" w:hAnsi="Times New Roman" w:cs="Times New Roman"/>
            <w:lang w:val="en-US"/>
          </w:rPr>
          <w:t>google</w:t>
        </w:r>
        <w:r w:rsidR="00F05737" w:rsidRPr="002D36BC">
          <w:rPr>
            <w:rStyle w:val="aa"/>
            <w:rFonts w:ascii="Times New Roman" w:hAnsi="Times New Roman" w:cs="Times New Roman"/>
          </w:rPr>
          <w:t>.</w:t>
        </w:r>
        <w:r w:rsidR="00F05737" w:rsidRPr="002D36BC">
          <w:rPr>
            <w:rStyle w:val="aa"/>
            <w:rFonts w:ascii="Times New Roman" w:hAnsi="Times New Roman" w:cs="Times New Roman"/>
            <w:lang w:val="en-US"/>
          </w:rPr>
          <w:t>com</w:t>
        </w:r>
        <w:r w:rsidR="00F05737" w:rsidRPr="002D36BC">
          <w:rPr>
            <w:rStyle w:val="aa"/>
            <w:rFonts w:ascii="Times New Roman" w:hAnsi="Times New Roman" w:cs="Times New Roman"/>
          </w:rPr>
          <w:t>/</w:t>
        </w:r>
        <w:r w:rsidR="00F05737" w:rsidRPr="002D36BC">
          <w:rPr>
            <w:rStyle w:val="aa"/>
            <w:rFonts w:ascii="Times New Roman" w:hAnsi="Times New Roman" w:cs="Times New Roman"/>
            <w:lang w:val="en-US"/>
          </w:rPr>
          <w:t>file</w:t>
        </w:r>
        <w:r w:rsidR="00F05737" w:rsidRPr="002D36BC">
          <w:rPr>
            <w:rStyle w:val="aa"/>
            <w:rFonts w:ascii="Times New Roman" w:hAnsi="Times New Roman" w:cs="Times New Roman"/>
          </w:rPr>
          <w:t>/</w:t>
        </w:r>
        <w:r w:rsidR="00F05737" w:rsidRPr="002D36BC">
          <w:rPr>
            <w:rStyle w:val="aa"/>
            <w:rFonts w:ascii="Times New Roman" w:hAnsi="Times New Roman" w:cs="Times New Roman"/>
            <w:lang w:val="en-US"/>
          </w:rPr>
          <w:t>d</w:t>
        </w:r>
        <w:r w:rsidR="00F05737" w:rsidRPr="002D36BC">
          <w:rPr>
            <w:rStyle w:val="aa"/>
            <w:rFonts w:ascii="Times New Roman" w:hAnsi="Times New Roman" w:cs="Times New Roman"/>
          </w:rPr>
          <w:t>/10</w:t>
        </w:r>
        <w:r w:rsidR="00F05737" w:rsidRPr="002D36BC">
          <w:rPr>
            <w:rStyle w:val="aa"/>
            <w:rFonts w:ascii="Times New Roman" w:hAnsi="Times New Roman" w:cs="Times New Roman"/>
            <w:lang w:val="en-US"/>
          </w:rPr>
          <w:t>WE</w:t>
        </w:r>
        <w:r w:rsidR="00F05737" w:rsidRPr="002D36BC">
          <w:rPr>
            <w:rStyle w:val="aa"/>
            <w:rFonts w:ascii="Times New Roman" w:hAnsi="Times New Roman" w:cs="Times New Roman"/>
          </w:rPr>
          <w:t>9</w:t>
        </w:r>
        <w:r w:rsidR="00F05737" w:rsidRPr="002D36BC">
          <w:rPr>
            <w:rStyle w:val="aa"/>
            <w:rFonts w:ascii="Times New Roman" w:hAnsi="Times New Roman" w:cs="Times New Roman"/>
            <w:lang w:val="en-US"/>
          </w:rPr>
          <w:t>RN</w:t>
        </w:r>
        <w:r w:rsidR="00F05737" w:rsidRPr="002D36BC">
          <w:rPr>
            <w:rStyle w:val="aa"/>
            <w:rFonts w:ascii="Times New Roman" w:hAnsi="Times New Roman" w:cs="Times New Roman"/>
          </w:rPr>
          <w:t>49</w:t>
        </w:r>
        <w:proofErr w:type="spellStart"/>
        <w:r w:rsidR="00F05737" w:rsidRPr="002D36BC">
          <w:rPr>
            <w:rStyle w:val="aa"/>
            <w:rFonts w:ascii="Times New Roman" w:hAnsi="Times New Roman" w:cs="Times New Roman"/>
            <w:lang w:val="en-US"/>
          </w:rPr>
          <w:t>rcrSgUWiAqoVCz</w:t>
        </w:r>
        <w:proofErr w:type="spellEnd"/>
        <w:r w:rsidR="00F05737" w:rsidRPr="002D36BC">
          <w:rPr>
            <w:rStyle w:val="aa"/>
            <w:rFonts w:ascii="Times New Roman" w:hAnsi="Times New Roman" w:cs="Times New Roman"/>
          </w:rPr>
          <w:t>5</w:t>
        </w:r>
        <w:r w:rsidR="00F05737" w:rsidRPr="002D36BC">
          <w:rPr>
            <w:rStyle w:val="aa"/>
            <w:rFonts w:ascii="Times New Roman" w:hAnsi="Times New Roman" w:cs="Times New Roman"/>
            <w:lang w:val="en-US"/>
          </w:rPr>
          <w:t>t</w:t>
        </w:r>
        <w:r w:rsidR="00F05737" w:rsidRPr="002D36BC">
          <w:rPr>
            <w:rStyle w:val="aa"/>
            <w:rFonts w:ascii="Times New Roman" w:hAnsi="Times New Roman" w:cs="Times New Roman"/>
          </w:rPr>
          <w:t>3</w:t>
        </w:r>
        <w:proofErr w:type="spellStart"/>
        <w:r w:rsidR="00F05737" w:rsidRPr="002D36BC">
          <w:rPr>
            <w:rStyle w:val="aa"/>
            <w:rFonts w:ascii="Times New Roman" w:hAnsi="Times New Roman" w:cs="Times New Roman"/>
            <w:lang w:val="en-US"/>
          </w:rPr>
          <w:t>jWG</w:t>
        </w:r>
        <w:proofErr w:type="spellEnd"/>
        <w:r w:rsidR="00F05737" w:rsidRPr="002D36BC">
          <w:rPr>
            <w:rStyle w:val="aa"/>
            <w:rFonts w:ascii="Times New Roman" w:hAnsi="Times New Roman" w:cs="Times New Roman"/>
          </w:rPr>
          <w:t>5</w:t>
        </w:r>
        <w:proofErr w:type="spellStart"/>
        <w:r w:rsidR="00F05737" w:rsidRPr="002D36BC">
          <w:rPr>
            <w:rStyle w:val="aa"/>
            <w:rFonts w:ascii="Times New Roman" w:hAnsi="Times New Roman" w:cs="Times New Roman"/>
            <w:lang w:val="en-US"/>
          </w:rPr>
          <w:t>yNh</w:t>
        </w:r>
        <w:proofErr w:type="spellEnd"/>
        <w:r w:rsidR="00F05737" w:rsidRPr="002D36BC">
          <w:rPr>
            <w:rStyle w:val="aa"/>
            <w:rFonts w:ascii="Times New Roman" w:hAnsi="Times New Roman" w:cs="Times New Roman"/>
          </w:rPr>
          <w:t>/</w:t>
        </w:r>
        <w:r w:rsidR="00F05737" w:rsidRPr="002D36BC">
          <w:rPr>
            <w:rStyle w:val="aa"/>
            <w:rFonts w:ascii="Times New Roman" w:hAnsi="Times New Roman" w:cs="Times New Roman"/>
            <w:lang w:val="en-US"/>
          </w:rPr>
          <w:t>view</w:t>
        </w:r>
      </w:hyperlink>
      <w:r w:rsidRPr="0084482C">
        <w:rPr>
          <w:rFonts w:ascii="Times New Roman" w:hAnsi="Times New Roman" w:cs="Times New Roman"/>
        </w:rPr>
        <w:t>.</w:t>
      </w:r>
    </w:p>
    <w:p w14:paraId="605A669E" w14:textId="77777777" w:rsidR="001330CC" w:rsidRPr="0084482C" w:rsidRDefault="001330CC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20480B">
        <w:rPr>
          <w:rFonts w:ascii="Times New Roman" w:hAnsi="Times New Roman" w:cs="Times New Roman"/>
        </w:rPr>
        <w:t xml:space="preserve">Радзівіл Тетяна. Формування виконавської майстерності інструменталіста у процесі вивчення музичного твору. </w:t>
      </w:r>
      <w:r w:rsidRPr="00F05737">
        <w:rPr>
          <w:rFonts w:ascii="Times New Roman" w:hAnsi="Times New Roman" w:cs="Times New Roman"/>
          <w:i/>
          <w:iCs/>
        </w:rPr>
        <w:t>Сучасне мистецтво</w:t>
      </w:r>
      <w:r w:rsidRPr="0020480B">
        <w:rPr>
          <w:rFonts w:ascii="Times New Roman" w:hAnsi="Times New Roman" w:cs="Times New Roman"/>
        </w:rPr>
        <w:t xml:space="preserve">: науково-методичний та практичний аспекти : </w:t>
      </w:r>
      <w:r w:rsidRPr="0020480B">
        <w:rPr>
          <w:rFonts w:ascii="Times New Roman" w:hAnsi="Times New Roman" w:cs="Times New Roman"/>
        </w:rPr>
        <w:lastRenderedPageBreak/>
        <w:t xml:space="preserve">матеріали ІІІ </w:t>
      </w:r>
      <w:proofErr w:type="spellStart"/>
      <w:r w:rsidRPr="0020480B">
        <w:rPr>
          <w:rFonts w:ascii="Times New Roman" w:hAnsi="Times New Roman" w:cs="Times New Roman"/>
        </w:rPr>
        <w:t>Міжнар</w:t>
      </w:r>
      <w:proofErr w:type="spellEnd"/>
      <w:r w:rsidRPr="0020480B">
        <w:rPr>
          <w:rFonts w:ascii="Times New Roman" w:hAnsi="Times New Roman" w:cs="Times New Roman"/>
        </w:rPr>
        <w:t>. наук.-</w:t>
      </w:r>
      <w:proofErr w:type="spellStart"/>
      <w:r w:rsidRPr="0020480B">
        <w:rPr>
          <w:rFonts w:ascii="Times New Roman" w:hAnsi="Times New Roman" w:cs="Times New Roman"/>
        </w:rPr>
        <w:t>практ</w:t>
      </w:r>
      <w:proofErr w:type="spellEnd"/>
      <w:r w:rsidRPr="0020480B">
        <w:rPr>
          <w:rFonts w:ascii="Times New Roman" w:hAnsi="Times New Roman" w:cs="Times New Roman"/>
        </w:rPr>
        <w:t xml:space="preserve">. </w:t>
      </w:r>
      <w:proofErr w:type="spellStart"/>
      <w:r w:rsidRPr="0020480B">
        <w:rPr>
          <w:rFonts w:ascii="Times New Roman" w:hAnsi="Times New Roman" w:cs="Times New Roman"/>
        </w:rPr>
        <w:t>конф</w:t>
      </w:r>
      <w:proofErr w:type="spellEnd"/>
      <w:r w:rsidRPr="0020480B">
        <w:rPr>
          <w:rFonts w:ascii="Times New Roman" w:hAnsi="Times New Roman" w:cs="Times New Roman"/>
        </w:rPr>
        <w:t>. (м. Умань, 22–23 верес.</w:t>
      </w:r>
      <w:r>
        <w:rPr>
          <w:rFonts w:ascii="Times New Roman" w:hAnsi="Times New Roman" w:cs="Times New Roman"/>
        </w:rPr>
        <w:t xml:space="preserve"> </w:t>
      </w:r>
      <w:r w:rsidRPr="0020480B">
        <w:rPr>
          <w:rFonts w:ascii="Times New Roman" w:hAnsi="Times New Roman" w:cs="Times New Roman"/>
        </w:rPr>
        <w:t>2022 р.). Умань : Візаві, 2022. С. 62–66.</w:t>
      </w:r>
    </w:p>
    <w:p w14:paraId="071FA99F" w14:textId="40325618" w:rsidR="001330CC" w:rsidRDefault="001330CC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84482C">
        <w:rPr>
          <w:rFonts w:ascii="Times New Roman" w:hAnsi="Times New Roman" w:cs="Times New Roman"/>
        </w:rPr>
        <w:t>Семко</w:t>
      </w:r>
      <w:proofErr w:type="spellEnd"/>
      <w:r w:rsidRPr="0084482C">
        <w:rPr>
          <w:rFonts w:ascii="Times New Roman" w:hAnsi="Times New Roman" w:cs="Times New Roman"/>
        </w:rPr>
        <w:t xml:space="preserve"> Л. В. Розвиток емоційності виконавців-інструменталістів у закладах вищої освіти. </w:t>
      </w:r>
      <w:r w:rsidRPr="00F05737">
        <w:rPr>
          <w:rFonts w:ascii="Times New Roman" w:hAnsi="Times New Roman" w:cs="Times New Roman"/>
          <w:i/>
          <w:iCs/>
        </w:rPr>
        <w:t>Сучасне мистецтво</w:t>
      </w:r>
      <w:r w:rsidRPr="0084482C">
        <w:rPr>
          <w:rFonts w:ascii="Times New Roman" w:hAnsi="Times New Roman" w:cs="Times New Roman"/>
        </w:rPr>
        <w:t>: науково-методичний та практичний аспекти : матеріали ІІІ </w:t>
      </w:r>
      <w:proofErr w:type="spellStart"/>
      <w:r w:rsidRPr="0084482C">
        <w:rPr>
          <w:rFonts w:ascii="Times New Roman" w:hAnsi="Times New Roman" w:cs="Times New Roman"/>
        </w:rPr>
        <w:t>Міжнар</w:t>
      </w:r>
      <w:proofErr w:type="spellEnd"/>
      <w:r w:rsidRPr="0084482C">
        <w:rPr>
          <w:rFonts w:ascii="Times New Roman" w:hAnsi="Times New Roman" w:cs="Times New Roman"/>
        </w:rPr>
        <w:t>.  наук.-</w:t>
      </w:r>
      <w:proofErr w:type="spellStart"/>
      <w:r w:rsidRPr="0084482C">
        <w:rPr>
          <w:rFonts w:ascii="Times New Roman" w:hAnsi="Times New Roman" w:cs="Times New Roman"/>
        </w:rPr>
        <w:t>прак</w:t>
      </w:r>
      <w:proofErr w:type="spellEnd"/>
      <w:r w:rsidRPr="0084482C">
        <w:rPr>
          <w:rFonts w:ascii="Times New Roman" w:hAnsi="Times New Roman" w:cs="Times New Roman"/>
        </w:rPr>
        <w:t xml:space="preserve">. </w:t>
      </w:r>
      <w:proofErr w:type="spellStart"/>
      <w:r w:rsidRPr="0084482C">
        <w:rPr>
          <w:rFonts w:ascii="Times New Roman" w:hAnsi="Times New Roman" w:cs="Times New Roman"/>
        </w:rPr>
        <w:t>конф</w:t>
      </w:r>
      <w:proofErr w:type="spellEnd"/>
      <w:r w:rsidRPr="0084482C">
        <w:rPr>
          <w:rFonts w:ascii="Times New Roman" w:hAnsi="Times New Roman" w:cs="Times New Roman"/>
        </w:rPr>
        <w:t>. (22-23 верес. 2022 р.). Умань : Візаві, 2022. С. 67–70.</w:t>
      </w:r>
    </w:p>
    <w:p w14:paraId="64BAF3A7" w14:textId="0A6530A7" w:rsidR="001330CC" w:rsidRPr="00935CD6" w:rsidRDefault="001330CC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935CD6">
        <w:rPr>
          <w:rFonts w:ascii="Times New Roman" w:hAnsi="Times New Roman" w:cs="Times New Roman"/>
        </w:rPr>
        <w:t xml:space="preserve">Бойко І. Специфіка роботи концертмейстера з хоровим колективом. </w:t>
      </w:r>
      <w:r w:rsidRPr="00F05737">
        <w:rPr>
          <w:rFonts w:ascii="Times New Roman" w:hAnsi="Times New Roman" w:cs="Times New Roman"/>
          <w:i/>
          <w:iCs/>
        </w:rPr>
        <w:t>Проблеми музичного виконавства в умовах сучасної мистецької освіти</w:t>
      </w:r>
      <w:r w:rsidRPr="00935CD6">
        <w:rPr>
          <w:rFonts w:ascii="Times New Roman" w:hAnsi="Times New Roman" w:cs="Times New Roman"/>
        </w:rPr>
        <w:t xml:space="preserve">: Матеріали ІІІ </w:t>
      </w:r>
      <w:proofErr w:type="spellStart"/>
      <w:r w:rsidRPr="00935CD6">
        <w:rPr>
          <w:rFonts w:ascii="Times New Roman" w:hAnsi="Times New Roman" w:cs="Times New Roman"/>
        </w:rPr>
        <w:t>Міжнар</w:t>
      </w:r>
      <w:proofErr w:type="spellEnd"/>
      <w:r w:rsidRPr="00935CD6">
        <w:rPr>
          <w:rFonts w:ascii="Times New Roman" w:hAnsi="Times New Roman" w:cs="Times New Roman"/>
        </w:rPr>
        <w:t>. наук.-</w:t>
      </w:r>
      <w:proofErr w:type="spellStart"/>
      <w:r w:rsidRPr="00935CD6">
        <w:rPr>
          <w:rFonts w:ascii="Times New Roman" w:hAnsi="Times New Roman" w:cs="Times New Roman"/>
        </w:rPr>
        <w:t>прак</w:t>
      </w:r>
      <w:proofErr w:type="spellEnd"/>
      <w:r w:rsidRPr="00935CD6">
        <w:rPr>
          <w:rFonts w:ascii="Times New Roman" w:hAnsi="Times New Roman" w:cs="Times New Roman"/>
        </w:rPr>
        <w:t>. онлайн-</w:t>
      </w:r>
      <w:proofErr w:type="spellStart"/>
      <w:r w:rsidRPr="00935CD6">
        <w:rPr>
          <w:rFonts w:ascii="Times New Roman" w:hAnsi="Times New Roman" w:cs="Times New Roman"/>
        </w:rPr>
        <w:t>конф</w:t>
      </w:r>
      <w:proofErr w:type="spellEnd"/>
      <w:r w:rsidRPr="00935CD6">
        <w:rPr>
          <w:rFonts w:ascii="Times New Roman" w:hAnsi="Times New Roman" w:cs="Times New Roman"/>
        </w:rPr>
        <w:t>. (м. Умань, 19–20 квітня 2022 р.)</w:t>
      </w:r>
      <w:r w:rsidR="00F05737">
        <w:rPr>
          <w:rFonts w:ascii="Times New Roman" w:hAnsi="Times New Roman" w:cs="Times New Roman"/>
        </w:rPr>
        <w:t>.</w:t>
      </w:r>
      <w:r w:rsidRPr="00935CD6">
        <w:rPr>
          <w:rFonts w:ascii="Times New Roman" w:hAnsi="Times New Roman" w:cs="Times New Roman"/>
        </w:rPr>
        <w:t xml:space="preserve"> Умань : Візаві, 2022. С. 7-11. </w:t>
      </w:r>
      <w:bookmarkStart w:id="7" w:name="_Hlk121251469"/>
      <w:r w:rsidR="00F05737" w:rsidRPr="00F05737">
        <w:rPr>
          <w:rFonts w:ascii="Times New Roman" w:hAnsi="Times New Roman" w:cs="Times New Roman"/>
          <w:lang w:val="en-US"/>
        </w:rPr>
        <w:t>URL</w:t>
      </w:r>
      <w:r w:rsidR="00F05737" w:rsidRPr="00F05737">
        <w:rPr>
          <w:rFonts w:ascii="Times New Roman" w:hAnsi="Times New Roman" w:cs="Times New Roman"/>
        </w:rPr>
        <w:t>:</w:t>
      </w:r>
      <w:r w:rsidR="00F05737">
        <w:t xml:space="preserve"> </w:t>
      </w:r>
      <w:bookmarkEnd w:id="7"/>
      <w:r w:rsidR="00F05737">
        <w:rPr>
          <w:rFonts w:ascii="Times New Roman" w:hAnsi="Times New Roman" w:cs="Times New Roman"/>
          <w:lang w:val="en-US"/>
        </w:rPr>
        <w:fldChar w:fldCharType="begin"/>
      </w:r>
      <w:r w:rsidR="00F05737" w:rsidRPr="00F05737">
        <w:rPr>
          <w:rFonts w:ascii="Times New Roman" w:hAnsi="Times New Roman" w:cs="Times New Roman"/>
        </w:rPr>
        <w:instrText xml:space="preserve"> </w:instrText>
      </w:r>
      <w:r w:rsidR="00F05737">
        <w:rPr>
          <w:rFonts w:ascii="Times New Roman" w:hAnsi="Times New Roman" w:cs="Times New Roman"/>
          <w:lang w:val="en-US"/>
        </w:rPr>
        <w:instrText>HYPERLINK</w:instrText>
      </w:r>
      <w:r w:rsidR="00F05737" w:rsidRPr="00F05737">
        <w:rPr>
          <w:rFonts w:ascii="Times New Roman" w:hAnsi="Times New Roman" w:cs="Times New Roman"/>
        </w:rPr>
        <w:instrText xml:space="preserve"> "</w:instrText>
      </w:r>
      <w:r w:rsidR="00F05737" w:rsidRPr="00F05737">
        <w:rPr>
          <w:rFonts w:ascii="Times New Roman" w:hAnsi="Times New Roman" w:cs="Times New Roman"/>
          <w:lang w:val="en-US"/>
        </w:rPr>
        <w:instrText>https</w:instrText>
      </w:r>
      <w:r w:rsidR="00F05737" w:rsidRPr="00F05737">
        <w:rPr>
          <w:rFonts w:ascii="Times New Roman" w:hAnsi="Times New Roman" w:cs="Times New Roman"/>
        </w:rPr>
        <w:instrText>://</w:instrText>
      </w:r>
      <w:r w:rsidR="00F05737" w:rsidRPr="00F05737">
        <w:rPr>
          <w:rFonts w:ascii="Times New Roman" w:hAnsi="Times New Roman" w:cs="Times New Roman"/>
          <w:lang w:val="en-US"/>
        </w:rPr>
        <w:instrText>drive</w:instrText>
      </w:r>
      <w:r w:rsidR="00F05737" w:rsidRPr="00F05737">
        <w:rPr>
          <w:rFonts w:ascii="Times New Roman" w:hAnsi="Times New Roman" w:cs="Times New Roman"/>
        </w:rPr>
        <w:instrText>.</w:instrText>
      </w:r>
      <w:r w:rsidR="00F05737" w:rsidRPr="00F05737">
        <w:rPr>
          <w:rFonts w:ascii="Times New Roman" w:hAnsi="Times New Roman" w:cs="Times New Roman"/>
          <w:lang w:val="en-US"/>
        </w:rPr>
        <w:instrText>google</w:instrText>
      </w:r>
      <w:r w:rsidR="00F05737" w:rsidRPr="00F05737">
        <w:rPr>
          <w:rFonts w:ascii="Times New Roman" w:hAnsi="Times New Roman" w:cs="Times New Roman"/>
        </w:rPr>
        <w:instrText>.</w:instrText>
      </w:r>
      <w:r w:rsidR="00F05737" w:rsidRPr="00F05737">
        <w:rPr>
          <w:rFonts w:ascii="Times New Roman" w:hAnsi="Times New Roman" w:cs="Times New Roman"/>
          <w:lang w:val="en-US"/>
        </w:rPr>
        <w:instrText>com</w:instrText>
      </w:r>
      <w:r w:rsidR="00F05737" w:rsidRPr="00F05737">
        <w:rPr>
          <w:rFonts w:ascii="Times New Roman" w:hAnsi="Times New Roman" w:cs="Times New Roman"/>
        </w:rPr>
        <w:instrText>/</w:instrText>
      </w:r>
      <w:r w:rsidR="00F05737" w:rsidRPr="00F05737">
        <w:rPr>
          <w:rFonts w:ascii="Times New Roman" w:hAnsi="Times New Roman" w:cs="Times New Roman"/>
          <w:lang w:val="en-US"/>
        </w:rPr>
        <w:instrText>file</w:instrText>
      </w:r>
      <w:r w:rsidR="00F05737" w:rsidRPr="00F05737">
        <w:rPr>
          <w:rFonts w:ascii="Times New Roman" w:hAnsi="Times New Roman" w:cs="Times New Roman"/>
        </w:rPr>
        <w:instrText>/</w:instrText>
      </w:r>
      <w:r w:rsidR="00F05737" w:rsidRPr="00F05737">
        <w:rPr>
          <w:rFonts w:ascii="Times New Roman" w:hAnsi="Times New Roman" w:cs="Times New Roman"/>
          <w:lang w:val="en-US"/>
        </w:rPr>
        <w:instrText>d</w:instrText>
      </w:r>
      <w:r w:rsidR="00F05737" w:rsidRPr="00F05737">
        <w:rPr>
          <w:rFonts w:ascii="Times New Roman" w:hAnsi="Times New Roman" w:cs="Times New Roman"/>
        </w:rPr>
        <w:instrText>/10</w:instrText>
      </w:r>
      <w:r w:rsidR="00F05737" w:rsidRPr="00F05737">
        <w:rPr>
          <w:rFonts w:ascii="Times New Roman" w:hAnsi="Times New Roman" w:cs="Times New Roman"/>
          <w:lang w:val="en-US"/>
        </w:rPr>
        <w:instrText>WE</w:instrText>
      </w:r>
      <w:r w:rsidR="00F05737" w:rsidRPr="00F05737">
        <w:rPr>
          <w:rFonts w:ascii="Times New Roman" w:hAnsi="Times New Roman" w:cs="Times New Roman"/>
        </w:rPr>
        <w:instrText>9</w:instrText>
      </w:r>
      <w:r w:rsidR="00F05737" w:rsidRPr="00F05737">
        <w:rPr>
          <w:rFonts w:ascii="Times New Roman" w:hAnsi="Times New Roman" w:cs="Times New Roman"/>
          <w:lang w:val="en-US"/>
        </w:rPr>
        <w:instrText>RN</w:instrText>
      </w:r>
      <w:r w:rsidR="00F05737" w:rsidRPr="00F05737">
        <w:rPr>
          <w:rFonts w:ascii="Times New Roman" w:hAnsi="Times New Roman" w:cs="Times New Roman"/>
        </w:rPr>
        <w:instrText>49</w:instrText>
      </w:r>
      <w:r w:rsidR="00F05737" w:rsidRPr="00F05737">
        <w:rPr>
          <w:rFonts w:ascii="Times New Roman" w:hAnsi="Times New Roman" w:cs="Times New Roman"/>
          <w:lang w:val="en-US"/>
        </w:rPr>
        <w:instrText>rcrSgUWiAqoVCz</w:instrText>
      </w:r>
      <w:r w:rsidR="00F05737" w:rsidRPr="00F05737">
        <w:rPr>
          <w:rFonts w:ascii="Times New Roman" w:hAnsi="Times New Roman" w:cs="Times New Roman"/>
        </w:rPr>
        <w:instrText>5</w:instrText>
      </w:r>
      <w:r w:rsidR="00F05737" w:rsidRPr="00F05737">
        <w:rPr>
          <w:rFonts w:ascii="Times New Roman" w:hAnsi="Times New Roman" w:cs="Times New Roman"/>
          <w:lang w:val="en-US"/>
        </w:rPr>
        <w:instrText>t</w:instrText>
      </w:r>
      <w:r w:rsidR="00F05737" w:rsidRPr="00F05737">
        <w:rPr>
          <w:rFonts w:ascii="Times New Roman" w:hAnsi="Times New Roman" w:cs="Times New Roman"/>
        </w:rPr>
        <w:instrText>3</w:instrText>
      </w:r>
      <w:r w:rsidR="00F05737" w:rsidRPr="00F05737">
        <w:rPr>
          <w:rFonts w:ascii="Times New Roman" w:hAnsi="Times New Roman" w:cs="Times New Roman"/>
          <w:lang w:val="en-US"/>
        </w:rPr>
        <w:instrText>jWG</w:instrText>
      </w:r>
      <w:r w:rsidR="00F05737" w:rsidRPr="00F05737">
        <w:rPr>
          <w:rFonts w:ascii="Times New Roman" w:hAnsi="Times New Roman" w:cs="Times New Roman"/>
        </w:rPr>
        <w:instrText>5</w:instrText>
      </w:r>
      <w:r w:rsidR="00F05737" w:rsidRPr="00F05737">
        <w:rPr>
          <w:rFonts w:ascii="Times New Roman" w:hAnsi="Times New Roman" w:cs="Times New Roman"/>
          <w:lang w:val="en-US"/>
        </w:rPr>
        <w:instrText>yNh</w:instrText>
      </w:r>
      <w:r w:rsidR="00F05737" w:rsidRPr="00F05737">
        <w:rPr>
          <w:rFonts w:ascii="Times New Roman" w:hAnsi="Times New Roman" w:cs="Times New Roman"/>
        </w:rPr>
        <w:instrText>/</w:instrText>
      </w:r>
      <w:r w:rsidR="00F05737" w:rsidRPr="00F05737">
        <w:rPr>
          <w:rFonts w:ascii="Times New Roman" w:hAnsi="Times New Roman" w:cs="Times New Roman"/>
          <w:lang w:val="en-US"/>
        </w:rPr>
        <w:instrText>view</w:instrText>
      </w:r>
      <w:r w:rsidR="00F05737" w:rsidRPr="00F05737">
        <w:rPr>
          <w:rFonts w:ascii="Times New Roman" w:hAnsi="Times New Roman" w:cs="Times New Roman"/>
        </w:rPr>
        <w:instrText xml:space="preserve">" </w:instrText>
      </w:r>
      <w:r w:rsidR="00F05737">
        <w:rPr>
          <w:rFonts w:ascii="Times New Roman" w:hAnsi="Times New Roman" w:cs="Times New Roman"/>
          <w:lang w:val="en-US"/>
        </w:rPr>
      </w:r>
      <w:r w:rsidR="00F05737">
        <w:rPr>
          <w:rFonts w:ascii="Times New Roman" w:hAnsi="Times New Roman" w:cs="Times New Roman"/>
          <w:lang w:val="en-US"/>
        </w:rPr>
        <w:fldChar w:fldCharType="separate"/>
      </w:r>
      <w:r w:rsidR="00F05737" w:rsidRPr="002D36BC">
        <w:rPr>
          <w:rStyle w:val="aa"/>
          <w:rFonts w:ascii="Times New Roman" w:hAnsi="Times New Roman" w:cs="Times New Roman"/>
          <w:lang w:val="en-US"/>
        </w:rPr>
        <w:t>https</w:t>
      </w:r>
      <w:r w:rsidR="00F05737" w:rsidRPr="002D36BC">
        <w:rPr>
          <w:rStyle w:val="aa"/>
          <w:rFonts w:ascii="Times New Roman" w:hAnsi="Times New Roman" w:cs="Times New Roman"/>
        </w:rPr>
        <w:t>://</w:t>
      </w:r>
      <w:r w:rsidR="00F05737" w:rsidRPr="002D36BC">
        <w:rPr>
          <w:rStyle w:val="aa"/>
          <w:rFonts w:ascii="Times New Roman" w:hAnsi="Times New Roman" w:cs="Times New Roman"/>
          <w:lang w:val="en-US"/>
        </w:rPr>
        <w:t>drive</w:t>
      </w:r>
      <w:r w:rsidR="00F05737" w:rsidRPr="002D36BC">
        <w:rPr>
          <w:rStyle w:val="aa"/>
          <w:rFonts w:ascii="Times New Roman" w:hAnsi="Times New Roman" w:cs="Times New Roman"/>
        </w:rPr>
        <w:t>.</w:t>
      </w:r>
      <w:r w:rsidR="00F05737" w:rsidRPr="002D36BC">
        <w:rPr>
          <w:rStyle w:val="aa"/>
          <w:rFonts w:ascii="Times New Roman" w:hAnsi="Times New Roman" w:cs="Times New Roman"/>
          <w:lang w:val="en-US"/>
        </w:rPr>
        <w:t>google</w:t>
      </w:r>
      <w:r w:rsidR="00F05737" w:rsidRPr="002D36BC">
        <w:rPr>
          <w:rStyle w:val="aa"/>
          <w:rFonts w:ascii="Times New Roman" w:hAnsi="Times New Roman" w:cs="Times New Roman"/>
        </w:rPr>
        <w:t>.</w:t>
      </w:r>
      <w:r w:rsidR="00F05737" w:rsidRPr="002D36BC">
        <w:rPr>
          <w:rStyle w:val="aa"/>
          <w:rFonts w:ascii="Times New Roman" w:hAnsi="Times New Roman" w:cs="Times New Roman"/>
          <w:lang w:val="en-US"/>
        </w:rPr>
        <w:t>com</w:t>
      </w:r>
      <w:r w:rsidR="00F05737" w:rsidRPr="002D36BC">
        <w:rPr>
          <w:rStyle w:val="aa"/>
          <w:rFonts w:ascii="Times New Roman" w:hAnsi="Times New Roman" w:cs="Times New Roman"/>
        </w:rPr>
        <w:t>/</w:t>
      </w:r>
      <w:r w:rsidR="00F05737" w:rsidRPr="002D36BC">
        <w:rPr>
          <w:rStyle w:val="aa"/>
          <w:rFonts w:ascii="Times New Roman" w:hAnsi="Times New Roman" w:cs="Times New Roman"/>
          <w:lang w:val="en-US"/>
        </w:rPr>
        <w:t>file</w:t>
      </w:r>
      <w:r w:rsidR="00F05737" w:rsidRPr="002D36BC">
        <w:rPr>
          <w:rStyle w:val="aa"/>
          <w:rFonts w:ascii="Times New Roman" w:hAnsi="Times New Roman" w:cs="Times New Roman"/>
        </w:rPr>
        <w:t>/</w:t>
      </w:r>
      <w:r w:rsidR="00F05737" w:rsidRPr="002D36BC">
        <w:rPr>
          <w:rStyle w:val="aa"/>
          <w:rFonts w:ascii="Times New Roman" w:hAnsi="Times New Roman" w:cs="Times New Roman"/>
          <w:lang w:val="en-US"/>
        </w:rPr>
        <w:t>d</w:t>
      </w:r>
      <w:r w:rsidR="00F05737" w:rsidRPr="002D36BC">
        <w:rPr>
          <w:rStyle w:val="aa"/>
          <w:rFonts w:ascii="Times New Roman" w:hAnsi="Times New Roman" w:cs="Times New Roman"/>
        </w:rPr>
        <w:t>/10</w:t>
      </w:r>
      <w:r w:rsidR="00F05737" w:rsidRPr="002D36BC">
        <w:rPr>
          <w:rStyle w:val="aa"/>
          <w:rFonts w:ascii="Times New Roman" w:hAnsi="Times New Roman" w:cs="Times New Roman"/>
          <w:lang w:val="en-US"/>
        </w:rPr>
        <w:t>WE</w:t>
      </w:r>
      <w:r w:rsidR="00F05737" w:rsidRPr="002D36BC">
        <w:rPr>
          <w:rStyle w:val="aa"/>
          <w:rFonts w:ascii="Times New Roman" w:hAnsi="Times New Roman" w:cs="Times New Roman"/>
        </w:rPr>
        <w:t>9</w:t>
      </w:r>
      <w:r w:rsidR="00F05737" w:rsidRPr="002D36BC">
        <w:rPr>
          <w:rStyle w:val="aa"/>
          <w:rFonts w:ascii="Times New Roman" w:hAnsi="Times New Roman" w:cs="Times New Roman"/>
          <w:lang w:val="en-US"/>
        </w:rPr>
        <w:t>RN</w:t>
      </w:r>
      <w:r w:rsidR="00F05737" w:rsidRPr="002D36BC">
        <w:rPr>
          <w:rStyle w:val="aa"/>
          <w:rFonts w:ascii="Times New Roman" w:hAnsi="Times New Roman" w:cs="Times New Roman"/>
        </w:rPr>
        <w:t>49</w:t>
      </w:r>
      <w:proofErr w:type="spellStart"/>
      <w:r w:rsidR="00F05737" w:rsidRPr="002D36BC">
        <w:rPr>
          <w:rStyle w:val="aa"/>
          <w:rFonts w:ascii="Times New Roman" w:hAnsi="Times New Roman" w:cs="Times New Roman"/>
          <w:lang w:val="en-US"/>
        </w:rPr>
        <w:t>rcrSgUWiAqoVCz</w:t>
      </w:r>
      <w:proofErr w:type="spellEnd"/>
      <w:r w:rsidR="00F05737" w:rsidRPr="002D36BC">
        <w:rPr>
          <w:rStyle w:val="aa"/>
          <w:rFonts w:ascii="Times New Roman" w:hAnsi="Times New Roman" w:cs="Times New Roman"/>
        </w:rPr>
        <w:t>5</w:t>
      </w:r>
      <w:r w:rsidR="00F05737" w:rsidRPr="002D36BC">
        <w:rPr>
          <w:rStyle w:val="aa"/>
          <w:rFonts w:ascii="Times New Roman" w:hAnsi="Times New Roman" w:cs="Times New Roman"/>
          <w:lang w:val="en-US"/>
        </w:rPr>
        <w:t>t</w:t>
      </w:r>
      <w:r w:rsidR="00F05737" w:rsidRPr="002D36BC">
        <w:rPr>
          <w:rStyle w:val="aa"/>
          <w:rFonts w:ascii="Times New Roman" w:hAnsi="Times New Roman" w:cs="Times New Roman"/>
        </w:rPr>
        <w:t>3</w:t>
      </w:r>
      <w:proofErr w:type="spellStart"/>
      <w:r w:rsidR="00F05737" w:rsidRPr="002D36BC">
        <w:rPr>
          <w:rStyle w:val="aa"/>
          <w:rFonts w:ascii="Times New Roman" w:hAnsi="Times New Roman" w:cs="Times New Roman"/>
          <w:lang w:val="en-US"/>
        </w:rPr>
        <w:t>jWG</w:t>
      </w:r>
      <w:proofErr w:type="spellEnd"/>
      <w:r w:rsidR="00F05737" w:rsidRPr="002D36BC">
        <w:rPr>
          <w:rStyle w:val="aa"/>
          <w:rFonts w:ascii="Times New Roman" w:hAnsi="Times New Roman" w:cs="Times New Roman"/>
        </w:rPr>
        <w:t>5</w:t>
      </w:r>
      <w:proofErr w:type="spellStart"/>
      <w:r w:rsidR="00F05737" w:rsidRPr="002D36BC">
        <w:rPr>
          <w:rStyle w:val="aa"/>
          <w:rFonts w:ascii="Times New Roman" w:hAnsi="Times New Roman" w:cs="Times New Roman"/>
          <w:lang w:val="en-US"/>
        </w:rPr>
        <w:t>yNh</w:t>
      </w:r>
      <w:proofErr w:type="spellEnd"/>
      <w:r w:rsidR="00F05737" w:rsidRPr="002D36BC">
        <w:rPr>
          <w:rStyle w:val="aa"/>
          <w:rFonts w:ascii="Times New Roman" w:hAnsi="Times New Roman" w:cs="Times New Roman"/>
        </w:rPr>
        <w:t>/</w:t>
      </w:r>
      <w:r w:rsidR="00F05737" w:rsidRPr="002D36BC">
        <w:rPr>
          <w:rStyle w:val="aa"/>
          <w:rFonts w:ascii="Times New Roman" w:hAnsi="Times New Roman" w:cs="Times New Roman"/>
          <w:lang w:val="en-US"/>
        </w:rPr>
        <w:t>view</w:t>
      </w:r>
      <w:r w:rsidR="00F05737">
        <w:rPr>
          <w:rFonts w:ascii="Times New Roman" w:hAnsi="Times New Roman" w:cs="Times New Roman"/>
          <w:lang w:val="en-US"/>
        </w:rPr>
        <w:fldChar w:fldCharType="end"/>
      </w:r>
      <w:r w:rsidRPr="00935CD6">
        <w:rPr>
          <w:rFonts w:ascii="Times New Roman" w:hAnsi="Times New Roman" w:cs="Times New Roman"/>
        </w:rPr>
        <w:t xml:space="preserve"> </w:t>
      </w:r>
    </w:p>
    <w:p w14:paraId="73224507" w14:textId="6232CF12" w:rsidR="001330CC" w:rsidRPr="00935CD6" w:rsidRDefault="001330CC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935CD6">
        <w:rPr>
          <w:rFonts w:ascii="Times New Roman" w:hAnsi="Times New Roman" w:cs="Times New Roman"/>
        </w:rPr>
        <w:t>Бойко І. Просвітницька діяльність провідних українських піаністів (перша чверть ХХ</w:t>
      </w:r>
      <w:r w:rsidR="00F05737">
        <w:rPr>
          <w:rFonts w:ascii="Times New Roman" w:hAnsi="Times New Roman" w:cs="Times New Roman"/>
        </w:rPr>
        <w:t> </w:t>
      </w:r>
      <w:r w:rsidRPr="00935CD6">
        <w:rPr>
          <w:rFonts w:ascii="Times New Roman" w:hAnsi="Times New Roman" w:cs="Times New Roman"/>
        </w:rPr>
        <w:t xml:space="preserve">ст.). </w:t>
      </w:r>
      <w:r w:rsidRPr="00F05737">
        <w:rPr>
          <w:rFonts w:ascii="Times New Roman" w:hAnsi="Times New Roman" w:cs="Times New Roman"/>
          <w:i/>
          <w:iCs/>
        </w:rPr>
        <w:t>Сучасне мистецтво: науково-методичний та практичний аспекти</w:t>
      </w:r>
      <w:r w:rsidRPr="00935CD6">
        <w:rPr>
          <w:rFonts w:ascii="Times New Roman" w:hAnsi="Times New Roman" w:cs="Times New Roman"/>
        </w:rPr>
        <w:t xml:space="preserve"> : матеріали ІІІ </w:t>
      </w:r>
      <w:proofErr w:type="spellStart"/>
      <w:r w:rsidRPr="00935CD6">
        <w:rPr>
          <w:rFonts w:ascii="Times New Roman" w:hAnsi="Times New Roman" w:cs="Times New Roman"/>
        </w:rPr>
        <w:t>Міжнар</w:t>
      </w:r>
      <w:proofErr w:type="spellEnd"/>
      <w:r w:rsidRPr="00935CD6">
        <w:rPr>
          <w:rFonts w:ascii="Times New Roman" w:hAnsi="Times New Roman" w:cs="Times New Roman"/>
        </w:rPr>
        <w:t>.  наук.-</w:t>
      </w:r>
      <w:proofErr w:type="spellStart"/>
      <w:r w:rsidRPr="00935CD6">
        <w:rPr>
          <w:rFonts w:ascii="Times New Roman" w:hAnsi="Times New Roman" w:cs="Times New Roman"/>
        </w:rPr>
        <w:t>прак</w:t>
      </w:r>
      <w:proofErr w:type="spellEnd"/>
      <w:r w:rsidRPr="00935CD6">
        <w:rPr>
          <w:rFonts w:ascii="Times New Roman" w:hAnsi="Times New Roman" w:cs="Times New Roman"/>
        </w:rPr>
        <w:t xml:space="preserve">. </w:t>
      </w:r>
      <w:proofErr w:type="spellStart"/>
      <w:r w:rsidRPr="00935CD6">
        <w:rPr>
          <w:rFonts w:ascii="Times New Roman" w:hAnsi="Times New Roman" w:cs="Times New Roman"/>
        </w:rPr>
        <w:t>конф</w:t>
      </w:r>
      <w:proofErr w:type="spellEnd"/>
      <w:r w:rsidRPr="00935CD6">
        <w:rPr>
          <w:rFonts w:ascii="Times New Roman" w:hAnsi="Times New Roman" w:cs="Times New Roman"/>
        </w:rPr>
        <w:t xml:space="preserve">. (22-23 верес. 2022 р.). Умань : Візаві, 2022. С. 14-17. </w:t>
      </w:r>
    </w:p>
    <w:p w14:paraId="04BF04F3" w14:textId="77777777" w:rsidR="001330CC" w:rsidRPr="0084482C" w:rsidRDefault="001330CC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84482C">
        <w:rPr>
          <w:rFonts w:ascii="Times New Roman" w:hAnsi="Times New Roman" w:cs="Times New Roman"/>
        </w:rPr>
        <w:t xml:space="preserve">Коваленко А. С. Інтонаційно-технологічний метод роботи над музичним твором у класі гітари. </w:t>
      </w:r>
      <w:r w:rsidRPr="0084482C">
        <w:rPr>
          <w:rFonts w:ascii="Times New Roman" w:hAnsi="Times New Roman" w:cs="Times New Roman"/>
          <w:i/>
          <w:iCs/>
        </w:rPr>
        <w:t>Проблеми музичного виконавства в умовах сучасної мистецької освіти</w:t>
      </w:r>
      <w:r w:rsidRPr="0084482C">
        <w:rPr>
          <w:rFonts w:ascii="Times New Roman" w:hAnsi="Times New Roman" w:cs="Times New Roman"/>
        </w:rPr>
        <w:t xml:space="preserve">: матеріали ІІІ </w:t>
      </w:r>
      <w:proofErr w:type="spellStart"/>
      <w:r w:rsidRPr="0084482C">
        <w:rPr>
          <w:rFonts w:ascii="Times New Roman" w:hAnsi="Times New Roman" w:cs="Times New Roman"/>
        </w:rPr>
        <w:t>Міжнар</w:t>
      </w:r>
      <w:proofErr w:type="spellEnd"/>
      <w:r w:rsidRPr="0084482C">
        <w:rPr>
          <w:rFonts w:ascii="Times New Roman" w:hAnsi="Times New Roman" w:cs="Times New Roman"/>
        </w:rPr>
        <w:t>. наук.-</w:t>
      </w:r>
      <w:proofErr w:type="spellStart"/>
      <w:r w:rsidRPr="0084482C">
        <w:rPr>
          <w:rFonts w:ascii="Times New Roman" w:hAnsi="Times New Roman" w:cs="Times New Roman"/>
        </w:rPr>
        <w:t>практ</w:t>
      </w:r>
      <w:proofErr w:type="spellEnd"/>
      <w:r w:rsidRPr="0084482C">
        <w:rPr>
          <w:rFonts w:ascii="Times New Roman" w:hAnsi="Times New Roman" w:cs="Times New Roman"/>
        </w:rPr>
        <w:t xml:space="preserve">. </w:t>
      </w:r>
      <w:proofErr w:type="spellStart"/>
      <w:r w:rsidRPr="0084482C">
        <w:rPr>
          <w:rFonts w:ascii="Times New Roman" w:hAnsi="Times New Roman" w:cs="Times New Roman"/>
        </w:rPr>
        <w:t>конф</w:t>
      </w:r>
      <w:proofErr w:type="spellEnd"/>
      <w:r w:rsidRPr="0084482C">
        <w:rPr>
          <w:rFonts w:ascii="Times New Roman" w:hAnsi="Times New Roman" w:cs="Times New Roman"/>
        </w:rPr>
        <w:t>. (м. Умань, 19–20 квітня 2022 р.). Умань : Візаві, 2022. С.</w:t>
      </w:r>
      <w:r>
        <w:rPr>
          <w:rFonts w:ascii="Times New Roman" w:hAnsi="Times New Roman" w:cs="Times New Roman"/>
        </w:rPr>
        <w:t xml:space="preserve"> </w:t>
      </w:r>
      <w:r w:rsidRPr="0084482C">
        <w:rPr>
          <w:rFonts w:ascii="Times New Roman" w:hAnsi="Times New Roman" w:cs="Times New Roman"/>
        </w:rPr>
        <w:t>40–43.</w:t>
      </w:r>
    </w:p>
    <w:p w14:paraId="2F2D84DE" w14:textId="697AE1E5" w:rsidR="001330CC" w:rsidRDefault="001330CC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84482C">
        <w:rPr>
          <w:rFonts w:ascii="Times New Roman" w:hAnsi="Times New Roman" w:cs="Times New Roman"/>
        </w:rPr>
        <w:t xml:space="preserve">Коваленко А. С. Формування оптимальної організації рухів гітаристів-початківців. </w:t>
      </w:r>
      <w:r w:rsidRPr="0084482C">
        <w:rPr>
          <w:rFonts w:ascii="Times New Roman" w:hAnsi="Times New Roman" w:cs="Times New Roman"/>
          <w:i/>
          <w:iCs/>
        </w:rPr>
        <w:t xml:space="preserve">Сучасне мистецтво: науково-методичний та практичний аспекти </w:t>
      </w:r>
      <w:r w:rsidRPr="0084482C">
        <w:rPr>
          <w:rFonts w:ascii="Times New Roman" w:hAnsi="Times New Roman" w:cs="Times New Roman"/>
        </w:rPr>
        <w:t xml:space="preserve">: </w:t>
      </w:r>
      <w:bookmarkStart w:id="8" w:name="_Hlk120803573"/>
      <w:r w:rsidRPr="0084482C">
        <w:rPr>
          <w:rFonts w:ascii="Times New Roman" w:hAnsi="Times New Roman" w:cs="Times New Roman"/>
        </w:rPr>
        <w:t xml:space="preserve">матеріали ІІІ </w:t>
      </w:r>
      <w:proofErr w:type="spellStart"/>
      <w:r w:rsidRPr="0084482C">
        <w:rPr>
          <w:rFonts w:ascii="Times New Roman" w:hAnsi="Times New Roman" w:cs="Times New Roman"/>
        </w:rPr>
        <w:t>Міжнар</w:t>
      </w:r>
      <w:proofErr w:type="spellEnd"/>
      <w:r w:rsidRPr="0084482C">
        <w:rPr>
          <w:rFonts w:ascii="Times New Roman" w:hAnsi="Times New Roman" w:cs="Times New Roman"/>
        </w:rPr>
        <w:t>. наук.-</w:t>
      </w:r>
      <w:proofErr w:type="spellStart"/>
      <w:r w:rsidRPr="0084482C">
        <w:rPr>
          <w:rFonts w:ascii="Times New Roman" w:hAnsi="Times New Roman" w:cs="Times New Roman"/>
        </w:rPr>
        <w:t>практ</w:t>
      </w:r>
      <w:proofErr w:type="spellEnd"/>
      <w:r w:rsidRPr="0084482C">
        <w:rPr>
          <w:rFonts w:ascii="Times New Roman" w:hAnsi="Times New Roman" w:cs="Times New Roman"/>
        </w:rPr>
        <w:t xml:space="preserve">. </w:t>
      </w:r>
      <w:proofErr w:type="spellStart"/>
      <w:r w:rsidRPr="0084482C">
        <w:rPr>
          <w:rFonts w:ascii="Times New Roman" w:hAnsi="Times New Roman" w:cs="Times New Roman"/>
        </w:rPr>
        <w:t>конф</w:t>
      </w:r>
      <w:proofErr w:type="spellEnd"/>
      <w:r w:rsidRPr="0084482C">
        <w:rPr>
          <w:rFonts w:ascii="Times New Roman" w:hAnsi="Times New Roman" w:cs="Times New Roman"/>
        </w:rPr>
        <w:t xml:space="preserve">. </w:t>
      </w:r>
      <w:bookmarkStart w:id="9" w:name="_Hlk120803008"/>
      <w:bookmarkEnd w:id="8"/>
      <w:r w:rsidRPr="0084482C">
        <w:rPr>
          <w:rFonts w:ascii="Times New Roman" w:hAnsi="Times New Roman" w:cs="Times New Roman"/>
        </w:rPr>
        <w:t xml:space="preserve">(м. Умань, 22–23 верес. 2022 р.). </w:t>
      </w:r>
      <w:bookmarkEnd w:id="9"/>
      <w:r>
        <w:rPr>
          <w:rFonts w:ascii="Times New Roman" w:hAnsi="Times New Roman" w:cs="Times New Roman"/>
        </w:rPr>
        <w:t>Умань : Візаві, 2022. С. 35–38.</w:t>
      </w:r>
    </w:p>
    <w:p w14:paraId="46FA870F" w14:textId="409E1137" w:rsidR="001330CC" w:rsidRPr="001330CC" w:rsidRDefault="001330CC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1330CC">
        <w:rPr>
          <w:rFonts w:ascii="Times New Roman" w:hAnsi="Times New Roman" w:cs="Times New Roman"/>
        </w:rPr>
        <w:t>Балдинюк</w:t>
      </w:r>
      <w:proofErr w:type="spellEnd"/>
      <w:r w:rsidRPr="001330CC">
        <w:rPr>
          <w:rFonts w:ascii="Times New Roman" w:hAnsi="Times New Roman" w:cs="Times New Roman"/>
        </w:rPr>
        <w:t xml:space="preserve"> Д. І., </w:t>
      </w:r>
      <w:proofErr w:type="spellStart"/>
      <w:r w:rsidRPr="001330CC">
        <w:rPr>
          <w:rFonts w:ascii="Times New Roman" w:hAnsi="Times New Roman" w:cs="Times New Roman"/>
        </w:rPr>
        <w:t>Балдинюк</w:t>
      </w:r>
      <w:proofErr w:type="spellEnd"/>
      <w:r w:rsidRPr="001330CC">
        <w:rPr>
          <w:rFonts w:ascii="Times New Roman" w:hAnsi="Times New Roman" w:cs="Times New Roman"/>
        </w:rPr>
        <w:t xml:space="preserve"> Н. А. Концепт </w:t>
      </w:r>
      <w:proofErr w:type="spellStart"/>
      <w:r w:rsidRPr="001330CC">
        <w:rPr>
          <w:rFonts w:ascii="Times New Roman" w:hAnsi="Times New Roman" w:cs="Times New Roman"/>
        </w:rPr>
        <w:t>людиноцентризму</w:t>
      </w:r>
      <w:proofErr w:type="spellEnd"/>
      <w:r w:rsidRPr="001330CC">
        <w:rPr>
          <w:rFonts w:ascii="Times New Roman" w:hAnsi="Times New Roman" w:cs="Times New Roman"/>
        </w:rPr>
        <w:t xml:space="preserve"> як </w:t>
      </w:r>
      <w:proofErr w:type="spellStart"/>
      <w:r w:rsidRPr="001330CC">
        <w:rPr>
          <w:rFonts w:ascii="Times New Roman" w:hAnsi="Times New Roman" w:cs="Times New Roman"/>
        </w:rPr>
        <w:t>парадигмальна</w:t>
      </w:r>
      <w:proofErr w:type="spellEnd"/>
      <w:r w:rsidRPr="001330CC">
        <w:rPr>
          <w:rFonts w:ascii="Times New Roman" w:hAnsi="Times New Roman" w:cs="Times New Roman"/>
        </w:rPr>
        <w:t xml:space="preserve"> основа системи підготовки майбутнього вчителя. </w:t>
      </w:r>
      <w:r w:rsidRPr="00F05737">
        <w:rPr>
          <w:rFonts w:ascii="Times New Roman" w:hAnsi="Times New Roman" w:cs="Times New Roman"/>
          <w:i/>
          <w:iCs/>
        </w:rPr>
        <w:t>Неперервна педагогічна освіта ХХІ століття</w:t>
      </w:r>
      <w:r w:rsidRPr="001330CC">
        <w:rPr>
          <w:rFonts w:ascii="Times New Roman" w:hAnsi="Times New Roman" w:cs="Times New Roman"/>
        </w:rPr>
        <w:t xml:space="preserve">: </w:t>
      </w:r>
      <w:proofErr w:type="spellStart"/>
      <w:r w:rsidRPr="001330CC">
        <w:rPr>
          <w:rFonts w:ascii="Times New Roman" w:hAnsi="Times New Roman" w:cs="Times New Roman"/>
        </w:rPr>
        <w:t>зб</w:t>
      </w:r>
      <w:proofErr w:type="spellEnd"/>
      <w:r w:rsidRPr="001330CC">
        <w:rPr>
          <w:rFonts w:ascii="Times New Roman" w:hAnsi="Times New Roman" w:cs="Times New Roman"/>
        </w:rPr>
        <w:t>. матеріалів ХІХ Міжнародних педагогічно-мистецьких читань пам’яті проф. О.П. Рудницької</w:t>
      </w:r>
      <w:r w:rsidR="00F05737">
        <w:rPr>
          <w:rFonts w:ascii="Times New Roman" w:hAnsi="Times New Roman" w:cs="Times New Roman"/>
        </w:rPr>
        <w:t>.</w:t>
      </w:r>
      <w:r w:rsidRPr="001330CC">
        <w:rPr>
          <w:rFonts w:ascii="Times New Roman" w:hAnsi="Times New Roman" w:cs="Times New Roman"/>
        </w:rPr>
        <w:t xml:space="preserve"> </w:t>
      </w:r>
      <w:proofErr w:type="spellStart"/>
      <w:r w:rsidRPr="001330CC">
        <w:rPr>
          <w:rFonts w:ascii="Times New Roman" w:hAnsi="Times New Roman" w:cs="Times New Roman"/>
        </w:rPr>
        <w:t>Вип</w:t>
      </w:r>
      <w:proofErr w:type="spellEnd"/>
      <w:r w:rsidRPr="001330CC">
        <w:rPr>
          <w:rFonts w:ascii="Times New Roman" w:hAnsi="Times New Roman" w:cs="Times New Roman"/>
        </w:rPr>
        <w:t xml:space="preserve">. 5 (17). К.: </w:t>
      </w:r>
      <w:proofErr w:type="spellStart"/>
      <w:r w:rsidRPr="001330CC">
        <w:rPr>
          <w:rFonts w:ascii="Times New Roman" w:hAnsi="Times New Roman" w:cs="Times New Roman"/>
        </w:rPr>
        <w:t>Талком</w:t>
      </w:r>
      <w:proofErr w:type="spellEnd"/>
      <w:r w:rsidRPr="001330CC">
        <w:rPr>
          <w:rFonts w:ascii="Times New Roman" w:hAnsi="Times New Roman" w:cs="Times New Roman"/>
        </w:rPr>
        <w:t xml:space="preserve">, 2022. – С.32–35. </w:t>
      </w:r>
      <w:r w:rsidR="00F05737" w:rsidRPr="00F05737">
        <w:rPr>
          <w:rFonts w:ascii="Times New Roman" w:hAnsi="Times New Roman" w:cs="Times New Roman"/>
        </w:rPr>
        <w:t>DOI</w:t>
      </w:r>
      <w:r w:rsidR="00F05737">
        <w:rPr>
          <w:rFonts w:ascii="Times New Roman" w:hAnsi="Times New Roman" w:cs="Times New Roman"/>
        </w:rPr>
        <w:t>:</w:t>
      </w:r>
      <w:r w:rsidR="00F05737" w:rsidRPr="00F05737">
        <w:rPr>
          <w:rFonts w:ascii="Times New Roman" w:hAnsi="Times New Roman" w:cs="Times New Roman"/>
        </w:rPr>
        <w:t xml:space="preserve"> </w:t>
      </w:r>
      <w:hyperlink r:id="rId56" w:history="1">
        <w:r w:rsidRPr="001330CC">
          <w:rPr>
            <w:rFonts w:ascii="Times New Roman" w:hAnsi="Times New Roman" w:cs="Times New Roman"/>
            <w:color w:val="0563C1" w:themeColor="hyperlink"/>
            <w:u w:val="single"/>
          </w:rPr>
          <w:t>https://doi.org/10.37472/2707-305X-2021-3-2-3-7</w:t>
        </w:r>
      </w:hyperlink>
      <w:r w:rsidRPr="001330CC">
        <w:rPr>
          <w:rFonts w:ascii="Times New Roman" w:hAnsi="Times New Roman" w:cs="Times New Roman"/>
        </w:rPr>
        <w:t xml:space="preserve"> </w:t>
      </w:r>
    </w:p>
    <w:p w14:paraId="141C3740" w14:textId="16130586" w:rsidR="001330CC" w:rsidRPr="001330CC" w:rsidRDefault="001330CC" w:rsidP="00261AE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1330CC">
        <w:rPr>
          <w:rFonts w:ascii="Times New Roman" w:hAnsi="Times New Roman" w:cs="Times New Roman"/>
        </w:rPr>
        <w:tab/>
      </w:r>
      <w:proofErr w:type="spellStart"/>
      <w:r w:rsidRPr="001330CC">
        <w:rPr>
          <w:rFonts w:ascii="Times New Roman" w:hAnsi="Times New Roman" w:cs="Times New Roman"/>
        </w:rPr>
        <w:t>Балдинюк</w:t>
      </w:r>
      <w:proofErr w:type="spellEnd"/>
      <w:r w:rsidRPr="001330CC">
        <w:rPr>
          <w:rFonts w:ascii="Times New Roman" w:hAnsi="Times New Roman" w:cs="Times New Roman"/>
        </w:rPr>
        <w:t xml:space="preserve"> Д.І., </w:t>
      </w:r>
      <w:proofErr w:type="spellStart"/>
      <w:r w:rsidRPr="001330CC">
        <w:rPr>
          <w:rFonts w:ascii="Times New Roman" w:hAnsi="Times New Roman" w:cs="Times New Roman"/>
        </w:rPr>
        <w:t>Балдинюк</w:t>
      </w:r>
      <w:proofErr w:type="spellEnd"/>
      <w:r w:rsidRPr="001330CC">
        <w:rPr>
          <w:rFonts w:ascii="Times New Roman" w:hAnsi="Times New Roman" w:cs="Times New Roman"/>
        </w:rPr>
        <w:t xml:space="preserve"> Н.А. З історії становлення української вокальної школи: Олександр </w:t>
      </w:r>
      <w:proofErr w:type="spellStart"/>
      <w:r w:rsidRPr="001330CC">
        <w:rPr>
          <w:rFonts w:ascii="Times New Roman" w:hAnsi="Times New Roman" w:cs="Times New Roman"/>
        </w:rPr>
        <w:t>Мишуга</w:t>
      </w:r>
      <w:proofErr w:type="spellEnd"/>
      <w:r w:rsidRPr="001330CC">
        <w:rPr>
          <w:rFonts w:ascii="Times New Roman" w:hAnsi="Times New Roman" w:cs="Times New Roman"/>
        </w:rPr>
        <w:t xml:space="preserve">. </w:t>
      </w:r>
      <w:r w:rsidRPr="00F05737">
        <w:rPr>
          <w:rFonts w:ascii="Times New Roman" w:hAnsi="Times New Roman" w:cs="Times New Roman"/>
          <w:i/>
          <w:iCs/>
        </w:rPr>
        <w:t>Естетичні засади розвитку педагогічної майстерності викладачів мистецьких дисциплін</w:t>
      </w:r>
      <w:r w:rsidR="00F05737">
        <w:rPr>
          <w:rFonts w:ascii="Times New Roman" w:hAnsi="Times New Roman" w:cs="Times New Roman"/>
        </w:rPr>
        <w:t>:</w:t>
      </w:r>
      <w:r w:rsidRPr="001330CC">
        <w:rPr>
          <w:rFonts w:ascii="Times New Roman" w:hAnsi="Times New Roman" w:cs="Times New Roman"/>
        </w:rPr>
        <w:t xml:space="preserve"> матеріали V </w:t>
      </w:r>
      <w:proofErr w:type="spellStart"/>
      <w:r w:rsidRPr="001330CC">
        <w:rPr>
          <w:rFonts w:ascii="Times New Roman" w:hAnsi="Times New Roman" w:cs="Times New Roman"/>
        </w:rPr>
        <w:t>Міжнар</w:t>
      </w:r>
      <w:proofErr w:type="spellEnd"/>
      <w:r w:rsidRPr="001330CC">
        <w:rPr>
          <w:rFonts w:ascii="Times New Roman" w:hAnsi="Times New Roman" w:cs="Times New Roman"/>
        </w:rPr>
        <w:t>. наук.-</w:t>
      </w:r>
      <w:proofErr w:type="spellStart"/>
      <w:r w:rsidRPr="001330CC">
        <w:rPr>
          <w:rFonts w:ascii="Times New Roman" w:hAnsi="Times New Roman" w:cs="Times New Roman"/>
        </w:rPr>
        <w:t>практ</w:t>
      </w:r>
      <w:proofErr w:type="spellEnd"/>
      <w:r w:rsidRPr="001330CC">
        <w:rPr>
          <w:rFonts w:ascii="Times New Roman" w:hAnsi="Times New Roman" w:cs="Times New Roman"/>
        </w:rPr>
        <w:t xml:space="preserve">. </w:t>
      </w:r>
      <w:proofErr w:type="spellStart"/>
      <w:r w:rsidRPr="001330CC">
        <w:rPr>
          <w:rFonts w:ascii="Times New Roman" w:hAnsi="Times New Roman" w:cs="Times New Roman"/>
        </w:rPr>
        <w:t>конф</w:t>
      </w:r>
      <w:proofErr w:type="spellEnd"/>
      <w:r w:rsidRPr="001330CC">
        <w:rPr>
          <w:rFonts w:ascii="Times New Roman" w:hAnsi="Times New Roman" w:cs="Times New Roman"/>
        </w:rPr>
        <w:t xml:space="preserve">. (м. Умань, 28 квітня 2022 р.) Умань : Візаві, 2022. С.19-23. </w:t>
      </w:r>
      <w:r w:rsidR="00F05737" w:rsidRPr="00F05737">
        <w:rPr>
          <w:rFonts w:ascii="Times New Roman" w:hAnsi="Times New Roman" w:cs="Times New Roman"/>
        </w:rPr>
        <w:t xml:space="preserve">URL: </w:t>
      </w:r>
      <w:hyperlink r:id="rId57" w:history="1">
        <w:r w:rsidRPr="001330CC">
          <w:rPr>
            <w:rFonts w:ascii="Times New Roman" w:hAnsi="Times New Roman" w:cs="Times New Roman"/>
            <w:color w:val="0563C1" w:themeColor="hyperlink"/>
            <w:u w:val="single"/>
          </w:rPr>
          <w:t>https://drive.google.com/file/d/13SIMa5HChcCDy5P0emF-GH4kcPT5zcRM/view</w:t>
        </w:r>
      </w:hyperlink>
      <w:r w:rsidRPr="001330CC">
        <w:rPr>
          <w:rFonts w:ascii="Times New Roman" w:hAnsi="Times New Roman" w:cs="Times New Roman"/>
        </w:rPr>
        <w:t xml:space="preserve"> </w:t>
      </w:r>
    </w:p>
    <w:p w14:paraId="19803BD6" w14:textId="725636A5" w:rsidR="001330CC" w:rsidRPr="009B0067" w:rsidRDefault="001330CC" w:rsidP="00261AE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1330CC">
        <w:rPr>
          <w:rFonts w:ascii="Times New Roman" w:hAnsi="Times New Roman" w:cs="Times New Roman"/>
        </w:rPr>
        <w:tab/>
        <w:t>Гусак В. А., Бай Ю. М. Специфіка сутності внутрішнього музичного слуху</w:t>
      </w:r>
      <w:r w:rsidRPr="001330CC">
        <w:rPr>
          <w:rFonts w:ascii="Times New Roman" w:hAnsi="Times New Roman" w:cs="Times New Roman"/>
          <w:lang w:val="ru-RU"/>
        </w:rPr>
        <w:t xml:space="preserve"> </w:t>
      </w:r>
      <w:r w:rsidRPr="001330CC">
        <w:rPr>
          <w:rFonts w:ascii="Times New Roman" w:hAnsi="Times New Roman" w:cs="Times New Roman"/>
        </w:rPr>
        <w:t xml:space="preserve">майбутнього викладача-інструменталіста. </w:t>
      </w:r>
      <w:r w:rsidRPr="00F05737">
        <w:rPr>
          <w:rFonts w:ascii="Times New Roman" w:hAnsi="Times New Roman" w:cs="Times New Roman"/>
          <w:i/>
          <w:iCs/>
        </w:rPr>
        <w:t>Проблеми музичного виконавства в</w:t>
      </w:r>
      <w:r w:rsidRPr="00F05737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F05737">
        <w:rPr>
          <w:rFonts w:ascii="Times New Roman" w:hAnsi="Times New Roman" w:cs="Times New Roman"/>
          <w:i/>
          <w:iCs/>
        </w:rPr>
        <w:t>умовах сучасної мистецької освіти</w:t>
      </w:r>
      <w:r w:rsidRPr="001330CC">
        <w:rPr>
          <w:rFonts w:ascii="Times New Roman" w:hAnsi="Times New Roman" w:cs="Times New Roman"/>
        </w:rPr>
        <w:t xml:space="preserve">: матеріали III </w:t>
      </w:r>
      <w:proofErr w:type="spellStart"/>
      <w:r w:rsidRPr="001330CC">
        <w:rPr>
          <w:rFonts w:ascii="Times New Roman" w:hAnsi="Times New Roman" w:cs="Times New Roman"/>
        </w:rPr>
        <w:t>Міжнар</w:t>
      </w:r>
      <w:proofErr w:type="spellEnd"/>
      <w:r w:rsidRPr="001330CC">
        <w:rPr>
          <w:rFonts w:ascii="Times New Roman" w:hAnsi="Times New Roman" w:cs="Times New Roman"/>
        </w:rPr>
        <w:t>. наук.-</w:t>
      </w:r>
      <w:proofErr w:type="spellStart"/>
      <w:r w:rsidRPr="001330CC">
        <w:rPr>
          <w:rFonts w:ascii="Times New Roman" w:hAnsi="Times New Roman" w:cs="Times New Roman"/>
        </w:rPr>
        <w:t>практ</w:t>
      </w:r>
      <w:proofErr w:type="spellEnd"/>
      <w:r w:rsidRPr="001330CC">
        <w:rPr>
          <w:rFonts w:ascii="Times New Roman" w:hAnsi="Times New Roman" w:cs="Times New Roman"/>
        </w:rPr>
        <w:t>. онлайн-</w:t>
      </w:r>
      <w:proofErr w:type="spellStart"/>
      <w:r w:rsidRPr="001330CC">
        <w:rPr>
          <w:rFonts w:ascii="Times New Roman" w:hAnsi="Times New Roman" w:cs="Times New Roman"/>
        </w:rPr>
        <w:t>конф</w:t>
      </w:r>
      <w:proofErr w:type="spellEnd"/>
      <w:r w:rsidRPr="001330CC">
        <w:rPr>
          <w:rFonts w:ascii="Times New Roman" w:hAnsi="Times New Roman" w:cs="Times New Roman"/>
        </w:rPr>
        <w:t>. (Умань, 19-20 квіт. 2022 р.) Умань : Візаві, 2022. С. 11–15.</w:t>
      </w:r>
      <w:r w:rsidRPr="009B0067">
        <w:rPr>
          <w:rFonts w:ascii="Times New Roman" w:hAnsi="Times New Roman" w:cs="Times New Roman"/>
        </w:rPr>
        <w:t xml:space="preserve"> </w:t>
      </w:r>
      <w:r w:rsidR="00F05737" w:rsidRPr="00F05737">
        <w:rPr>
          <w:rFonts w:ascii="Times New Roman" w:hAnsi="Times New Roman" w:cs="Times New Roman"/>
          <w:lang w:val="en-US"/>
        </w:rPr>
        <w:t>URL</w:t>
      </w:r>
      <w:r w:rsidR="00F05737" w:rsidRPr="00F05737">
        <w:rPr>
          <w:rFonts w:ascii="Times New Roman" w:hAnsi="Times New Roman" w:cs="Times New Roman"/>
        </w:rPr>
        <w:t>:</w:t>
      </w:r>
      <w:r w:rsidR="00F05737">
        <w:t xml:space="preserve"> </w:t>
      </w:r>
      <w:hyperlink r:id="rId58" w:history="1">
        <w:r w:rsidRPr="001330CC">
          <w:rPr>
            <w:rFonts w:ascii="Times New Roman" w:hAnsi="Times New Roman" w:cs="Times New Roman"/>
            <w:color w:val="0563C1" w:themeColor="hyperlink"/>
            <w:u w:val="single"/>
          </w:rPr>
          <w:t>https://drive.google.com/file/d/10WE9RN49rcrSgUWiAqoVCz5t3jWG5yNh/view</w:t>
        </w:r>
      </w:hyperlink>
      <w:r w:rsidRPr="009B0067">
        <w:rPr>
          <w:rFonts w:ascii="Times New Roman" w:hAnsi="Times New Roman" w:cs="Times New Roman"/>
        </w:rPr>
        <w:t xml:space="preserve"> </w:t>
      </w:r>
    </w:p>
    <w:p w14:paraId="67845350" w14:textId="225B5141" w:rsidR="001330CC" w:rsidRPr="001330CC" w:rsidRDefault="001330CC" w:rsidP="00261AE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1330CC">
        <w:rPr>
          <w:rFonts w:ascii="Times New Roman" w:hAnsi="Times New Roman" w:cs="Times New Roman"/>
        </w:rPr>
        <w:tab/>
        <w:t>Гусак Владислав, Бай Юрій. Особливості виявлення старовинної</w:t>
      </w:r>
      <w:r w:rsidRPr="001330C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330CC">
        <w:rPr>
          <w:rFonts w:ascii="Times New Roman" w:hAnsi="Times New Roman" w:cs="Times New Roman"/>
        </w:rPr>
        <w:t>двочастинної</w:t>
      </w:r>
      <w:proofErr w:type="spellEnd"/>
      <w:r w:rsidRPr="001330CC">
        <w:rPr>
          <w:rFonts w:ascii="Times New Roman" w:hAnsi="Times New Roman" w:cs="Times New Roman"/>
        </w:rPr>
        <w:t xml:space="preserve"> музичної форми. </w:t>
      </w:r>
      <w:r w:rsidRPr="00F05737">
        <w:rPr>
          <w:rFonts w:ascii="Times New Roman" w:hAnsi="Times New Roman" w:cs="Times New Roman"/>
          <w:i/>
          <w:iCs/>
        </w:rPr>
        <w:t>Естетичні засади розвитку педагогічної майстерності викладачів мистецьких дисциплін</w:t>
      </w:r>
      <w:r w:rsidRPr="001330CC">
        <w:rPr>
          <w:rFonts w:ascii="Times New Roman" w:hAnsi="Times New Roman" w:cs="Times New Roman"/>
        </w:rPr>
        <w:t xml:space="preserve">: матеріали V </w:t>
      </w:r>
      <w:proofErr w:type="spellStart"/>
      <w:r w:rsidRPr="001330CC">
        <w:rPr>
          <w:rFonts w:ascii="Times New Roman" w:hAnsi="Times New Roman" w:cs="Times New Roman"/>
        </w:rPr>
        <w:t>Міжнар</w:t>
      </w:r>
      <w:proofErr w:type="spellEnd"/>
      <w:r w:rsidRPr="001330CC">
        <w:rPr>
          <w:rFonts w:ascii="Times New Roman" w:hAnsi="Times New Roman" w:cs="Times New Roman"/>
        </w:rPr>
        <w:t>. наук.-</w:t>
      </w:r>
      <w:proofErr w:type="spellStart"/>
      <w:r w:rsidRPr="001330CC">
        <w:rPr>
          <w:rFonts w:ascii="Times New Roman" w:hAnsi="Times New Roman" w:cs="Times New Roman"/>
        </w:rPr>
        <w:t>практ</w:t>
      </w:r>
      <w:proofErr w:type="spellEnd"/>
      <w:r w:rsidRPr="001330CC">
        <w:rPr>
          <w:rFonts w:ascii="Times New Roman" w:hAnsi="Times New Roman" w:cs="Times New Roman"/>
        </w:rPr>
        <w:t xml:space="preserve">. </w:t>
      </w:r>
      <w:proofErr w:type="spellStart"/>
      <w:r w:rsidRPr="001330CC">
        <w:rPr>
          <w:rFonts w:ascii="Times New Roman" w:hAnsi="Times New Roman" w:cs="Times New Roman"/>
        </w:rPr>
        <w:t>конф</w:t>
      </w:r>
      <w:proofErr w:type="spellEnd"/>
      <w:r w:rsidRPr="001330CC">
        <w:rPr>
          <w:rFonts w:ascii="Times New Roman" w:hAnsi="Times New Roman" w:cs="Times New Roman"/>
        </w:rPr>
        <w:t>. (Умань, 28 квіт. 2022 р.)</w:t>
      </w:r>
      <w:r w:rsidR="00F05737">
        <w:rPr>
          <w:rFonts w:ascii="Times New Roman" w:hAnsi="Times New Roman" w:cs="Times New Roman"/>
        </w:rPr>
        <w:t xml:space="preserve">. </w:t>
      </w:r>
      <w:r w:rsidRPr="001330CC">
        <w:rPr>
          <w:rFonts w:ascii="Times New Roman" w:hAnsi="Times New Roman" w:cs="Times New Roman"/>
        </w:rPr>
        <w:t>Умань : Візаві, 2022. С.</w:t>
      </w:r>
      <w:r w:rsidR="00F05737">
        <w:rPr>
          <w:rFonts w:ascii="Times New Roman" w:hAnsi="Times New Roman" w:cs="Times New Roman"/>
        </w:rPr>
        <w:t> </w:t>
      </w:r>
      <w:r w:rsidRPr="001330CC">
        <w:rPr>
          <w:rFonts w:ascii="Times New Roman" w:hAnsi="Times New Roman" w:cs="Times New Roman"/>
        </w:rPr>
        <w:t>35–43.</w:t>
      </w:r>
    </w:p>
    <w:p w14:paraId="091C8D79" w14:textId="078168F7" w:rsidR="001330CC" w:rsidRPr="001330CC" w:rsidRDefault="001330CC" w:rsidP="00261AE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330CC">
        <w:rPr>
          <w:rFonts w:ascii="Times New Roman" w:hAnsi="Times New Roman" w:cs="Times New Roman"/>
        </w:rPr>
        <w:tab/>
        <w:t>Сирота В.М. Сирота З.М. Естетичний розвиток як головна умова формування цілісної особистості</w:t>
      </w:r>
      <w:r w:rsidR="00F05737">
        <w:rPr>
          <w:rFonts w:ascii="Times New Roman" w:hAnsi="Times New Roman" w:cs="Times New Roman"/>
        </w:rPr>
        <w:t xml:space="preserve">. </w:t>
      </w:r>
      <w:r w:rsidR="00F05737" w:rsidRPr="00F05737">
        <w:rPr>
          <w:rFonts w:ascii="Times New Roman" w:hAnsi="Times New Roman" w:cs="Times New Roman"/>
          <w:i/>
          <w:iCs/>
        </w:rPr>
        <w:t>Естетичні засади розвитку педагогічної майстерності викладачів мистецьких дисциплін</w:t>
      </w:r>
      <w:r w:rsidRPr="001330CC">
        <w:rPr>
          <w:rFonts w:ascii="Times New Roman" w:hAnsi="Times New Roman" w:cs="Times New Roman"/>
        </w:rPr>
        <w:t xml:space="preserve"> : матеріали ІV Міжнародної науково-практичної конференції </w:t>
      </w:r>
      <w:proofErr w:type="spellStart"/>
      <w:r w:rsidRPr="001330CC">
        <w:rPr>
          <w:rFonts w:ascii="Times New Roman" w:hAnsi="Times New Roman" w:cs="Times New Roman"/>
        </w:rPr>
        <w:t>on-line</w:t>
      </w:r>
      <w:proofErr w:type="spellEnd"/>
      <w:r w:rsidRPr="001330CC">
        <w:rPr>
          <w:rFonts w:ascii="Times New Roman" w:hAnsi="Times New Roman" w:cs="Times New Roman"/>
        </w:rPr>
        <w:t xml:space="preserve"> (м. Умань, 9–10 квітня 2022 р.)</w:t>
      </w:r>
      <w:r w:rsidR="00F05737">
        <w:rPr>
          <w:rFonts w:ascii="Times New Roman" w:hAnsi="Times New Roman" w:cs="Times New Roman"/>
        </w:rPr>
        <w:t>.</w:t>
      </w:r>
      <w:r w:rsidRPr="001330CC">
        <w:rPr>
          <w:rFonts w:ascii="Times New Roman" w:hAnsi="Times New Roman" w:cs="Times New Roman"/>
        </w:rPr>
        <w:t xml:space="preserve"> Умань: Видавництво «АЛМІ», 2022  С.115-118</w:t>
      </w:r>
      <w:r w:rsidR="004E3B2D">
        <w:rPr>
          <w:rFonts w:ascii="Times New Roman" w:hAnsi="Times New Roman" w:cs="Times New Roman"/>
        </w:rPr>
        <w:t>.</w:t>
      </w:r>
      <w:r w:rsidRPr="001330CC">
        <w:rPr>
          <w:rFonts w:ascii="Times New Roman" w:hAnsi="Times New Roman" w:cs="Times New Roman"/>
        </w:rPr>
        <w:t xml:space="preserve"> </w:t>
      </w:r>
      <w:bookmarkStart w:id="10" w:name="_Hlk121251686"/>
      <w:r w:rsidR="00F05737" w:rsidRPr="00F05737">
        <w:rPr>
          <w:rFonts w:ascii="Times New Roman" w:hAnsi="Times New Roman" w:cs="Times New Roman"/>
          <w:lang w:val="en-US"/>
        </w:rPr>
        <w:t>URL</w:t>
      </w:r>
      <w:r w:rsidR="00F05737" w:rsidRPr="00F05737">
        <w:rPr>
          <w:rFonts w:ascii="Times New Roman" w:hAnsi="Times New Roman" w:cs="Times New Roman"/>
        </w:rPr>
        <w:t>:</w:t>
      </w:r>
      <w:r w:rsidR="00F05737">
        <w:rPr>
          <w:rFonts w:ascii="Times New Roman" w:hAnsi="Times New Roman" w:cs="Times New Roman"/>
        </w:rPr>
        <w:t xml:space="preserve"> </w:t>
      </w:r>
      <w:bookmarkEnd w:id="10"/>
      <w:r>
        <w:fldChar w:fldCharType="begin"/>
      </w:r>
      <w:r>
        <w:instrText>HYPERLINK "https://drive.google.com/file/d/13SIMa5HChcCDy5P0emF-GH4kcPT5zcRM/view"</w:instrText>
      </w:r>
      <w:r>
        <w:fldChar w:fldCharType="separate"/>
      </w:r>
      <w:r w:rsidRPr="001330CC">
        <w:rPr>
          <w:rFonts w:ascii="Times New Roman" w:eastAsia="Times New Roman" w:hAnsi="Times New Roman" w:cs="Times New Roman"/>
          <w:color w:val="0563C1" w:themeColor="hyperlink"/>
          <w:u w:val="single"/>
          <w:lang w:eastAsia="ru-RU" w:bidi="ar-SA"/>
        </w:rPr>
        <w:t>https://drive.google.com/file/d/13SIMa5HChcCDy5P0emF-GH4kcPT5zcRM/view</w:t>
      </w:r>
      <w:r>
        <w:rPr>
          <w:rFonts w:ascii="Times New Roman" w:eastAsia="Times New Roman" w:hAnsi="Times New Roman" w:cs="Times New Roman"/>
          <w:color w:val="0563C1" w:themeColor="hyperlink"/>
          <w:u w:val="single"/>
          <w:lang w:eastAsia="ru-RU" w:bidi="ar-SA"/>
        </w:rPr>
        <w:fldChar w:fldCharType="end"/>
      </w:r>
      <w:r w:rsidRPr="001330CC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</w:p>
    <w:p w14:paraId="33C6D87E" w14:textId="4FEC8E81" w:rsidR="00967C94" w:rsidRDefault="001330CC" w:rsidP="00261AE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1330CC">
        <w:rPr>
          <w:rFonts w:ascii="Times New Roman" w:hAnsi="Times New Roman" w:cs="Times New Roman"/>
        </w:rPr>
        <w:tab/>
      </w:r>
      <w:r w:rsidRPr="001330CC">
        <w:rPr>
          <w:rFonts w:ascii="Times New Roman" w:hAnsi="Times New Roman" w:cs="Times New Roman"/>
        </w:rPr>
        <w:tab/>
        <w:t xml:space="preserve">Сирота З.М. Сирота В.М. </w:t>
      </w:r>
      <w:proofErr w:type="spellStart"/>
      <w:r w:rsidRPr="001330CC">
        <w:rPr>
          <w:rFonts w:ascii="Times New Roman" w:hAnsi="Times New Roman" w:cs="Times New Roman"/>
        </w:rPr>
        <w:t>Тичининська</w:t>
      </w:r>
      <w:proofErr w:type="spellEnd"/>
      <w:r w:rsidRPr="001330CC">
        <w:rPr>
          <w:rFonts w:ascii="Times New Roman" w:hAnsi="Times New Roman" w:cs="Times New Roman"/>
        </w:rPr>
        <w:t xml:space="preserve"> світлиця. </w:t>
      </w:r>
      <w:r w:rsidRPr="004E3B2D">
        <w:rPr>
          <w:rFonts w:ascii="Times New Roman" w:hAnsi="Times New Roman" w:cs="Times New Roman"/>
          <w:i/>
          <w:iCs/>
        </w:rPr>
        <w:t>Сучасні психолого-педагогічні ідеї</w:t>
      </w:r>
      <w:r w:rsidRPr="001330CC">
        <w:rPr>
          <w:rFonts w:ascii="Times New Roman" w:hAnsi="Times New Roman" w:cs="Times New Roman"/>
        </w:rPr>
        <w:t xml:space="preserve">: збірних наукових та навчально-методичних праць / </w:t>
      </w:r>
      <w:proofErr w:type="spellStart"/>
      <w:r w:rsidRPr="001330CC">
        <w:rPr>
          <w:rFonts w:ascii="Times New Roman" w:hAnsi="Times New Roman" w:cs="Times New Roman"/>
        </w:rPr>
        <w:t>гол.ред</w:t>
      </w:r>
      <w:proofErr w:type="spellEnd"/>
      <w:r w:rsidRPr="001330CC">
        <w:rPr>
          <w:rFonts w:ascii="Times New Roman" w:hAnsi="Times New Roman" w:cs="Times New Roman"/>
        </w:rPr>
        <w:t xml:space="preserve">.: </w:t>
      </w:r>
      <w:proofErr w:type="spellStart"/>
      <w:r w:rsidRPr="001330CC">
        <w:rPr>
          <w:rFonts w:ascii="Times New Roman" w:hAnsi="Times New Roman" w:cs="Times New Roman"/>
        </w:rPr>
        <w:t>Осадченко</w:t>
      </w:r>
      <w:proofErr w:type="spellEnd"/>
      <w:r w:rsidRPr="001330CC">
        <w:rPr>
          <w:rFonts w:ascii="Times New Roman" w:hAnsi="Times New Roman" w:cs="Times New Roman"/>
        </w:rPr>
        <w:t xml:space="preserve"> І.І. </w:t>
      </w:r>
      <w:proofErr w:type="spellStart"/>
      <w:r w:rsidRPr="001330CC">
        <w:rPr>
          <w:rFonts w:ascii="Times New Roman" w:hAnsi="Times New Roman" w:cs="Times New Roman"/>
        </w:rPr>
        <w:t>Вип</w:t>
      </w:r>
      <w:proofErr w:type="spellEnd"/>
      <w:r w:rsidRPr="001330CC">
        <w:rPr>
          <w:rFonts w:ascii="Times New Roman" w:hAnsi="Times New Roman" w:cs="Times New Roman"/>
        </w:rPr>
        <w:t>. 1.Умань: Громадська організація «Міжнародна асоціація сучасної освіти, науки та культури» 2022.</w:t>
      </w:r>
      <w:r w:rsidR="004E3B2D">
        <w:rPr>
          <w:rFonts w:ascii="Times New Roman" w:hAnsi="Times New Roman" w:cs="Times New Roman"/>
        </w:rPr>
        <w:t xml:space="preserve"> С. </w:t>
      </w:r>
      <w:r w:rsidRPr="001330CC">
        <w:rPr>
          <w:rFonts w:ascii="Times New Roman" w:hAnsi="Times New Roman" w:cs="Times New Roman"/>
        </w:rPr>
        <w:t>59</w:t>
      </w:r>
      <w:r w:rsidR="004E3B2D">
        <w:rPr>
          <w:rFonts w:ascii="Times New Roman" w:hAnsi="Times New Roman" w:cs="Times New Roman"/>
        </w:rPr>
        <w:t xml:space="preserve">. </w:t>
      </w:r>
      <w:r w:rsidR="004E3B2D" w:rsidRPr="00F05737">
        <w:rPr>
          <w:rFonts w:ascii="Times New Roman" w:hAnsi="Times New Roman" w:cs="Times New Roman"/>
          <w:lang w:val="en-US"/>
        </w:rPr>
        <w:t>URL</w:t>
      </w:r>
      <w:r w:rsidR="004E3B2D" w:rsidRPr="00F05737">
        <w:rPr>
          <w:rFonts w:ascii="Times New Roman" w:hAnsi="Times New Roman" w:cs="Times New Roman"/>
        </w:rPr>
        <w:t>:</w:t>
      </w:r>
      <w:r w:rsidR="004E3B2D">
        <w:rPr>
          <w:rFonts w:ascii="Times New Roman" w:hAnsi="Times New Roman" w:cs="Times New Roman"/>
        </w:rPr>
        <w:t xml:space="preserve"> </w:t>
      </w:r>
      <w:hyperlink r:id="rId59" w:history="1">
        <w:r w:rsidRPr="001330CC">
          <w:rPr>
            <w:rFonts w:ascii="Times New Roman" w:hAnsi="Times New Roman" w:cs="Times New Roman"/>
            <w:color w:val="0563C1" w:themeColor="hyperlink"/>
            <w:u w:val="single"/>
          </w:rPr>
          <w:t>https://www.gomasonk.com.ua/</w:t>
        </w:r>
      </w:hyperlink>
      <w:r w:rsidRPr="001330CC">
        <w:rPr>
          <w:rFonts w:ascii="Times New Roman" w:hAnsi="Times New Roman" w:cs="Times New Roman"/>
        </w:rPr>
        <w:t xml:space="preserve"> </w:t>
      </w:r>
    </w:p>
    <w:p w14:paraId="5CEFE305" w14:textId="6D3F7A0E" w:rsidR="001330CC" w:rsidRPr="001330CC" w:rsidRDefault="001330CC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1330CC">
        <w:rPr>
          <w:rFonts w:ascii="Times New Roman" w:hAnsi="Times New Roman" w:cs="Times New Roman"/>
        </w:rPr>
        <w:t>Семенчук</w:t>
      </w:r>
      <w:proofErr w:type="spellEnd"/>
      <w:r w:rsidRPr="001330CC">
        <w:rPr>
          <w:rFonts w:ascii="Times New Roman" w:hAnsi="Times New Roman" w:cs="Times New Roman"/>
        </w:rPr>
        <w:t xml:space="preserve"> В. В. Культурна дипломатія в часі війни </w:t>
      </w:r>
      <w:proofErr w:type="spellStart"/>
      <w:r w:rsidRPr="001330CC">
        <w:rPr>
          <w:rFonts w:ascii="Times New Roman" w:hAnsi="Times New Roman" w:cs="Times New Roman"/>
        </w:rPr>
        <w:t>росії</w:t>
      </w:r>
      <w:proofErr w:type="spellEnd"/>
      <w:r w:rsidRPr="001330CC">
        <w:rPr>
          <w:rFonts w:ascii="Times New Roman" w:hAnsi="Times New Roman" w:cs="Times New Roman"/>
        </w:rPr>
        <w:t xml:space="preserve"> проти України.</w:t>
      </w:r>
      <w:r w:rsidRPr="001330CC">
        <w:rPr>
          <w:rFonts w:ascii="Times New Roman" w:hAnsi="Times New Roman" w:cs="Times New Roman"/>
          <w:lang w:val="ru-RU"/>
        </w:rPr>
        <w:t xml:space="preserve"> </w:t>
      </w:r>
      <w:r w:rsidRPr="000844F6">
        <w:rPr>
          <w:rFonts w:ascii="Times New Roman" w:hAnsi="Times New Roman" w:cs="Times New Roman"/>
          <w:i/>
          <w:iCs/>
        </w:rPr>
        <w:t>Молодь, освіта, наука та мистецтво</w:t>
      </w:r>
      <w:r w:rsidRPr="001330CC">
        <w:rPr>
          <w:rFonts w:ascii="Times New Roman" w:hAnsi="Times New Roman" w:cs="Times New Roman"/>
        </w:rPr>
        <w:t>: матеріали VIІІ Міжнар.наук.-</w:t>
      </w:r>
      <w:proofErr w:type="spellStart"/>
      <w:r w:rsidRPr="001330CC">
        <w:rPr>
          <w:rFonts w:ascii="Times New Roman" w:hAnsi="Times New Roman" w:cs="Times New Roman"/>
        </w:rPr>
        <w:t>практ</w:t>
      </w:r>
      <w:proofErr w:type="spellEnd"/>
      <w:r w:rsidRPr="001330CC">
        <w:rPr>
          <w:rFonts w:ascii="Times New Roman" w:hAnsi="Times New Roman" w:cs="Times New Roman"/>
        </w:rPr>
        <w:t>.</w:t>
      </w:r>
      <w:r w:rsidRPr="001330C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330CC">
        <w:rPr>
          <w:rFonts w:ascii="Times New Roman" w:hAnsi="Times New Roman" w:cs="Times New Roman"/>
        </w:rPr>
        <w:t>конф</w:t>
      </w:r>
      <w:proofErr w:type="spellEnd"/>
      <w:r w:rsidRPr="001330CC">
        <w:rPr>
          <w:rFonts w:ascii="Times New Roman" w:hAnsi="Times New Roman" w:cs="Times New Roman"/>
        </w:rPr>
        <w:t>. (м. Умань, 23-24 лист. 2022 р.)</w:t>
      </w:r>
      <w:r w:rsidR="000844F6">
        <w:rPr>
          <w:rFonts w:ascii="Times New Roman" w:hAnsi="Times New Roman" w:cs="Times New Roman"/>
        </w:rPr>
        <w:t>.</w:t>
      </w:r>
      <w:r w:rsidRPr="001330CC">
        <w:rPr>
          <w:rFonts w:ascii="Times New Roman" w:hAnsi="Times New Roman" w:cs="Times New Roman"/>
        </w:rPr>
        <w:t xml:space="preserve"> Умань : Візаві, </w:t>
      </w:r>
      <w:r w:rsidRPr="00261AE9">
        <w:rPr>
          <w:rFonts w:ascii="Times New Roman" w:hAnsi="Times New Roman" w:cs="Times New Roman"/>
        </w:rPr>
        <w:t>2022</w:t>
      </w:r>
      <w:r w:rsidRPr="001330CC">
        <w:rPr>
          <w:rFonts w:ascii="Times New Roman" w:hAnsi="Times New Roman" w:cs="Times New Roman"/>
        </w:rPr>
        <w:t>.</w:t>
      </w:r>
    </w:p>
    <w:p w14:paraId="3D454A56" w14:textId="5D3C99F6" w:rsidR="00967C94" w:rsidRDefault="001330CC" w:rsidP="00261AE9">
      <w:pPr>
        <w:ind w:firstLine="720"/>
        <w:jc w:val="both"/>
        <w:rPr>
          <w:rFonts w:ascii="Times New Roman" w:eastAsia="SimSun" w:hAnsi="Times New Roman" w:cs="Times New Roman"/>
          <w:lang w:eastAsia="zh-CN" w:bidi="ar"/>
        </w:rPr>
      </w:pPr>
      <w:r w:rsidRPr="001330CC">
        <w:rPr>
          <w:rFonts w:ascii="Times New Roman" w:eastAsia="SimSun" w:hAnsi="Times New Roman" w:cs="Times New Roman"/>
          <w:bCs/>
          <w:lang w:eastAsia="zh-CN" w:bidi="ar"/>
        </w:rPr>
        <w:t xml:space="preserve">Тарасюк Л. Проблеми підготовки спеціаліста з різною манерою співу. </w:t>
      </w:r>
      <w:r w:rsidRPr="000844F6">
        <w:rPr>
          <w:rFonts w:ascii="Times New Roman" w:eastAsia="SimSun" w:hAnsi="Times New Roman" w:cs="Times New Roman"/>
          <w:bCs/>
          <w:i/>
          <w:iCs/>
          <w:lang w:eastAsia="zh-CN" w:bidi="ar"/>
        </w:rPr>
        <w:t>Естетичні</w:t>
      </w:r>
      <w:r w:rsidRPr="000844F6">
        <w:rPr>
          <w:rFonts w:ascii="Times New Roman" w:eastAsia="SimSun" w:hAnsi="Times New Roman" w:cs="Times New Roman"/>
          <w:b/>
          <w:i/>
          <w:iCs/>
          <w:lang w:eastAsia="zh-CN" w:bidi="ar"/>
        </w:rPr>
        <w:t xml:space="preserve"> </w:t>
      </w:r>
      <w:r w:rsidRPr="000844F6">
        <w:rPr>
          <w:rFonts w:ascii="Times New Roman" w:eastAsia="SimSun" w:hAnsi="Times New Roman" w:cs="Times New Roman"/>
          <w:i/>
          <w:iCs/>
          <w:lang w:eastAsia="zh-CN" w:bidi="ar"/>
        </w:rPr>
        <w:lastRenderedPageBreak/>
        <w:t>засади розвитку педагогічної майстерності викладачів мистецьких дисциплін</w:t>
      </w:r>
      <w:r w:rsidRPr="001330CC">
        <w:rPr>
          <w:rFonts w:ascii="Times New Roman" w:eastAsia="SimSun" w:hAnsi="Times New Roman" w:cs="Times New Roman"/>
          <w:lang w:eastAsia="zh-CN" w:bidi="ar"/>
        </w:rPr>
        <w:t xml:space="preserve"> : матеріали І</w:t>
      </w:r>
      <w:r w:rsidRPr="001330CC">
        <w:rPr>
          <w:rFonts w:ascii="Times New Roman" w:eastAsia="SimSun" w:hAnsi="Times New Roman" w:cs="Times New Roman"/>
          <w:lang w:val="en-US" w:eastAsia="zh-CN" w:bidi="ar"/>
        </w:rPr>
        <w:t>V</w:t>
      </w:r>
      <w:r w:rsidRPr="001330CC">
        <w:rPr>
          <w:rFonts w:ascii="Times New Roman" w:eastAsia="SimSun" w:hAnsi="Times New Roman" w:cs="Times New Roman"/>
          <w:lang w:eastAsia="zh-CN" w:bidi="ar"/>
        </w:rPr>
        <w:t xml:space="preserve"> </w:t>
      </w:r>
      <w:proofErr w:type="spellStart"/>
      <w:r w:rsidRPr="001330CC">
        <w:rPr>
          <w:rFonts w:ascii="Times New Roman" w:eastAsia="SimSun" w:hAnsi="Times New Roman" w:cs="Times New Roman"/>
          <w:lang w:eastAsia="zh-CN" w:bidi="ar"/>
        </w:rPr>
        <w:t>Міжнар</w:t>
      </w:r>
      <w:proofErr w:type="spellEnd"/>
      <w:r w:rsidRPr="001330CC">
        <w:rPr>
          <w:rFonts w:ascii="Times New Roman" w:eastAsia="SimSun" w:hAnsi="Times New Roman" w:cs="Times New Roman"/>
          <w:lang w:eastAsia="zh-CN" w:bidi="ar"/>
        </w:rPr>
        <w:t>. наук.-</w:t>
      </w:r>
      <w:proofErr w:type="spellStart"/>
      <w:r w:rsidRPr="001330CC">
        <w:rPr>
          <w:rFonts w:ascii="Times New Roman" w:eastAsia="SimSun" w:hAnsi="Times New Roman" w:cs="Times New Roman"/>
          <w:lang w:eastAsia="zh-CN" w:bidi="ar"/>
        </w:rPr>
        <w:t>практ</w:t>
      </w:r>
      <w:proofErr w:type="spellEnd"/>
      <w:r w:rsidRPr="001330CC">
        <w:rPr>
          <w:rFonts w:ascii="Times New Roman" w:eastAsia="SimSun" w:hAnsi="Times New Roman" w:cs="Times New Roman"/>
          <w:lang w:eastAsia="zh-CN" w:bidi="ar"/>
        </w:rPr>
        <w:t xml:space="preserve">. </w:t>
      </w:r>
      <w:proofErr w:type="spellStart"/>
      <w:r w:rsidRPr="001330CC">
        <w:rPr>
          <w:rFonts w:ascii="Times New Roman" w:eastAsia="SimSun" w:hAnsi="Times New Roman" w:cs="Times New Roman"/>
          <w:lang w:eastAsia="zh-CN" w:bidi="ar"/>
        </w:rPr>
        <w:t>конф</w:t>
      </w:r>
      <w:proofErr w:type="spellEnd"/>
      <w:r w:rsidRPr="001330CC">
        <w:rPr>
          <w:rFonts w:ascii="Times New Roman" w:eastAsia="SimSun" w:hAnsi="Times New Roman" w:cs="Times New Roman"/>
          <w:lang w:eastAsia="zh-CN" w:bidi="ar"/>
        </w:rPr>
        <w:t>. (м. Умань, 28–29 квіт. 2022 р.)</w:t>
      </w:r>
      <w:r w:rsidR="000844F6">
        <w:rPr>
          <w:rFonts w:ascii="Times New Roman" w:eastAsia="SimSun" w:hAnsi="Times New Roman" w:cs="Times New Roman"/>
          <w:lang w:eastAsia="zh-CN" w:bidi="ar"/>
        </w:rPr>
        <w:t>.</w:t>
      </w:r>
      <w:r w:rsidRPr="001330CC">
        <w:rPr>
          <w:rFonts w:ascii="Times New Roman" w:eastAsia="SimSun" w:hAnsi="Times New Roman" w:cs="Times New Roman"/>
          <w:lang w:eastAsia="zh-CN" w:bidi="ar"/>
        </w:rPr>
        <w:t xml:space="preserve"> Умань : ВІЗАВІ, </w:t>
      </w:r>
      <w:r w:rsidRPr="00261AE9">
        <w:rPr>
          <w:rFonts w:ascii="Times New Roman" w:eastAsia="SimSun" w:hAnsi="Times New Roman" w:cs="Times New Roman"/>
          <w:lang w:eastAsia="zh-CN" w:bidi="ar"/>
        </w:rPr>
        <w:t>2022.</w:t>
      </w:r>
    </w:p>
    <w:p w14:paraId="6651F0F5" w14:textId="16410227" w:rsidR="001330CC" w:rsidRPr="001330CC" w:rsidRDefault="001330CC" w:rsidP="00261AE9">
      <w:pPr>
        <w:ind w:firstLine="720"/>
        <w:jc w:val="both"/>
        <w:rPr>
          <w:rFonts w:ascii="Times New Roman" w:eastAsia="SimSun" w:hAnsi="Times New Roman" w:cs="Times New Roman"/>
          <w:lang w:eastAsia="zh-CN" w:bidi="ar"/>
        </w:rPr>
      </w:pPr>
      <w:proofErr w:type="spellStart"/>
      <w:r w:rsidRPr="001330CC">
        <w:rPr>
          <w:rFonts w:ascii="Times New Roman" w:hAnsi="Times New Roman" w:cs="Times New Roman"/>
        </w:rPr>
        <w:t>Щербіна</w:t>
      </w:r>
      <w:proofErr w:type="spellEnd"/>
      <w:r w:rsidRPr="001330CC">
        <w:rPr>
          <w:rFonts w:ascii="Times New Roman" w:hAnsi="Times New Roman" w:cs="Times New Roman"/>
        </w:rPr>
        <w:t xml:space="preserve"> І. «</w:t>
      </w:r>
      <w:proofErr w:type="spellStart"/>
      <w:r w:rsidRPr="001330CC">
        <w:rPr>
          <w:rFonts w:ascii="Times New Roman" w:hAnsi="Times New Roman" w:cs="Times New Roman"/>
        </w:rPr>
        <w:t>World</w:t>
      </w:r>
      <w:proofErr w:type="spellEnd"/>
      <w:r w:rsidRPr="001330CC">
        <w:rPr>
          <w:rFonts w:ascii="Times New Roman" w:hAnsi="Times New Roman" w:cs="Times New Roman"/>
        </w:rPr>
        <w:t xml:space="preserve"> </w:t>
      </w:r>
      <w:proofErr w:type="spellStart"/>
      <w:r w:rsidRPr="001330CC">
        <w:rPr>
          <w:rFonts w:ascii="Times New Roman" w:hAnsi="Times New Roman" w:cs="Times New Roman"/>
        </w:rPr>
        <w:t>music</w:t>
      </w:r>
      <w:proofErr w:type="spellEnd"/>
      <w:r w:rsidRPr="001330CC">
        <w:rPr>
          <w:rFonts w:ascii="Times New Roman" w:hAnsi="Times New Roman" w:cs="Times New Roman"/>
        </w:rPr>
        <w:t xml:space="preserve">» як феномен виконавського </w:t>
      </w:r>
      <w:proofErr w:type="spellStart"/>
      <w:r w:rsidRPr="001330CC">
        <w:rPr>
          <w:rFonts w:ascii="Times New Roman" w:hAnsi="Times New Roman" w:cs="Times New Roman"/>
        </w:rPr>
        <w:t>фольклоризму</w:t>
      </w:r>
      <w:proofErr w:type="spellEnd"/>
      <w:r w:rsidR="000844F6">
        <w:rPr>
          <w:rFonts w:ascii="Times New Roman" w:hAnsi="Times New Roman" w:cs="Times New Roman"/>
        </w:rPr>
        <w:t>.</w:t>
      </w:r>
      <w:r w:rsidRPr="001330CC">
        <w:rPr>
          <w:rFonts w:ascii="Times New Roman" w:hAnsi="Times New Roman" w:cs="Times New Roman"/>
        </w:rPr>
        <w:t xml:space="preserve"> </w:t>
      </w:r>
      <w:r w:rsidRPr="000844F6">
        <w:rPr>
          <w:rFonts w:ascii="Times New Roman" w:hAnsi="Times New Roman" w:cs="Times New Roman"/>
          <w:i/>
          <w:iCs/>
        </w:rPr>
        <w:t>Проблеми музичного виконавства в умовах сучасної мистецької освіти</w:t>
      </w:r>
      <w:r w:rsidRPr="001330CC">
        <w:rPr>
          <w:rFonts w:ascii="Times New Roman" w:hAnsi="Times New Roman" w:cs="Times New Roman"/>
        </w:rPr>
        <w:t xml:space="preserve"> : матеріали ІІІ </w:t>
      </w:r>
      <w:proofErr w:type="spellStart"/>
      <w:r w:rsidRPr="001330CC">
        <w:rPr>
          <w:rFonts w:ascii="Times New Roman" w:hAnsi="Times New Roman" w:cs="Times New Roman"/>
        </w:rPr>
        <w:t>Міжнар</w:t>
      </w:r>
      <w:proofErr w:type="spellEnd"/>
      <w:r w:rsidRPr="001330CC">
        <w:rPr>
          <w:rFonts w:ascii="Times New Roman" w:hAnsi="Times New Roman" w:cs="Times New Roman"/>
        </w:rPr>
        <w:t>. наук.-</w:t>
      </w:r>
      <w:proofErr w:type="spellStart"/>
      <w:r w:rsidRPr="001330CC">
        <w:rPr>
          <w:rFonts w:ascii="Times New Roman" w:hAnsi="Times New Roman" w:cs="Times New Roman"/>
        </w:rPr>
        <w:t>прак</w:t>
      </w:r>
      <w:proofErr w:type="spellEnd"/>
      <w:r w:rsidRPr="001330CC">
        <w:rPr>
          <w:rFonts w:ascii="Times New Roman" w:hAnsi="Times New Roman" w:cs="Times New Roman"/>
        </w:rPr>
        <w:t>. онлайн-</w:t>
      </w:r>
      <w:proofErr w:type="spellStart"/>
      <w:r w:rsidRPr="001330CC">
        <w:rPr>
          <w:rFonts w:ascii="Times New Roman" w:hAnsi="Times New Roman" w:cs="Times New Roman"/>
        </w:rPr>
        <w:t>конф</w:t>
      </w:r>
      <w:proofErr w:type="spellEnd"/>
      <w:r w:rsidRPr="001330CC">
        <w:rPr>
          <w:rFonts w:ascii="Times New Roman" w:hAnsi="Times New Roman" w:cs="Times New Roman"/>
        </w:rPr>
        <w:t>. (м. Умань, 19–20 квіт. 2022 р.). Умань: Візаві, 2022. С. 66</w:t>
      </w:r>
      <w:r w:rsidR="001545A4" w:rsidRPr="00183EAD">
        <w:rPr>
          <w:rFonts w:ascii="Times New Roman" w:hAnsi="Times New Roman" w:cs="Times New Roman"/>
          <w:lang w:val="ru-RU"/>
        </w:rPr>
        <w:t>-</w:t>
      </w:r>
      <w:r w:rsidRPr="001330CC">
        <w:rPr>
          <w:rFonts w:ascii="Times New Roman" w:hAnsi="Times New Roman" w:cs="Times New Roman"/>
        </w:rPr>
        <w:t>69.</w:t>
      </w:r>
    </w:p>
    <w:p w14:paraId="481BF3D6" w14:textId="090F2507" w:rsidR="00AC3064" w:rsidRPr="00AC3064" w:rsidRDefault="00AC3064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AC3064">
        <w:rPr>
          <w:rFonts w:ascii="Times New Roman" w:hAnsi="Times New Roman" w:cs="Times New Roman"/>
        </w:rPr>
        <w:t xml:space="preserve">Музика О.Я. Творча активність як основа становлення ідентичності особистості майбутнього художника-педагога. </w:t>
      </w:r>
      <w:r w:rsidRPr="000844F6">
        <w:rPr>
          <w:rFonts w:ascii="Times New Roman" w:hAnsi="Times New Roman" w:cs="Times New Roman"/>
          <w:i/>
          <w:iCs/>
        </w:rPr>
        <w:t>Естетичні засади розвитку педагогічної майстерності викладачів мистецьких дисциплін</w:t>
      </w:r>
      <w:r w:rsidRPr="00AC3064">
        <w:rPr>
          <w:rFonts w:ascii="Times New Roman" w:hAnsi="Times New Roman" w:cs="Times New Roman"/>
        </w:rPr>
        <w:t>: матеріали V Міжнародної науково-практичної конференції (м. Умань, 28 квітня 2022 р.). Умань : Візаві, 2022. С. 73–77.</w:t>
      </w:r>
      <w:r w:rsidR="000844F6">
        <w:rPr>
          <w:rFonts w:ascii="Times New Roman" w:hAnsi="Times New Roman" w:cs="Times New Roman"/>
        </w:rPr>
        <w:t xml:space="preserve"> </w:t>
      </w:r>
      <w:r w:rsidR="000844F6" w:rsidRPr="00F05737">
        <w:rPr>
          <w:rFonts w:ascii="Times New Roman" w:hAnsi="Times New Roman" w:cs="Times New Roman"/>
          <w:lang w:val="en-US"/>
        </w:rPr>
        <w:t>URL</w:t>
      </w:r>
      <w:r w:rsidR="000844F6" w:rsidRPr="00F05737">
        <w:rPr>
          <w:rFonts w:ascii="Times New Roman" w:hAnsi="Times New Roman" w:cs="Times New Roman"/>
        </w:rPr>
        <w:t>:</w:t>
      </w:r>
      <w:r w:rsidR="000844F6">
        <w:rPr>
          <w:rFonts w:ascii="Times New Roman" w:hAnsi="Times New Roman" w:cs="Times New Roman"/>
        </w:rPr>
        <w:t xml:space="preserve"> </w:t>
      </w:r>
      <w:hyperlink r:id="rId60" w:history="1">
        <w:r w:rsidRPr="00E90A35">
          <w:rPr>
            <w:rStyle w:val="aa"/>
            <w:rFonts w:ascii="Times New Roman" w:hAnsi="Times New Roman" w:cs="Times New Roman"/>
          </w:rPr>
          <w:t>https://drive.google.com/file/d/13SIMa5HChcCDy5P0emF-GH4kcPT5zcRM/view</w:t>
        </w:r>
      </w:hyperlink>
      <w:r>
        <w:rPr>
          <w:rFonts w:ascii="Times New Roman" w:hAnsi="Times New Roman" w:cs="Times New Roman"/>
        </w:rPr>
        <w:t xml:space="preserve"> </w:t>
      </w:r>
    </w:p>
    <w:p w14:paraId="309E6799" w14:textId="3C2168E7" w:rsidR="00AC3064" w:rsidRPr="00AC3064" w:rsidRDefault="00AC3064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AC3064">
        <w:rPr>
          <w:rFonts w:ascii="Times New Roman" w:hAnsi="Times New Roman" w:cs="Times New Roman"/>
        </w:rPr>
        <w:t xml:space="preserve">Музика О.Я. Тема «Живопис натюрморту в інтер’єрі» у фаховій підготовці майбутніх педагогів-художників. </w:t>
      </w:r>
      <w:r w:rsidRPr="000844F6">
        <w:rPr>
          <w:rFonts w:ascii="Times New Roman" w:hAnsi="Times New Roman" w:cs="Times New Roman"/>
          <w:i/>
          <w:iCs/>
        </w:rPr>
        <w:t>Теоретико-методологічні аспекти мистецької освіти: здобутки, проблеми та перспективи</w:t>
      </w:r>
      <w:r w:rsidRPr="00AC3064">
        <w:rPr>
          <w:rFonts w:ascii="Times New Roman" w:hAnsi="Times New Roman" w:cs="Times New Roman"/>
        </w:rPr>
        <w:t>: матеріали IX Міжнародної науково-практичної конференції (Умань, 23-24 листопада 2022 р.)</w:t>
      </w:r>
      <w:r w:rsidR="000844F6">
        <w:rPr>
          <w:rFonts w:ascii="Times New Roman" w:hAnsi="Times New Roman" w:cs="Times New Roman"/>
        </w:rPr>
        <w:t>.</w:t>
      </w:r>
      <w:r w:rsidRPr="00AC3064">
        <w:rPr>
          <w:rFonts w:ascii="Times New Roman" w:hAnsi="Times New Roman" w:cs="Times New Roman"/>
        </w:rPr>
        <w:t xml:space="preserve"> Умань : ВІЗАВІ, 2022. С. 130–136.</w:t>
      </w:r>
    </w:p>
    <w:p w14:paraId="232F953B" w14:textId="4231761C" w:rsidR="00AC3064" w:rsidRPr="00AC3064" w:rsidRDefault="00AC3064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AC3064">
        <w:rPr>
          <w:rFonts w:ascii="Times New Roman" w:hAnsi="Times New Roman" w:cs="Times New Roman"/>
        </w:rPr>
        <w:t>Пічкур М. О. Традиції та інновації педагогічної рефлексії навчально-творчих робіт студентів образотворчих спеціальностей у закладах вищої освіти</w:t>
      </w:r>
      <w:r w:rsidR="000844F6">
        <w:rPr>
          <w:rFonts w:ascii="Times New Roman" w:hAnsi="Times New Roman" w:cs="Times New Roman"/>
        </w:rPr>
        <w:t>.</w:t>
      </w:r>
      <w:r w:rsidRPr="00AC3064">
        <w:rPr>
          <w:rFonts w:ascii="Times New Roman" w:hAnsi="Times New Roman" w:cs="Times New Roman"/>
        </w:rPr>
        <w:t xml:space="preserve"> </w:t>
      </w:r>
      <w:r w:rsidRPr="000844F6">
        <w:rPr>
          <w:rFonts w:ascii="Times New Roman" w:hAnsi="Times New Roman" w:cs="Times New Roman"/>
          <w:i/>
          <w:iCs/>
        </w:rPr>
        <w:t>Естетичні засади розвитку педагогічної майстерності викладачів мистецьких дисциплін</w:t>
      </w:r>
      <w:r w:rsidR="000844F6">
        <w:rPr>
          <w:rFonts w:ascii="Times New Roman" w:hAnsi="Times New Roman" w:cs="Times New Roman"/>
        </w:rPr>
        <w:t xml:space="preserve"> </w:t>
      </w:r>
      <w:r w:rsidRPr="00AC3064">
        <w:rPr>
          <w:rFonts w:ascii="Times New Roman" w:hAnsi="Times New Roman" w:cs="Times New Roman"/>
        </w:rPr>
        <w:t xml:space="preserve">: V Міжнародна науково-практична конференція </w:t>
      </w:r>
      <w:proofErr w:type="spellStart"/>
      <w:r w:rsidRPr="00AC3064">
        <w:rPr>
          <w:rFonts w:ascii="Times New Roman" w:hAnsi="Times New Roman" w:cs="Times New Roman"/>
        </w:rPr>
        <w:t>on-line</w:t>
      </w:r>
      <w:proofErr w:type="spellEnd"/>
      <w:r w:rsidRPr="00AC3064">
        <w:rPr>
          <w:rFonts w:ascii="Times New Roman" w:hAnsi="Times New Roman" w:cs="Times New Roman"/>
        </w:rPr>
        <w:t xml:space="preserve"> (м. Умань, 28-28 квітня 2022 року). Умань: Візаві, 2022. С. 84-87. </w:t>
      </w:r>
      <w:r w:rsidR="000844F6" w:rsidRPr="00F05737">
        <w:rPr>
          <w:rFonts w:ascii="Times New Roman" w:hAnsi="Times New Roman" w:cs="Times New Roman"/>
          <w:lang w:val="en-US"/>
        </w:rPr>
        <w:t>URL</w:t>
      </w:r>
      <w:r w:rsidR="000844F6" w:rsidRPr="00F05737">
        <w:rPr>
          <w:rFonts w:ascii="Times New Roman" w:hAnsi="Times New Roman" w:cs="Times New Roman"/>
        </w:rPr>
        <w:t>:</w:t>
      </w:r>
      <w:r w:rsidR="000844F6">
        <w:rPr>
          <w:rFonts w:ascii="Times New Roman" w:hAnsi="Times New Roman" w:cs="Times New Roman"/>
        </w:rPr>
        <w:t xml:space="preserve"> </w:t>
      </w:r>
      <w:hyperlink r:id="rId61" w:history="1">
        <w:r w:rsidRPr="00E90A35">
          <w:rPr>
            <w:rStyle w:val="aa"/>
            <w:rFonts w:ascii="Times New Roman" w:hAnsi="Times New Roman" w:cs="Times New Roman"/>
          </w:rPr>
          <w:t>https://drive.google.com/file/d/13SIMa5HChcCDy5P0emF-GH4kcPT5zcRM/view</w:t>
        </w:r>
      </w:hyperlink>
      <w:r>
        <w:rPr>
          <w:rFonts w:ascii="Times New Roman" w:hAnsi="Times New Roman" w:cs="Times New Roman"/>
        </w:rPr>
        <w:t xml:space="preserve"> </w:t>
      </w:r>
    </w:p>
    <w:p w14:paraId="13A79B1E" w14:textId="71D04DD4" w:rsidR="00AC3064" w:rsidRPr="00AC3064" w:rsidRDefault="00AC3064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AC3064">
        <w:rPr>
          <w:rFonts w:ascii="Times New Roman" w:hAnsi="Times New Roman" w:cs="Times New Roman"/>
        </w:rPr>
        <w:t>Пічкур М. О. Системний синергізм образотворчої підготовки сучасного митця в умовах цифрової трансформації суспільства</w:t>
      </w:r>
      <w:r w:rsidR="000844F6">
        <w:rPr>
          <w:rFonts w:ascii="Times New Roman" w:hAnsi="Times New Roman" w:cs="Times New Roman"/>
        </w:rPr>
        <w:t>.</w:t>
      </w:r>
      <w:r w:rsidRPr="00AC3064">
        <w:rPr>
          <w:rFonts w:ascii="Times New Roman" w:hAnsi="Times New Roman" w:cs="Times New Roman"/>
        </w:rPr>
        <w:t xml:space="preserve"> </w:t>
      </w:r>
      <w:r w:rsidRPr="000844F6">
        <w:rPr>
          <w:rFonts w:ascii="Times New Roman" w:hAnsi="Times New Roman" w:cs="Times New Roman"/>
          <w:i/>
          <w:iCs/>
        </w:rPr>
        <w:t>Теоретико-методологічні аспекти мистецької освіти: здобутки, проблеми та перспективи</w:t>
      </w:r>
      <w:r w:rsidRPr="00AC3064">
        <w:rPr>
          <w:rFonts w:ascii="Times New Roman" w:hAnsi="Times New Roman" w:cs="Times New Roman"/>
        </w:rPr>
        <w:t>: ІХ Міжнародна науково-практична конференція (м.</w:t>
      </w:r>
      <w:r w:rsidR="000844F6">
        <w:rPr>
          <w:rFonts w:ascii="Times New Roman" w:hAnsi="Times New Roman" w:cs="Times New Roman"/>
        </w:rPr>
        <w:t> </w:t>
      </w:r>
      <w:r w:rsidRPr="00AC3064">
        <w:rPr>
          <w:rFonts w:ascii="Times New Roman" w:hAnsi="Times New Roman" w:cs="Times New Roman"/>
        </w:rPr>
        <w:t xml:space="preserve">Умань, 23 листопада 2022 року). Умань: Візаві, 2022. </w:t>
      </w:r>
    </w:p>
    <w:p w14:paraId="3C9F4BB1" w14:textId="610443F5" w:rsidR="00AC3064" w:rsidRPr="00AC3064" w:rsidRDefault="00AC3064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AC3064">
        <w:rPr>
          <w:rFonts w:ascii="Times New Roman" w:hAnsi="Times New Roman" w:cs="Times New Roman"/>
        </w:rPr>
        <w:t>Побірченко</w:t>
      </w:r>
      <w:proofErr w:type="spellEnd"/>
      <w:r w:rsidRPr="00AC3064">
        <w:rPr>
          <w:rFonts w:ascii="Times New Roman" w:hAnsi="Times New Roman" w:cs="Times New Roman"/>
        </w:rPr>
        <w:t xml:space="preserve"> О. М. Особливості викладання предметів освітньої галузі «мистецтво» у початкових класах НУШ. </w:t>
      </w:r>
      <w:r w:rsidRPr="000844F6">
        <w:rPr>
          <w:rFonts w:ascii="Times New Roman" w:hAnsi="Times New Roman" w:cs="Times New Roman"/>
          <w:i/>
          <w:iCs/>
        </w:rPr>
        <w:t>Естетичні засади розвитку педагогічної майстерності викладачів мистецьких дисциплін</w:t>
      </w:r>
      <w:r w:rsidRPr="00AC3064">
        <w:rPr>
          <w:rFonts w:ascii="Times New Roman" w:hAnsi="Times New Roman" w:cs="Times New Roman"/>
        </w:rPr>
        <w:t xml:space="preserve"> : матеріали V </w:t>
      </w:r>
      <w:proofErr w:type="spellStart"/>
      <w:r w:rsidRPr="00AC3064">
        <w:rPr>
          <w:rFonts w:ascii="Times New Roman" w:hAnsi="Times New Roman" w:cs="Times New Roman"/>
        </w:rPr>
        <w:t>Міжнар</w:t>
      </w:r>
      <w:proofErr w:type="spellEnd"/>
      <w:r w:rsidRPr="00AC3064">
        <w:rPr>
          <w:rFonts w:ascii="Times New Roman" w:hAnsi="Times New Roman" w:cs="Times New Roman"/>
        </w:rPr>
        <w:t>. наук.-</w:t>
      </w:r>
      <w:proofErr w:type="spellStart"/>
      <w:r w:rsidRPr="00AC3064">
        <w:rPr>
          <w:rFonts w:ascii="Times New Roman" w:hAnsi="Times New Roman" w:cs="Times New Roman"/>
        </w:rPr>
        <w:t>практ</w:t>
      </w:r>
      <w:proofErr w:type="spellEnd"/>
      <w:r w:rsidRPr="00AC3064">
        <w:rPr>
          <w:rFonts w:ascii="Times New Roman" w:hAnsi="Times New Roman" w:cs="Times New Roman"/>
        </w:rPr>
        <w:t xml:space="preserve">. </w:t>
      </w:r>
      <w:proofErr w:type="spellStart"/>
      <w:r w:rsidRPr="00AC3064">
        <w:rPr>
          <w:rFonts w:ascii="Times New Roman" w:hAnsi="Times New Roman" w:cs="Times New Roman"/>
        </w:rPr>
        <w:t>конф</w:t>
      </w:r>
      <w:proofErr w:type="spellEnd"/>
      <w:r w:rsidRPr="00AC3064">
        <w:rPr>
          <w:rFonts w:ascii="Times New Roman" w:hAnsi="Times New Roman" w:cs="Times New Roman"/>
        </w:rPr>
        <w:t>. (м. Умань, 28 квіт. 2022 р.). Умань : Візаві, 2022. С. 87-95.</w:t>
      </w:r>
      <w:r w:rsidR="000844F6">
        <w:rPr>
          <w:rFonts w:ascii="Times New Roman" w:hAnsi="Times New Roman" w:cs="Times New Roman"/>
        </w:rPr>
        <w:t xml:space="preserve"> </w:t>
      </w:r>
      <w:r w:rsidR="000844F6" w:rsidRPr="00F05737">
        <w:rPr>
          <w:rFonts w:ascii="Times New Roman" w:hAnsi="Times New Roman" w:cs="Times New Roman"/>
          <w:lang w:val="en-US"/>
        </w:rPr>
        <w:t>URL</w:t>
      </w:r>
      <w:r w:rsidR="000844F6" w:rsidRPr="00F05737">
        <w:rPr>
          <w:rFonts w:ascii="Times New Roman" w:hAnsi="Times New Roman" w:cs="Times New Roman"/>
        </w:rPr>
        <w:t>:</w:t>
      </w:r>
      <w:r w:rsidR="000844F6">
        <w:rPr>
          <w:rFonts w:ascii="Times New Roman" w:hAnsi="Times New Roman" w:cs="Times New Roman"/>
        </w:rPr>
        <w:t xml:space="preserve"> </w:t>
      </w:r>
      <w:hyperlink r:id="rId62" w:history="1">
        <w:r w:rsidRPr="00E90A35">
          <w:rPr>
            <w:rStyle w:val="aa"/>
            <w:rFonts w:ascii="Times New Roman" w:hAnsi="Times New Roman" w:cs="Times New Roman"/>
          </w:rPr>
          <w:t>https://drive.google.com/file/d/13SIMa5HChcCDy5P0emF-GH4kcPT5zcRM/view</w:t>
        </w:r>
      </w:hyperlink>
      <w:r>
        <w:rPr>
          <w:rFonts w:ascii="Times New Roman" w:hAnsi="Times New Roman" w:cs="Times New Roman"/>
        </w:rPr>
        <w:t xml:space="preserve"> </w:t>
      </w:r>
    </w:p>
    <w:p w14:paraId="7889DFD3" w14:textId="5F46A052" w:rsidR="00AC3064" w:rsidRPr="00AC3064" w:rsidRDefault="00AC3064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AC3064">
        <w:rPr>
          <w:rFonts w:ascii="Times New Roman" w:hAnsi="Times New Roman" w:cs="Times New Roman"/>
        </w:rPr>
        <w:t xml:space="preserve">Король А. М. Художні особливості дизайну настінних друкованих календарів. </w:t>
      </w:r>
      <w:r w:rsidRPr="000844F6">
        <w:rPr>
          <w:rFonts w:ascii="Times New Roman" w:hAnsi="Times New Roman" w:cs="Times New Roman"/>
          <w:i/>
          <w:iCs/>
        </w:rPr>
        <w:t>Теоретико-методологічні аспекти мистецької освіти: здобутки, проблеми та перспективи</w:t>
      </w:r>
      <w:r w:rsidRPr="00AC3064">
        <w:rPr>
          <w:rFonts w:ascii="Times New Roman" w:hAnsi="Times New Roman" w:cs="Times New Roman"/>
        </w:rPr>
        <w:t xml:space="preserve">. </w:t>
      </w:r>
      <w:proofErr w:type="spellStart"/>
      <w:r w:rsidRPr="00AC3064">
        <w:rPr>
          <w:rFonts w:ascii="Times New Roman" w:hAnsi="Times New Roman" w:cs="Times New Roman"/>
        </w:rPr>
        <w:t>Theteoretical</w:t>
      </w:r>
      <w:proofErr w:type="spellEnd"/>
      <w:r w:rsidRPr="00AC3064">
        <w:rPr>
          <w:rFonts w:ascii="Times New Roman" w:hAnsi="Times New Roman" w:cs="Times New Roman"/>
        </w:rPr>
        <w:t xml:space="preserve"> </w:t>
      </w:r>
      <w:proofErr w:type="spellStart"/>
      <w:r w:rsidRPr="00AC3064">
        <w:rPr>
          <w:rFonts w:ascii="Times New Roman" w:hAnsi="Times New Roman" w:cs="Times New Roman"/>
        </w:rPr>
        <w:t>and</w:t>
      </w:r>
      <w:proofErr w:type="spellEnd"/>
      <w:r w:rsidRPr="00AC3064">
        <w:rPr>
          <w:rFonts w:ascii="Times New Roman" w:hAnsi="Times New Roman" w:cs="Times New Roman"/>
        </w:rPr>
        <w:t xml:space="preserve"> </w:t>
      </w:r>
      <w:proofErr w:type="spellStart"/>
      <w:r w:rsidRPr="00AC3064">
        <w:rPr>
          <w:rFonts w:ascii="Times New Roman" w:hAnsi="Times New Roman" w:cs="Times New Roman"/>
        </w:rPr>
        <w:t>methodological</w:t>
      </w:r>
      <w:proofErr w:type="spellEnd"/>
      <w:r w:rsidRPr="00AC3064">
        <w:rPr>
          <w:rFonts w:ascii="Times New Roman" w:hAnsi="Times New Roman" w:cs="Times New Roman"/>
        </w:rPr>
        <w:t xml:space="preserve"> </w:t>
      </w:r>
      <w:proofErr w:type="spellStart"/>
      <w:r w:rsidRPr="00AC3064">
        <w:rPr>
          <w:rFonts w:ascii="Times New Roman" w:hAnsi="Times New Roman" w:cs="Times New Roman"/>
        </w:rPr>
        <w:t>aspects</w:t>
      </w:r>
      <w:proofErr w:type="spellEnd"/>
      <w:r w:rsidRPr="00AC3064">
        <w:rPr>
          <w:rFonts w:ascii="Times New Roman" w:hAnsi="Times New Roman" w:cs="Times New Roman"/>
        </w:rPr>
        <w:t xml:space="preserve"> </w:t>
      </w:r>
      <w:proofErr w:type="spellStart"/>
      <w:r w:rsidRPr="00AC3064">
        <w:rPr>
          <w:rFonts w:ascii="Times New Roman" w:hAnsi="Times New Roman" w:cs="Times New Roman"/>
        </w:rPr>
        <w:t>of</w:t>
      </w:r>
      <w:proofErr w:type="spellEnd"/>
      <w:r w:rsidRPr="00AC3064">
        <w:rPr>
          <w:rFonts w:ascii="Times New Roman" w:hAnsi="Times New Roman" w:cs="Times New Roman"/>
        </w:rPr>
        <w:t xml:space="preserve"> </w:t>
      </w:r>
      <w:proofErr w:type="spellStart"/>
      <w:r w:rsidRPr="00AC3064">
        <w:rPr>
          <w:rFonts w:ascii="Times New Roman" w:hAnsi="Times New Roman" w:cs="Times New Roman"/>
        </w:rPr>
        <w:t>art</w:t>
      </w:r>
      <w:proofErr w:type="spellEnd"/>
      <w:r w:rsidRPr="00AC3064">
        <w:rPr>
          <w:rFonts w:ascii="Times New Roman" w:hAnsi="Times New Roman" w:cs="Times New Roman"/>
        </w:rPr>
        <w:t xml:space="preserve"> </w:t>
      </w:r>
      <w:proofErr w:type="spellStart"/>
      <w:r w:rsidRPr="00AC3064">
        <w:rPr>
          <w:rFonts w:ascii="Times New Roman" w:hAnsi="Times New Roman" w:cs="Times New Roman"/>
        </w:rPr>
        <w:t>education</w:t>
      </w:r>
      <w:proofErr w:type="spellEnd"/>
      <w:r w:rsidRPr="00AC3064">
        <w:rPr>
          <w:rFonts w:ascii="Times New Roman" w:hAnsi="Times New Roman" w:cs="Times New Roman"/>
        </w:rPr>
        <w:t xml:space="preserve">: </w:t>
      </w:r>
      <w:proofErr w:type="spellStart"/>
      <w:r w:rsidRPr="00AC3064">
        <w:rPr>
          <w:rFonts w:ascii="Times New Roman" w:hAnsi="Times New Roman" w:cs="Times New Roman"/>
        </w:rPr>
        <w:t>achievements</w:t>
      </w:r>
      <w:proofErr w:type="spellEnd"/>
      <w:r w:rsidRPr="00AC3064">
        <w:rPr>
          <w:rFonts w:ascii="Times New Roman" w:hAnsi="Times New Roman" w:cs="Times New Roman"/>
        </w:rPr>
        <w:t xml:space="preserve">, </w:t>
      </w:r>
      <w:proofErr w:type="spellStart"/>
      <w:r w:rsidRPr="00AC3064">
        <w:rPr>
          <w:rFonts w:ascii="Times New Roman" w:hAnsi="Times New Roman" w:cs="Times New Roman"/>
        </w:rPr>
        <w:t>problems</w:t>
      </w:r>
      <w:proofErr w:type="spellEnd"/>
      <w:r w:rsidRPr="00AC3064">
        <w:rPr>
          <w:rFonts w:ascii="Times New Roman" w:hAnsi="Times New Roman" w:cs="Times New Roman"/>
        </w:rPr>
        <w:t xml:space="preserve"> </w:t>
      </w:r>
      <w:proofErr w:type="spellStart"/>
      <w:r w:rsidRPr="00AC3064">
        <w:rPr>
          <w:rFonts w:ascii="Times New Roman" w:hAnsi="Times New Roman" w:cs="Times New Roman"/>
        </w:rPr>
        <w:t>and</w:t>
      </w:r>
      <w:proofErr w:type="spellEnd"/>
      <w:r w:rsidRPr="00AC3064">
        <w:rPr>
          <w:rFonts w:ascii="Times New Roman" w:hAnsi="Times New Roman" w:cs="Times New Roman"/>
        </w:rPr>
        <w:t xml:space="preserve"> </w:t>
      </w:r>
      <w:proofErr w:type="spellStart"/>
      <w:r w:rsidRPr="00AC3064">
        <w:rPr>
          <w:rFonts w:ascii="Times New Roman" w:hAnsi="Times New Roman" w:cs="Times New Roman"/>
        </w:rPr>
        <w:t>prospects</w:t>
      </w:r>
      <w:proofErr w:type="spellEnd"/>
      <w:r w:rsidRPr="00AC3064">
        <w:rPr>
          <w:rFonts w:ascii="Times New Roman" w:hAnsi="Times New Roman" w:cs="Times New Roman"/>
        </w:rPr>
        <w:t xml:space="preserve"> : матеріали ІХ </w:t>
      </w:r>
      <w:proofErr w:type="spellStart"/>
      <w:r w:rsidRPr="00AC3064">
        <w:rPr>
          <w:rFonts w:ascii="Times New Roman" w:hAnsi="Times New Roman" w:cs="Times New Roman"/>
        </w:rPr>
        <w:t>Міжнар</w:t>
      </w:r>
      <w:proofErr w:type="spellEnd"/>
      <w:r w:rsidRPr="00AC3064">
        <w:rPr>
          <w:rFonts w:ascii="Times New Roman" w:hAnsi="Times New Roman" w:cs="Times New Roman"/>
        </w:rPr>
        <w:t>. наук.-</w:t>
      </w:r>
      <w:proofErr w:type="spellStart"/>
      <w:r w:rsidRPr="00AC3064">
        <w:rPr>
          <w:rFonts w:ascii="Times New Roman" w:hAnsi="Times New Roman" w:cs="Times New Roman"/>
        </w:rPr>
        <w:t>практ</w:t>
      </w:r>
      <w:proofErr w:type="spellEnd"/>
      <w:r w:rsidRPr="00AC3064">
        <w:rPr>
          <w:rFonts w:ascii="Times New Roman" w:hAnsi="Times New Roman" w:cs="Times New Roman"/>
        </w:rPr>
        <w:t xml:space="preserve">. </w:t>
      </w:r>
      <w:proofErr w:type="spellStart"/>
      <w:r w:rsidRPr="00AC3064">
        <w:rPr>
          <w:rFonts w:ascii="Times New Roman" w:hAnsi="Times New Roman" w:cs="Times New Roman"/>
        </w:rPr>
        <w:t>конф</w:t>
      </w:r>
      <w:proofErr w:type="spellEnd"/>
      <w:r w:rsidRPr="00AC3064">
        <w:rPr>
          <w:rFonts w:ascii="Times New Roman" w:hAnsi="Times New Roman" w:cs="Times New Roman"/>
        </w:rPr>
        <w:t>., м. Умань, 2</w:t>
      </w:r>
      <w:r w:rsidR="000844F6">
        <w:rPr>
          <w:rFonts w:ascii="Times New Roman" w:hAnsi="Times New Roman" w:cs="Times New Roman"/>
        </w:rPr>
        <w:t>3</w:t>
      </w:r>
      <w:r w:rsidRPr="00AC3064">
        <w:rPr>
          <w:rFonts w:ascii="Times New Roman" w:hAnsi="Times New Roman" w:cs="Times New Roman"/>
        </w:rPr>
        <w:t>-2</w:t>
      </w:r>
      <w:r w:rsidR="000844F6">
        <w:rPr>
          <w:rFonts w:ascii="Times New Roman" w:hAnsi="Times New Roman" w:cs="Times New Roman"/>
        </w:rPr>
        <w:t>4</w:t>
      </w:r>
      <w:r w:rsidRPr="00AC3064">
        <w:rPr>
          <w:rFonts w:ascii="Times New Roman" w:hAnsi="Times New Roman" w:cs="Times New Roman"/>
        </w:rPr>
        <w:t xml:space="preserve"> </w:t>
      </w:r>
      <w:r w:rsidR="000844F6">
        <w:rPr>
          <w:rFonts w:ascii="Times New Roman" w:hAnsi="Times New Roman" w:cs="Times New Roman"/>
        </w:rPr>
        <w:t>лист</w:t>
      </w:r>
      <w:r w:rsidRPr="00AC3064">
        <w:rPr>
          <w:rFonts w:ascii="Times New Roman" w:hAnsi="Times New Roman" w:cs="Times New Roman"/>
        </w:rPr>
        <w:t>. 202</w:t>
      </w:r>
      <w:r w:rsidR="000844F6">
        <w:rPr>
          <w:rFonts w:ascii="Times New Roman" w:hAnsi="Times New Roman" w:cs="Times New Roman"/>
        </w:rPr>
        <w:t>2</w:t>
      </w:r>
      <w:r w:rsidRPr="00AC3064">
        <w:rPr>
          <w:rFonts w:ascii="Times New Roman" w:hAnsi="Times New Roman" w:cs="Times New Roman"/>
        </w:rPr>
        <w:t xml:space="preserve"> р. Умань : Візаві, 2022. </w:t>
      </w:r>
    </w:p>
    <w:p w14:paraId="76B2EC7C" w14:textId="054017E0" w:rsidR="00AC3064" w:rsidRPr="00AC3064" w:rsidRDefault="00AC3064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AC3064">
        <w:rPr>
          <w:rFonts w:ascii="Times New Roman" w:hAnsi="Times New Roman" w:cs="Times New Roman"/>
        </w:rPr>
        <w:t xml:space="preserve">Король А. М., Пасько О. М. Концептуальний дизайн: дослідження термінологічної бази. </w:t>
      </w:r>
      <w:r w:rsidRPr="000844F6">
        <w:rPr>
          <w:rFonts w:ascii="Times New Roman" w:hAnsi="Times New Roman" w:cs="Times New Roman"/>
          <w:i/>
          <w:iCs/>
        </w:rPr>
        <w:t>Актуальні проблеми сучасного дизайну</w:t>
      </w:r>
      <w:r w:rsidRPr="00AC3064">
        <w:rPr>
          <w:rFonts w:ascii="Times New Roman" w:hAnsi="Times New Roman" w:cs="Times New Roman"/>
        </w:rPr>
        <w:t xml:space="preserve"> : матеріали IV </w:t>
      </w:r>
      <w:proofErr w:type="spellStart"/>
      <w:r w:rsidRPr="00AC3064">
        <w:rPr>
          <w:rFonts w:ascii="Times New Roman" w:hAnsi="Times New Roman" w:cs="Times New Roman"/>
        </w:rPr>
        <w:t>Міжнар</w:t>
      </w:r>
      <w:proofErr w:type="spellEnd"/>
      <w:r w:rsidRPr="00AC3064">
        <w:rPr>
          <w:rFonts w:ascii="Times New Roman" w:hAnsi="Times New Roman" w:cs="Times New Roman"/>
        </w:rPr>
        <w:t>. наук.-</w:t>
      </w:r>
      <w:proofErr w:type="spellStart"/>
      <w:r w:rsidRPr="00AC3064">
        <w:rPr>
          <w:rFonts w:ascii="Times New Roman" w:hAnsi="Times New Roman" w:cs="Times New Roman"/>
        </w:rPr>
        <w:t>практ</w:t>
      </w:r>
      <w:proofErr w:type="spellEnd"/>
      <w:r w:rsidRPr="00AC3064">
        <w:rPr>
          <w:rFonts w:ascii="Times New Roman" w:hAnsi="Times New Roman" w:cs="Times New Roman"/>
        </w:rPr>
        <w:t xml:space="preserve">. </w:t>
      </w:r>
      <w:proofErr w:type="spellStart"/>
      <w:r w:rsidRPr="00AC3064">
        <w:rPr>
          <w:rFonts w:ascii="Times New Roman" w:hAnsi="Times New Roman" w:cs="Times New Roman"/>
        </w:rPr>
        <w:t>конф</w:t>
      </w:r>
      <w:proofErr w:type="spellEnd"/>
      <w:r w:rsidRPr="00AC3064">
        <w:rPr>
          <w:rFonts w:ascii="Times New Roman" w:hAnsi="Times New Roman" w:cs="Times New Roman"/>
        </w:rPr>
        <w:t>. (м. Київ, 27 квітня 2022 р.). у 2 томах. Київ: КНУТД, 2022. Том. 1. С. 34–37.</w:t>
      </w:r>
      <w:r w:rsidR="009E74C1">
        <w:rPr>
          <w:rFonts w:ascii="Times New Roman" w:hAnsi="Times New Roman" w:cs="Times New Roman"/>
        </w:rPr>
        <w:t xml:space="preserve"> </w:t>
      </w:r>
      <w:r w:rsidR="009E74C1" w:rsidRPr="00F05737">
        <w:rPr>
          <w:rFonts w:ascii="Times New Roman" w:hAnsi="Times New Roman" w:cs="Times New Roman"/>
          <w:lang w:val="en-US"/>
        </w:rPr>
        <w:t>URL</w:t>
      </w:r>
      <w:r w:rsidR="009E74C1" w:rsidRPr="00F05737">
        <w:rPr>
          <w:rFonts w:ascii="Times New Roman" w:hAnsi="Times New Roman" w:cs="Times New Roman"/>
        </w:rPr>
        <w:t>:</w:t>
      </w:r>
      <w:r w:rsidR="009E74C1">
        <w:rPr>
          <w:rFonts w:ascii="Times New Roman" w:hAnsi="Times New Roman" w:cs="Times New Roman"/>
        </w:rPr>
        <w:t xml:space="preserve"> </w:t>
      </w:r>
      <w:hyperlink r:id="rId63" w:history="1">
        <w:r w:rsidRPr="00E90A35">
          <w:rPr>
            <w:rStyle w:val="aa"/>
            <w:rFonts w:ascii="Times New Roman" w:hAnsi="Times New Roman" w:cs="Times New Roman"/>
          </w:rPr>
          <w:t>https://drive.google.com/file/d/1DyiDRBMHd1VeKs6UKbaCVeCPFDkdpnuD/view</w:t>
        </w:r>
      </w:hyperlink>
      <w:r>
        <w:rPr>
          <w:rFonts w:ascii="Times New Roman" w:hAnsi="Times New Roman" w:cs="Times New Roman"/>
        </w:rPr>
        <w:t xml:space="preserve"> </w:t>
      </w:r>
    </w:p>
    <w:p w14:paraId="027C2BFC" w14:textId="498BF54A" w:rsidR="00AC3064" w:rsidRPr="00AC3064" w:rsidRDefault="00AC3064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AC3064">
        <w:rPr>
          <w:rFonts w:ascii="Times New Roman" w:hAnsi="Times New Roman" w:cs="Times New Roman"/>
        </w:rPr>
        <w:t xml:space="preserve">Король А. М. Освоєння різних видів графічного дизайну майбутніми вчителями образотворчого мистецтва. </w:t>
      </w:r>
      <w:r w:rsidRPr="009E74C1">
        <w:rPr>
          <w:rFonts w:ascii="Times New Roman" w:hAnsi="Times New Roman" w:cs="Times New Roman"/>
          <w:i/>
          <w:iCs/>
        </w:rPr>
        <w:t>Регіональні культурні, мистецькі та освітні практики</w:t>
      </w:r>
      <w:r w:rsidRPr="00AC3064">
        <w:rPr>
          <w:rFonts w:ascii="Times New Roman" w:hAnsi="Times New Roman" w:cs="Times New Roman"/>
        </w:rPr>
        <w:t xml:space="preserve"> : матеріали ІХ Міжнародної науково-практичної Інтернет-конференції (м. Переяслав, 27–28 квітня 2022 р.). Переяслав: Університет Григорія Сковороди в Переяславі, 2022, С.181–183.</w:t>
      </w:r>
    </w:p>
    <w:p w14:paraId="30C4F946" w14:textId="5E927420" w:rsidR="00AC3064" w:rsidRPr="00AC3064" w:rsidRDefault="00AC3064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AC3064">
        <w:rPr>
          <w:rFonts w:ascii="Times New Roman" w:hAnsi="Times New Roman" w:cs="Times New Roman"/>
        </w:rPr>
        <w:t xml:space="preserve">Семенова О. В., </w:t>
      </w:r>
      <w:proofErr w:type="spellStart"/>
      <w:r w:rsidRPr="00AC3064">
        <w:rPr>
          <w:rFonts w:ascii="Times New Roman" w:hAnsi="Times New Roman" w:cs="Times New Roman"/>
        </w:rPr>
        <w:t>Про</w:t>
      </w:r>
      <w:r w:rsidR="009E74C1">
        <w:rPr>
          <w:rFonts w:ascii="Times New Roman" w:hAnsi="Times New Roman" w:cs="Times New Roman"/>
        </w:rPr>
        <w:t>є</w:t>
      </w:r>
      <w:r w:rsidRPr="00AC3064">
        <w:rPr>
          <w:rFonts w:ascii="Times New Roman" w:hAnsi="Times New Roman" w:cs="Times New Roman"/>
        </w:rPr>
        <w:t>ктна</w:t>
      </w:r>
      <w:proofErr w:type="spellEnd"/>
      <w:r w:rsidRPr="00AC3064">
        <w:rPr>
          <w:rFonts w:ascii="Times New Roman" w:hAnsi="Times New Roman" w:cs="Times New Roman"/>
        </w:rPr>
        <w:t xml:space="preserve"> діяльність – запорука ефективної взаємодії викладача та здобувачів вищої освіти. </w:t>
      </w:r>
      <w:r w:rsidRPr="009E74C1">
        <w:rPr>
          <w:rFonts w:ascii="Times New Roman" w:hAnsi="Times New Roman" w:cs="Times New Roman"/>
          <w:i/>
          <w:iCs/>
        </w:rPr>
        <w:t>Сучасні стратегії розвитку хореографічної освіти</w:t>
      </w:r>
      <w:r w:rsidRPr="00AC3064">
        <w:rPr>
          <w:rFonts w:ascii="Times New Roman" w:hAnsi="Times New Roman" w:cs="Times New Roman"/>
        </w:rPr>
        <w:t>: матеріали ІХ Міжнародної науково-практичної конференції (Умань, 22 квітня 2022 р.). Умань: ВІЗАВІ, 2022. С. 117–122</w:t>
      </w:r>
    </w:p>
    <w:p w14:paraId="43FD9C94" w14:textId="0F1BFA13" w:rsidR="00AC3064" w:rsidRPr="00AC3064" w:rsidRDefault="00AC3064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AC3064">
        <w:rPr>
          <w:rFonts w:ascii="Times New Roman" w:hAnsi="Times New Roman" w:cs="Times New Roman"/>
        </w:rPr>
        <w:t xml:space="preserve">Семенова О. В., Роль педагогічного малюнку в просторі сучасних цифрових технологій. </w:t>
      </w:r>
      <w:r w:rsidRPr="009E74C1">
        <w:rPr>
          <w:rFonts w:ascii="Times New Roman" w:hAnsi="Times New Roman" w:cs="Times New Roman"/>
          <w:i/>
          <w:iCs/>
        </w:rPr>
        <w:t>Естетичні засади розвитку педагогічної майстерності викладачів мистецьких дисциплін :</w:t>
      </w:r>
      <w:r w:rsidRPr="00AC3064">
        <w:rPr>
          <w:rFonts w:ascii="Times New Roman" w:hAnsi="Times New Roman" w:cs="Times New Roman"/>
        </w:rPr>
        <w:t xml:space="preserve"> матеріали V </w:t>
      </w:r>
      <w:proofErr w:type="spellStart"/>
      <w:r w:rsidRPr="00AC3064">
        <w:rPr>
          <w:rFonts w:ascii="Times New Roman" w:hAnsi="Times New Roman" w:cs="Times New Roman"/>
        </w:rPr>
        <w:t>Міжнар</w:t>
      </w:r>
      <w:proofErr w:type="spellEnd"/>
      <w:r w:rsidRPr="00AC3064">
        <w:rPr>
          <w:rFonts w:ascii="Times New Roman" w:hAnsi="Times New Roman" w:cs="Times New Roman"/>
        </w:rPr>
        <w:t>. наук.-</w:t>
      </w:r>
      <w:proofErr w:type="spellStart"/>
      <w:r w:rsidRPr="00AC3064">
        <w:rPr>
          <w:rFonts w:ascii="Times New Roman" w:hAnsi="Times New Roman" w:cs="Times New Roman"/>
        </w:rPr>
        <w:t>практ</w:t>
      </w:r>
      <w:proofErr w:type="spellEnd"/>
      <w:r w:rsidRPr="00AC3064">
        <w:rPr>
          <w:rFonts w:ascii="Times New Roman" w:hAnsi="Times New Roman" w:cs="Times New Roman"/>
        </w:rPr>
        <w:t xml:space="preserve">. </w:t>
      </w:r>
      <w:proofErr w:type="spellStart"/>
      <w:r w:rsidRPr="00AC3064">
        <w:rPr>
          <w:rFonts w:ascii="Times New Roman" w:hAnsi="Times New Roman" w:cs="Times New Roman"/>
        </w:rPr>
        <w:t>конф</w:t>
      </w:r>
      <w:proofErr w:type="spellEnd"/>
      <w:r w:rsidRPr="00AC3064">
        <w:rPr>
          <w:rFonts w:ascii="Times New Roman" w:hAnsi="Times New Roman" w:cs="Times New Roman"/>
        </w:rPr>
        <w:t>. (м. Умань, 28 квіт. 2022 р.)</w:t>
      </w:r>
      <w:r w:rsidR="009E74C1">
        <w:rPr>
          <w:rFonts w:ascii="Times New Roman" w:hAnsi="Times New Roman" w:cs="Times New Roman"/>
        </w:rPr>
        <w:t>.</w:t>
      </w:r>
      <w:r w:rsidRPr="00AC3064">
        <w:rPr>
          <w:rFonts w:ascii="Times New Roman" w:hAnsi="Times New Roman" w:cs="Times New Roman"/>
        </w:rPr>
        <w:t xml:space="preserve"> Умань : Візаві, 2022. С.</w:t>
      </w:r>
      <w:r w:rsidR="009E74C1">
        <w:rPr>
          <w:rFonts w:ascii="Times New Roman" w:hAnsi="Times New Roman" w:cs="Times New Roman"/>
        </w:rPr>
        <w:t> </w:t>
      </w:r>
      <w:r w:rsidRPr="00AC3064">
        <w:rPr>
          <w:rFonts w:ascii="Times New Roman" w:hAnsi="Times New Roman" w:cs="Times New Roman"/>
        </w:rPr>
        <w:t>100–104.</w:t>
      </w:r>
      <w:r w:rsidR="009E74C1">
        <w:rPr>
          <w:rFonts w:ascii="Times New Roman" w:hAnsi="Times New Roman" w:cs="Times New Roman"/>
        </w:rPr>
        <w:t xml:space="preserve"> </w:t>
      </w:r>
      <w:r w:rsidR="009E74C1" w:rsidRPr="00F05737">
        <w:rPr>
          <w:rFonts w:ascii="Times New Roman" w:hAnsi="Times New Roman" w:cs="Times New Roman"/>
          <w:lang w:val="en-US"/>
        </w:rPr>
        <w:t>URL</w:t>
      </w:r>
      <w:r w:rsidR="009E74C1" w:rsidRPr="00F05737">
        <w:rPr>
          <w:rFonts w:ascii="Times New Roman" w:hAnsi="Times New Roman" w:cs="Times New Roman"/>
        </w:rPr>
        <w:t>:</w:t>
      </w:r>
      <w:r w:rsidR="009E74C1">
        <w:rPr>
          <w:rFonts w:ascii="Times New Roman" w:hAnsi="Times New Roman" w:cs="Times New Roman"/>
        </w:rPr>
        <w:t xml:space="preserve"> </w:t>
      </w:r>
      <w:hyperlink r:id="rId64" w:history="1">
        <w:r w:rsidRPr="00E90A35">
          <w:rPr>
            <w:rStyle w:val="aa"/>
            <w:rFonts w:ascii="Times New Roman" w:hAnsi="Times New Roman" w:cs="Times New Roman"/>
          </w:rPr>
          <w:t>https://drive.google.com/file/d/13SIMa5HChcCDy5P0emF-GH4kcPT5zcRM/view</w:t>
        </w:r>
      </w:hyperlink>
    </w:p>
    <w:p w14:paraId="2BD43740" w14:textId="458120B7" w:rsidR="00AC3064" w:rsidRPr="00AC3064" w:rsidRDefault="00AC3064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F6043A">
        <w:rPr>
          <w:rFonts w:ascii="Times New Roman" w:hAnsi="Times New Roman" w:cs="Times New Roman"/>
        </w:rPr>
        <w:lastRenderedPageBreak/>
        <w:t xml:space="preserve">Семенова О., </w:t>
      </w:r>
      <w:proofErr w:type="spellStart"/>
      <w:r w:rsidRPr="00F6043A">
        <w:rPr>
          <w:rFonts w:ascii="Times New Roman" w:hAnsi="Times New Roman" w:cs="Times New Roman"/>
        </w:rPr>
        <w:t>Бояркіна</w:t>
      </w:r>
      <w:proofErr w:type="spellEnd"/>
      <w:r w:rsidRPr="00F6043A">
        <w:rPr>
          <w:rFonts w:ascii="Times New Roman" w:hAnsi="Times New Roman" w:cs="Times New Roman"/>
        </w:rPr>
        <w:t xml:space="preserve"> С. Розвиток художньо-творчого потенціалу учнів засобами декоративно-прикладного мистецтва. </w:t>
      </w:r>
      <w:r w:rsidRPr="00F6043A">
        <w:rPr>
          <w:rFonts w:ascii="Times New Roman" w:hAnsi="Times New Roman" w:cs="Times New Roman"/>
          <w:i/>
          <w:iCs/>
        </w:rPr>
        <w:t>Молодь, освіта, наука та мистецтво</w:t>
      </w:r>
      <w:r w:rsidRPr="00F6043A">
        <w:rPr>
          <w:rFonts w:ascii="Times New Roman" w:hAnsi="Times New Roman" w:cs="Times New Roman"/>
        </w:rPr>
        <w:t>: матеріали VІІ Міжнародної науково-практичної інтернет-конференції (Умань, 2</w:t>
      </w:r>
      <w:r w:rsidR="009E74C1" w:rsidRPr="00F6043A">
        <w:rPr>
          <w:rFonts w:ascii="Times New Roman" w:hAnsi="Times New Roman" w:cs="Times New Roman"/>
        </w:rPr>
        <w:t>5</w:t>
      </w:r>
      <w:r w:rsidRPr="00F6043A">
        <w:rPr>
          <w:rFonts w:ascii="Times New Roman" w:hAnsi="Times New Roman" w:cs="Times New Roman"/>
        </w:rPr>
        <w:t>-2</w:t>
      </w:r>
      <w:r w:rsidR="009E74C1" w:rsidRPr="00F6043A">
        <w:rPr>
          <w:rFonts w:ascii="Times New Roman" w:hAnsi="Times New Roman" w:cs="Times New Roman"/>
        </w:rPr>
        <w:t>6</w:t>
      </w:r>
      <w:r w:rsidRPr="00F6043A">
        <w:rPr>
          <w:rFonts w:ascii="Times New Roman" w:hAnsi="Times New Roman" w:cs="Times New Roman"/>
        </w:rPr>
        <w:t xml:space="preserve"> листопада 202</w:t>
      </w:r>
      <w:r w:rsidR="00F6043A" w:rsidRPr="00F6043A">
        <w:rPr>
          <w:rFonts w:ascii="Times New Roman" w:hAnsi="Times New Roman" w:cs="Times New Roman"/>
        </w:rPr>
        <w:t>1</w:t>
      </w:r>
      <w:r w:rsidRPr="00F6043A">
        <w:rPr>
          <w:rFonts w:ascii="Times New Roman" w:hAnsi="Times New Roman" w:cs="Times New Roman"/>
        </w:rPr>
        <w:t xml:space="preserve"> р.)</w:t>
      </w:r>
      <w:r w:rsidR="009E74C1" w:rsidRPr="00F6043A">
        <w:rPr>
          <w:rFonts w:ascii="Times New Roman" w:hAnsi="Times New Roman" w:cs="Times New Roman"/>
        </w:rPr>
        <w:t>.</w:t>
      </w:r>
      <w:r w:rsidRPr="00F6043A">
        <w:rPr>
          <w:rFonts w:ascii="Times New Roman" w:hAnsi="Times New Roman" w:cs="Times New Roman"/>
        </w:rPr>
        <w:t xml:space="preserve"> Умань : ВІЗАВІ, 202</w:t>
      </w:r>
      <w:r w:rsidR="00F6043A" w:rsidRPr="00F6043A">
        <w:rPr>
          <w:rFonts w:ascii="Times New Roman" w:hAnsi="Times New Roman" w:cs="Times New Roman"/>
        </w:rPr>
        <w:t>1</w:t>
      </w:r>
      <w:r w:rsidRPr="00F6043A">
        <w:rPr>
          <w:rFonts w:ascii="Times New Roman" w:hAnsi="Times New Roman" w:cs="Times New Roman"/>
        </w:rPr>
        <w:t>. С. 27-30.</w:t>
      </w:r>
    </w:p>
    <w:p w14:paraId="74C0F3F4" w14:textId="0E8654AE" w:rsidR="00AC3064" w:rsidRPr="00AC3064" w:rsidRDefault="00AC3064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AC3064">
        <w:rPr>
          <w:rFonts w:ascii="Times New Roman" w:hAnsi="Times New Roman" w:cs="Times New Roman"/>
        </w:rPr>
        <w:t>Базильчук</w:t>
      </w:r>
      <w:proofErr w:type="spellEnd"/>
      <w:r w:rsidRPr="00AC3064">
        <w:rPr>
          <w:rFonts w:ascii="Times New Roman" w:hAnsi="Times New Roman" w:cs="Times New Roman"/>
        </w:rPr>
        <w:t xml:space="preserve"> Л.В. Формування національної самосвідомості учнів засобами образотворчого мистецтва. </w:t>
      </w:r>
      <w:r w:rsidRPr="009E74C1">
        <w:rPr>
          <w:rFonts w:ascii="Times New Roman" w:hAnsi="Times New Roman" w:cs="Times New Roman"/>
          <w:i/>
          <w:iCs/>
        </w:rPr>
        <w:t>Естетичні засади розвитку педагогічної майстерності викладачів мистецьких дисциплін</w:t>
      </w:r>
      <w:r w:rsidRPr="00AC3064">
        <w:rPr>
          <w:rFonts w:ascii="Times New Roman" w:hAnsi="Times New Roman" w:cs="Times New Roman"/>
        </w:rPr>
        <w:t xml:space="preserve"> : матеріали V </w:t>
      </w:r>
      <w:proofErr w:type="spellStart"/>
      <w:r w:rsidRPr="00AC3064">
        <w:rPr>
          <w:rFonts w:ascii="Times New Roman" w:hAnsi="Times New Roman" w:cs="Times New Roman"/>
        </w:rPr>
        <w:t>Міжнар</w:t>
      </w:r>
      <w:proofErr w:type="spellEnd"/>
      <w:r w:rsidRPr="00AC3064">
        <w:rPr>
          <w:rFonts w:ascii="Times New Roman" w:hAnsi="Times New Roman" w:cs="Times New Roman"/>
        </w:rPr>
        <w:t>. наук.-</w:t>
      </w:r>
      <w:proofErr w:type="spellStart"/>
      <w:r w:rsidRPr="00AC3064">
        <w:rPr>
          <w:rFonts w:ascii="Times New Roman" w:hAnsi="Times New Roman" w:cs="Times New Roman"/>
        </w:rPr>
        <w:t>практ</w:t>
      </w:r>
      <w:proofErr w:type="spellEnd"/>
      <w:r w:rsidRPr="00AC3064">
        <w:rPr>
          <w:rFonts w:ascii="Times New Roman" w:hAnsi="Times New Roman" w:cs="Times New Roman"/>
        </w:rPr>
        <w:t xml:space="preserve">. </w:t>
      </w:r>
      <w:proofErr w:type="spellStart"/>
      <w:r w:rsidRPr="00AC3064">
        <w:rPr>
          <w:rFonts w:ascii="Times New Roman" w:hAnsi="Times New Roman" w:cs="Times New Roman"/>
        </w:rPr>
        <w:t>конф</w:t>
      </w:r>
      <w:proofErr w:type="spellEnd"/>
      <w:r w:rsidRPr="00AC3064">
        <w:rPr>
          <w:rFonts w:ascii="Times New Roman" w:hAnsi="Times New Roman" w:cs="Times New Roman"/>
        </w:rPr>
        <w:t>. (м. Умань, 28 квіт. 2022 р.). Умань : Візаві, 2022. С.16-19.</w:t>
      </w:r>
      <w:r w:rsidR="009E74C1">
        <w:rPr>
          <w:rFonts w:ascii="Times New Roman" w:hAnsi="Times New Roman" w:cs="Times New Roman"/>
        </w:rPr>
        <w:t xml:space="preserve"> </w:t>
      </w:r>
      <w:r w:rsidR="009E74C1" w:rsidRPr="00F05737">
        <w:rPr>
          <w:rFonts w:ascii="Times New Roman" w:hAnsi="Times New Roman" w:cs="Times New Roman"/>
          <w:lang w:val="en-US"/>
        </w:rPr>
        <w:t>URL</w:t>
      </w:r>
      <w:r w:rsidR="009E74C1" w:rsidRPr="00F05737">
        <w:rPr>
          <w:rFonts w:ascii="Times New Roman" w:hAnsi="Times New Roman" w:cs="Times New Roman"/>
        </w:rPr>
        <w:t>:</w:t>
      </w:r>
      <w:r w:rsidR="009E74C1">
        <w:rPr>
          <w:rFonts w:ascii="Times New Roman" w:hAnsi="Times New Roman" w:cs="Times New Roman"/>
        </w:rPr>
        <w:t xml:space="preserve"> </w:t>
      </w:r>
      <w:hyperlink r:id="rId65" w:history="1">
        <w:r w:rsidRPr="00E90A35">
          <w:rPr>
            <w:rStyle w:val="aa"/>
            <w:rFonts w:ascii="Times New Roman" w:hAnsi="Times New Roman" w:cs="Times New Roman"/>
          </w:rPr>
          <w:t>https://drive.google.com/file/d/13SIMa5HChcCDy5P0emF-GH4kcPT5zcRM/view</w:t>
        </w:r>
      </w:hyperlink>
      <w:r>
        <w:rPr>
          <w:rFonts w:ascii="Times New Roman" w:hAnsi="Times New Roman" w:cs="Times New Roman"/>
        </w:rPr>
        <w:t xml:space="preserve"> </w:t>
      </w:r>
    </w:p>
    <w:p w14:paraId="2A390E9F" w14:textId="33814F9E" w:rsidR="001330CC" w:rsidRDefault="00AC3064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AC3064">
        <w:rPr>
          <w:rFonts w:ascii="Times New Roman" w:hAnsi="Times New Roman" w:cs="Times New Roman"/>
        </w:rPr>
        <w:t>Базильчук</w:t>
      </w:r>
      <w:proofErr w:type="spellEnd"/>
      <w:r w:rsidRPr="00AC3064">
        <w:rPr>
          <w:rFonts w:ascii="Times New Roman" w:hAnsi="Times New Roman" w:cs="Times New Roman"/>
        </w:rPr>
        <w:t xml:space="preserve"> Л.В. Виражальні засоби образотворчого мистецтва: графіка, живопис, композиція</w:t>
      </w:r>
      <w:r w:rsidR="009E74C1">
        <w:rPr>
          <w:rFonts w:ascii="Times New Roman" w:hAnsi="Times New Roman" w:cs="Times New Roman"/>
        </w:rPr>
        <w:t>.</w:t>
      </w:r>
      <w:r w:rsidRPr="00AC3064">
        <w:rPr>
          <w:rFonts w:ascii="Times New Roman" w:hAnsi="Times New Roman" w:cs="Times New Roman"/>
        </w:rPr>
        <w:t xml:space="preserve"> </w:t>
      </w:r>
      <w:r w:rsidRPr="009E74C1">
        <w:rPr>
          <w:rFonts w:ascii="Times New Roman" w:hAnsi="Times New Roman" w:cs="Times New Roman"/>
          <w:i/>
          <w:iCs/>
        </w:rPr>
        <w:t>Теоретико-методологічні аспекти мистецької освіти: здобутки, проблеми та перспективи:</w:t>
      </w:r>
      <w:r w:rsidRPr="00AC3064">
        <w:rPr>
          <w:rFonts w:ascii="Times New Roman" w:hAnsi="Times New Roman" w:cs="Times New Roman"/>
        </w:rPr>
        <w:t xml:space="preserve"> матеріали IX Міжнародної науково-практичної конференції (Умань, 23-24 листопада 2022 р.)</w:t>
      </w:r>
      <w:r w:rsidR="009E74C1">
        <w:rPr>
          <w:rFonts w:ascii="Times New Roman" w:hAnsi="Times New Roman" w:cs="Times New Roman"/>
        </w:rPr>
        <w:t>.</w:t>
      </w:r>
      <w:r w:rsidRPr="00AC3064">
        <w:rPr>
          <w:rFonts w:ascii="Times New Roman" w:hAnsi="Times New Roman" w:cs="Times New Roman"/>
        </w:rPr>
        <w:t xml:space="preserve"> Умань : ВІЗАВІ, </w:t>
      </w:r>
      <w:r w:rsidRPr="00261AE9">
        <w:rPr>
          <w:rFonts w:ascii="Times New Roman" w:hAnsi="Times New Roman" w:cs="Times New Roman"/>
        </w:rPr>
        <w:t>2022.</w:t>
      </w:r>
      <w:r w:rsidRPr="00AC3064">
        <w:rPr>
          <w:rFonts w:ascii="Times New Roman" w:hAnsi="Times New Roman" w:cs="Times New Roman"/>
        </w:rPr>
        <w:t xml:space="preserve"> </w:t>
      </w:r>
    </w:p>
    <w:p w14:paraId="5A47523E" w14:textId="03E1278D" w:rsidR="008C5D4F" w:rsidRPr="008C5D4F" w:rsidRDefault="008C5D4F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u w:val="single"/>
        </w:rPr>
      </w:pPr>
      <w:r w:rsidRPr="008C5D4F">
        <w:rPr>
          <w:rFonts w:ascii="Times New Roman" w:hAnsi="Times New Roman" w:cs="Times New Roman"/>
          <w:lang w:val="ru-RU"/>
        </w:rPr>
        <w:t xml:space="preserve">Терешко І.Г. </w:t>
      </w:r>
      <w:proofErr w:type="spellStart"/>
      <w:r w:rsidRPr="008C5D4F">
        <w:rPr>
          <w:rFonts w:ascii="Times New Roman" w:hAnsi="Times New Roman" w:cs="Times New Roman"/>
          <w:lang w:val="ru-RU"/>
        </w:rPr>
        <w:t>Народний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танець-гра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«Зайчик» (</w:t>
      </w:r>
      <w:r w:rsidR="009E74C1">
        <w:rPr>
          <w:rFonts w:ascii="Times New Roman" w:hAnsi="Times New Roman" w:cs="Times New Roman"/>
          <w:lang w:val="ru-RU"/>
        </w:rPr>
        <w:t>«</w:t>
      </w:r>
      <w:proofErr w:type="spellStart"/>
      <w:r w:rsidRPr="008C5D4F">
        <w:rPr>
          <w:rFonts w:ascii="Times New Roman" w:hAnsi="Times New Roman" w:cs="Times New Roman"/>
          <w:lang w:val="ru-RU"/>
        </w:rPr>
        <w:t>Блоданчик</w:t>
      </w:r>
      <w:proofErr w:type="spellEnd"/>
      <w:r w:rsidRPr="008C5D4F">
        <w:rPr>
          <w:rFonts w:ascii="Times New Roman" w:hAnsi="Times New Roman" w:cs="Times New Roman"/>
          <w:lang w:val="ru-RU"/>
        </w:rPr>
        <w:t>», «</w:t>
      </w:r>
      <w:proofErr w:type="spellStart"/>
      <w:r w:rsidRPr="008C5D4F">
        <w:rPr>
          <w:rFonts w:ascii="Times New Roman" w:hAnsi="Times New Roman" w:cs="Times New Roman"/>
          <w:lang w:val="ru-RU"/>
        </w:rPr>
        <w:t>Білоярчик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»): </w:t>
      </w:r>
      <w:proofErr w:type="spellStart"/>
      <w:r w:rsidRPr="008C5D4F">
        <w:rPr>
          <w:rFonts w:ascii="Times New Roman" w:hAnsi="Times New Roman" w:cs="Times New Roman"/>
          <w:lang w:val="ru-RU"/>
        </w:rPr>
        <w:t>часо-просторовий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вимір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9E74C1">
        <w:rPr>
          <w:rFonts w:ascii="Times New Roman" w:hAnsi="Times New Roman" w:cs="Times New Roman"/>
          <w:i/>
          <w:iCs/>
          <w:lang w:val="ru-RU"/>
        </w:rPr>
        <w:t>Сучасні</w:t>
      </w:r>
      <w:proofErr w:type="spellEnd"/>
      <w:r w:rsidRPr="009E74C1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9E74C1">
        <w:rPr>
          <w:rFonts w:ascii="Times New Roman" w:hAnsi="Times New Roman" w:cs="Times New Roman"/>
          <w:i/>
          <w:iCs/>
          <w:lang w:val="ru-RU"/>
        </w:rPr>
        <w:t>стратегії</w:t>
      </w:r>
      <w:proofErr w:type="spellEnd"/>
      <w:r w:rsidRPr="009E74C1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9E74C1">
        <w:rPr>
          <w:rFonts w:ascii="Times New Roman" w:hAnsi="Times New Roman" w:cs="Times New Roman"/>
          <w:i/>
          <w:iCs/>
          <w:lang w:val="ru-RU"/>
        </w:rPr>
        <w:t>розвитку</w:t>
      </w:r>
      <w:proofErr w:type="spellEnd"/>
      <w:r w:rsidRPr="009E74C1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9E74C1">
        <w:rPr>
          <w:rFonts w:ascii="Times New Roman" w:hAnsi="Times New Roman" w:cs="Times New Roman"/>
          <w:i/>
          <w:iCs/>
          <w:lang w:val="ru-RU"/>
        </w:rPr>
        <w:t>хореографічної</w:t>
      </w:r>
      <w:proofErr w:type="spellEnd"/>
      <w:r w:rsidRPr="009E74C1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proofErr w:type="gramStart"/>
      <w:r w:rsidRPr="009E74C1">
        <w:rPr>
          <w:rFonts w:ascii="Times New Roman" w:hAnsi="Times New Roman" w:cs="Times New Roman"/>
          <w:i/>
          <w:iCs/>
          <w:lang w:val="ru-RU"/>
        </w:rPr>
        <w:t>освіти</w:t>
      </w:r>
      <w:proofErr w:type="spellEnd"/>
      <w:r w:rsidRPr="008C5D4F">
        <w:rPr>
          <w:rFonts w:ascii="Times New Roman" w:hAnsi="Times New Roman" w:cs="Times New Roman"/>
          <w:lang w:val="ru-RU"/>
        </w:rPr>
        <w:t> :</w:t>
      </w:r>
      <w:proofErr w:type="gram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Матеріали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ІХ</w:t>
      </w:r>
      <w:r w:rsidR="009E74C1">
        <w:rPr>
          <w:rFonts w:ascii="Times New Roman" w:hAnsi="Times New Roman" w:cs="Times New Roman"/>
          <w:lang w:val="ru-RU"/>
        </w:rPr>
        <w:t> </w:t>
      </w:r>
      <w:proofErr w:type="spellStart"/>
      <w:r w:rsidRPr="008C5D4F">
        <w:rPr>
          <w:rFonts w:ascii="Times New Roman" w:hAnsi="Times New Roman" w:cs="Times New Roman"/>
          <w:lang w:val="ru-RU"/>
        </w:rPr>
        <w:t>Міжнародної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наук.-</w:t>
      </w:r>
      <w:proofErr w:type="spellStart"/>
      <w:r w:rsidRPr="008C5D4F">
        <w:rPr>
          <w:rFonts w:ascii="Times New Roman" w:hAnsi="Times New Roman" w:cs="Times New Roman"/>
          <w:lang w:val="ru-RU"/>
        </w:rPr>
        <w:t>практ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8C5D4F">
        <w:rPr>
          <w:rFonts w:ascii="Times New Roman" w:hAnsi="Times New Roman" w:cs="Times New Roman"/>
          <w:lang w:val="ru-RU"/>
        </w:rPr>
        <w:t>конф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., м. Умань, 22 </w:t>
      </w:r>
      <w:proofErr w:type="spellStart"/>
      <w:r w:rsidRPr="008C5D4F">
        <w:rPr>
          <w:rFonts w:ascii="Times New Roman" w:hAnsi="Times New Roman" w:cs="Times New Roman"/>
          <w:lang w:val="ru-RU"/>
        </w:rPr>
        <w:t>квітня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2022 р. Умань : ВПЦ «</w:t>
      </w:r>
      <w:proofErr w:type="spellStart"/>
      <w:r w:rsidRPr="008C5D4F">
        <w:rPr>
          <w:rFonts w:ascii="Times New Roman" w:hAnsi="Times New Roman" w:cs="Times New Roman"/>
          <w:lang w:val="ru-RU"/>
        </w:rPr>
        <w:t>Візаві</w:t>
      </w:r>
      <w:proofErr w:type="spellEnd"/>
      <w:r w:rsidRPr="008C5D4F">
        <w:rPr>
          <w:rFonts w:ascii="Times New Roman" w:hAnsi="Times New Roman" w:cs="Times New Roman"/>
          <w:lang w:val="ru-RU"/>
        </w:rPr>
        <w:t>», 2022.</w:t>
      </w:r>
      <w:r w:rsidR="009E74C1">
        <w:rPr>
          <w:rFonts w:ascii="Times New Roman" w:hAnsi="Times New Roman" w:cs="Times New Roman"/>
          <w:lang w:val="ru-RU"/>
        </w:rPr>
        <w:t xml:space="preserve"> </w:t>
      </w:r>
      <w:r w:rsidRPr="008C5D4F">
        <w:rPr>
          <w:rFonts w:ascii="Times New Roman" w:hAnsi="Times New Roman" w:cs="Times New Roman"/>
          <w:lang w:val="ru-RU"/>
        </w:rPr>
        <w:t>С</w:t>
      </w:r>
      <w:r w:rsidRPr="009B0067">
        <w:rPr>
          <w:rFonts w:ascii="Times New Roman" w:hAnsi="Times New Roman" w:cs="Times New Roman"/>
          <w:lang w:val="en-US"/>
        </w:rPr>
        <w:t>.</w:t>
      </w:r>
      <w:r w:rsidR="009E74C1" w:rsidRPr="009B0067">
        <w:rPr>
          <w:rFonts w:ascii="Times New Roman" w:hAnsi="Times New Roman" w:cs="Times New Roman"/>
          <w:lang w:val="en-US"/>
        </w:rPr>
        <w:t> </w:t>
      </w:r>
      <w:r w:rsidRPr="009B0067">
        <w:rPr>
          <w:rFonts w:ascii="Times New Roman" w:hAnsi="Times New Roman" w:cs="Times New Roman"/>
          <w:lang w:val="en-US"/>
        </w:rPr>
        <w:t>101-107</w:t>
      </w:r>
      <w:r w:rsidR="009E74C1">
        <w:rPr>
          <w:rFonts w:ascii="Times New Roman" w:hAnsi="Times New Roman" w:cs="Times New Roman"/>
        </w:rPr>
        <w:t>.</w:t>
      </w:r>
      <w:r w:rsidRPr="009E74C1">
        <w:rPr>
          <w:rFonts w:ascii="Times New Roman" w:hAnsi="Times New Roman" w:cs="Times New Roman"/>
        </w:rPr>
        <w:t xml:space="preserve"> URL: </w:t>
      </w:r>
      <w:hyperlink r:id="rId66" w:history="1">
        <w:r w:rsidRPr="008C5D4F">
          <w:rPr>
            <w:rStyle w:val="aa"/>
            <w:rFonts w:ascii="Times New Roman" w:hAnsi="Times New Roman" w:cs="Times New Roman"/>
          </w:rPr>
          <w:t>https://drive.google.com/file/d/1BsxDSe5Z6SZFLmlpPFeLlPppyO-RDqbt/view</w:t>
        </w:r>
      </w:hyperlink>
    </w:p>
    <w:p w14:paraId="755FFC6D" w14:textId="716BE726" w:rsidR="008C5D4F" w:rsidRPr="008C5D4F" w:rsidRDefault="008C5D4F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u w:val="single"/>
        </w:rPr>
      </w:pPr>
      <w:r w:rsidRPr="008C5D4F">
        <w:rPr>
          <w:rFonts w:ascii="Times New Roman" w:hAnsi="Times New Roman" w:cs="Times New Roman"/>
        </w:rPr>
        <w:t xml:space="preserve">Інна </w:t>
      </w:r>
      <w:proofErr w:type="spellStart"/>
      <w:r w:rsidRPr="008C5D4F">
        <w:rPr>
          <w:rFonts w:ascii="Times New Roman" w:hAnsi="Times New Roman" w:cs="Times New Roman"/>
        </w:rPr>
        <w:t>Терешко</w:t>
      </w:r>
      <w:proofErr w:type="spellEnd"/>
      <w:r w:rsidRPr="008C5D4F">
        <w:rPr>
          <w:rFonts w:ascii="Times New Roman" w:hAnsi="Times New Roman" w:cs="Times New Roman"/>
        </w:rPr>
        <w:t xml:space="preserve"> Прояв творчих здібностей здобувачів-хореографів під час виконання кваліфікаційних робіт</w:t>
      </w:r>
      <w:r w:rsidR="009E74C1">
        <w:rPr>
          <w:rFonts w:ascii="Times New Roman" w:hAnsi="Times New Roman" w:cs="Times New Roman"/>
        </w:rPr>
        <w:t>.</w:t>
      </w:r>
      <w:r w:rsidRPr="008C5D4F">
        <w:rPr>
          <w:rFonts w:ascii="Times New Roman" w:hAnsi="Times New Roman" w:cs="Times New Roman"/>
        </w:rPr>
        <w:t xml:space="preserve"> </w:t>
      </w:r>
      <w:r w:rsidRPr="009E74C1">
        <w:rPr>
          <w:rFonts w:ascii="Times New Roman" w:hAnsi="Times New Roman" w:cs="Times New Roman"/>
          <w:i/>
          <w:iCs/>
        </w:rPr>
        <w:t>Естетичні засади розвитку педагогічної майстерності викладачів мистецьких дисциплін</w:t>
      </w:r>
      <w:r w:rsidRPr="008C5D4F">
        <w:rPr>
          <w:rFonts w:ascii="Times New Roman" w:hAnsi="Times New Roman" w:cs="Times New Roman"/>
        </w:rPr>
        <w:t>: матеріали V Міжнар.наук.-</w:t>
      </w:r>
      <w:proofErr w:type="spellStart"/>
      <w:r w:rsidRPr="008C5D4F">
        <w:rPr>
          <w:rFonts w:ascii="Times New Roman" w:hAnsi="Times New Roman" w:cs="Times New Roman"/>
        </w:rPr>
        <w:t>практ.конф</w:t>
      </w:r>
      <w:proofErr w:type="spellEnd"/>
      <w:r w:rsidRPr="008C5D4F">
        <w:rPr>
          <w:rFonts w:ascii="Times New Roman" w:hAnsi="Times New Roman" w:cs="Times New Roman"/>
        </w:rPr>
        <w:t>.(</w:t>
      </w:r>
      <w:proofErr w:type="spellStart"/>
      <w:r w:rsidRPr="008C5D4F">
        <w:rPr>
          <w:rFonts w:ascii="Times New Roman" w:hAnsi="Times New Roman" w:cs="Times New Roman"/>
        </w:rPr>
        <w:t>м.Умань</w:t>
      </w:r>
      <w:proofErr w:type="spellEnd"/>
      <w:r w:rsidRPr="008C5D4F">
        <w:rPr>
          <w:rFonts w:ascii="Times New Roman" w:hAnsi="Times New Roman" w:cs="Times New Roman"/>
        </w:rPr>
        <w:t>, 28 квіт. 2022 р.)</w:t>
      </w:r>
      <w:r w:rsidR="009E74C1">
        <w:rPr>
          <w:rFonts w:ascii="Times New Roman" w:hAnsi="Times New Roman" w:cs="Times New Roman"/>
        </w:rPr>
        <w:t xml:space="preserve">. </w:t>
      </w:r>
      <w:r w:rsidRPr="008C5D4F">
        <w:rPr>
          <w:rFonts w:ascii="Times New Roman" w:hAnsi="Times New Roman" w:cs="Times New Roman"/>
        </w:rPr>
        <w:t>Умань: Візаві, 2022 – 164 с. С.128-135</w:t>
      </w:r>
      <w:r w:rsidR="009E74C1">
        <w:rPr>
          <w:rFonts w:ascii="Times New Roman" w:hAnsi="Times New Roman" w:cs="Times New Roman"/>
        </w:rPr>
        <w:t xml:space="preserve">. </w:t>
      </w:r>
      <w:r w:rsidRPr="009E74C1">
        <w:rPr>
          <w:rFonts w:ascii="Times New Roman" w:hAnsi="Times New Roman" w:cs="Times New Roman"/>
        </w:rPr>
        <w:t>URL:</w:t>
      </w:r>
      <w:r w:rsidRPr="008C5D4F">
        <w:rPr>
          <w:rFonts w:ascii="Times New Roman" w:hAnsi="Times New Roman" w:cs="Times New Roman"/>
          <w:u w:val="single"/>
        </w:rPr>
        <w:t xml:space="preserve"> </w:t>
      </w:r>
      <w:hyperlink r:id="rId67" w:history="1">
        <w:r w:rsidRPr="008C5D4F">
          <w:rPr>
            <w:rStyle w:val="aa"/>
            <w:rFonts w:ascii="Times New Roman" w:hAnsi="Times New Roman" w:cs="Times New Roman"/>
          </w:rPr>
          <w:t>https://drive.google.com/file/d/13SIMa5HChcCDy5P0emF-GH4kcPT5zcRM/view</w:t>
        </w:r>
      </w:hyperlink>
    </w:p>
    <w:p w14:paraId="7E63D01D" w14:textId="538F82DB" w:rsidR="008C5D4F" w:rsidRPr="009B0067" w:rsidRDefault="008C5D4F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lang w:val="ru-RU"/>
        </w:rPr>
      </w:pPr>
      <w:proofErr w:type="spellStart"/>
      <w:r w:rsidRPr="008C5D4F">
        <w:rPr>
          <w:rFonts w:ascii="Times New Roman" w:hAnsi="Times New Roman" w:cs="Times New Roman"/>
          <w:lang w:val="ru-RU"/>
        </w:rPr>
        <w:t>Бикова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О.В. </w:t>
      </w:r>
      <w:proofErr w:type="spellStart"/>
      <w:r w:rsidRPr="008C5D4F">
        <w:rPr>
          <w:rFonts w:ascii="Times New Roman" w:hAnsi="Times New Roman" w:cs="Times New Roman"/>
          <w:lang w:val="ru-RU"/>
        </w:rPr>
        <w:t>Формування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професійних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компетенцій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майбутніх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учителів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хореографії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8C5D4F">
        <w:rPr>
          <w:rFonts w:ascii="Times New Roman" w:hAnsi="Times New Roman" w:cs="Times New Roman"/>
          <w:lang w:val="ru-RU"/>
        </w:rPr>
        <w:t>процесі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позааудиторної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роботи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9E74C1">
        <w:rPr>
          <w:rFonts w:ascii="Times New Roman" w:hAnsi="Times New Roman" w:cs="Times New Roman"/>
          <w:i/>
          <w:iCs/>
          <w:lang w:val="ru-RU"/>
        </w:rPr>
        <w:t>Філософія</w:t>
      </w:r>
      <w:proofErr w:type="spellEnd"/>
      <w:r w:rsidRPr="009E74C1">
        <w:rPr>
          <w:rFonts w:ascii="Times New Roman" w:hAnsi="Times New Roman" w:cs="Times New Roman"/>
          <w:i/>
          <w:iCs/>
          <w:lang w:val="ru-RU"/>
        </w:rPr>
        <w:t xml:space="preserve"> культурно–</w:t>
      </w:r>
      <w:proofErr w:type="spellStart"/>
      <w:r w:rsidRPr="009E74C1">
        <w:rPr>
          <w:rFonts w:ascii="Times New Roman" w:hAnsi="Times New Roman" w:cs="Times New Roman"/>
          <w:i/>
          <w:iCs/>
          <w:lang w:val="ru-RU"/>
        </w:rPr>
        <w:t>мистецької</w:t>
      </w:r>
      <w:proofErr w:type="spellEnd"/>
      <w:r w:rsidRPr="009E74C1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proofErr w:type="gramStart"/>
      <w:r w:rsidRPr="009E74C1">
        <w:rPr>
          <w:rFonts w:ascii="Times New Roman" w:hAnsi="Times New Roman" w:cs="Times New Roman"/>
          <w:i/>
          <w:iCs/>
          <w:lang w:val="ru-RU"/>
        </w:rPr>
        <w:t>освіти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матеріали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Всеукр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. наук. </w:t>
      </w:r>
      <w:proofErr w:type="spellStart"/>
      <w:r w:rsidRPr="008C5D4F">
        <w:rPr>
          <w:rFonts w:ascii="Times New Roman" w:hAnsi="Times New Roman" w:cs="Times New Roman"/>
          <w:lang w:val="ru-RU"/>
        </w:rPr>
        <w:t>конф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., м. </w:t>
      </w:r>
      <w:proofErr w:type="spellStart"/>
      <w:r w:rsidRPr="008C5D4F">
        <w:rPr>
          <w:rFonts w:ascii="Times New Roman" w:hAnsi="Times New Roman" w:cs="Times New Roman"/>
          <w:lang w:val="ru-RU"/>
        </w:rPr>
        <w:t>Київ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, 24 </w:t>
      </w:r>
      <w:proofErr w:type="spellStart"/>
      <w:r w:rsidRPr="008C5D4F">
        <w:rPr>
          <w:rFonts w:ascii="Times New Roman" w:hAnsi="Times New Roman" w:cs="Times New Roman"/>
          <w:lang w:val="ru-RU"/>
        </w:rPr>
        <w:t>бер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. 2022 р. (24 черв. 2022 р.). </w:t>
      </w:r>
      <w:proofErr w:type="spellStart"/>
      <w:r w:rsidRPr="008C5D4F">
        <w:rPr>
          <w:rFonts w:ascii="Times New Roman" w:hAnsi="Times New Roman" w:cs="Times New Roman"/>
          <w:lang w:val="ru-RU"/>
        </w:rPr>
        <w:t>Київ</w:t>
      </w:r>
      <w:proofErr w:type="spellEnd"/>
      <w:r w:rsidRPr="008C5D4F">
        <w:rPr>
          <w:rFonts w:ascii="Times New Roman" w:hAnsi="Times New Roman" w:cs="Times New Roman"/>
          <w:lang w:val="ru-RU"/>
        </w:rPr>
        <w:t>, 2022. С</w:t>
      </w:r>
      <w:r w:rsidRPr="009B0067">
        <w:rPr>
          <w:rFonts w:ascii="Times New Roman" w:hAnsi="Times New Roman" w:cs="Times New Roman"/>
          <w:lang w:val="ru-RU"/>
        </w:rPr>
        <w:t>.</w:t>
      </w:r>
      <w:r w:rsidRPr="009E74C1">
        <w:rPr>
          <w:rFonts w:ascii="Times New Roman" w:hAnsi="Times New Roman" w:cs="Times New Roman"/>
          <w:lang w:val="en-US"/>
        </w:rPr>
        <w:t> </w:t>
      </w:r>
      <w:r w:rsidRPr="009B0067">
        <w:rPr>
          <w:rFonts w:ascii="Times New Roman" w:hAnsi="Times New Roman" w:cs="Times New Roman"/>
          <w:lang w:val="ru-RU"/>
        </w:rPr>
        <w:t xml:space="preserve">24-28 </w:t>
      </w:r>
      <w:r w:rsidR="009E74C1" w:rsidRPr="00F05737">
        <w:rPr>
          <w:rFonts w:ascii="Times New Roman" w:hAnsi="Times New Roman" w:cs="Times New Roman"/>
          <w:lang w:val="en-US"/>
        </w:rPr>
        <w:t>URL</w:t>
      </w:r>
      <w:r w:rsidR="009E74C1" w:rsidRPr="00F05737">
        <w:rPr>
          <w:rFonts w:ascii="Times New Roman" w:hAnsi="Times New Roman" w:cs="Times New Roman"/>
        </w:rPr>
        <w:t>:</w:t>
      </w:r>
      <w:r w:rsidR="009E74C1">
        <w:rPr>
          <w:rFonts w:ascii="Times New Roman" w:hAnsi="Times New Roman" w:cs="Times New Roman"/>
        </w:rPr>
        <w:t xml:space="preserve"> </w:t>
      </w:r>
      <w:hyperlink r:id="rId68" w:history="1">
        <w:r w:rsidRPr="009E74C1">
          <w:rPr>
            <w:rStyle w:val="aa"/>
            <w:rFonts w:ascii="Times New Roman" w:hAnsi="Times New Roman" w:cs="Times New Roman"/>
            <w:lang w:val="en-US"/>
          </w:rPr>
          <w:t>https</w:t>
        </w:r>
        <w:r w:rsidRPr="009B0067">
          <w:rPr>
            <w:rStyle w:val="aa"/>
            <w:rFonts w:ascii="Times New Roman" w:hAnsi="Times New Roman" w:cs="Times New Roman"/>
            <w:lang w:val="ru-RU"/>
          </w:rPr>
          <w:t>://</w:t>
        </w:r>
        <w:r w:rsidRPr="009E74C1">
          <w:rPr>
            <w:rStyle w:val="aa"/>
            <w:rFonts w:ascii="Times New Roman" w:hAnsi="Times New Roman" w:cs="Times New Roman"/>
            <w:lang w:val="en-US"/>
          </w:rPr>
          <w:t>drive</w:t>
        </w:r>
        <w:r w:rsidRPr="009B0067">
          <w:rPr>
            <w:rStyle w:val="aa"/>
            <w:rFonts w:ascii="Times New Roman" w:hAnsi="Times New Roman" w:cs="Times New Roman"/>
            <w:lang w:val="ru-RU"/>
          </w:rPr>
          <w:t>.</w:t>
        </w:r>
        <w:r w:rsidRPr="009E74C1">
          <w:rPr>
            <w:rStyle w:val="aa"/>
            <w:rFonts w:ascii="Times New Roman" w:hAnsi="Times New Roman" w:cs="Times New Roman"/>
            <w:lang w:val="en-US"/>
          </w:rPr>
          <w:t>google</w:t>
        </w:r>
        <w:r w:rsidRPr="009B0067">
          <w:rPr>
            <w:rStyle w:val="aa"/>
            <w:rFonts w:ascii="Times New Roman" w:hAnsi="Times New Roman" w:cs="Times New Roman"/>
            <w:lang w:val="ru-RU"/>
          </w:rPr>
          <w:t>.</w:t>
        </w:r>
        <w:r w:rsidRPr="009E74C1">
          <w:rPr>
            <w:rStyle w:val="aa"/>
            <w:rFonts w:ascii="Times New Roman" w:hAnsi="Times New Roman" w:cs="Times New Roman"/>
            <w:lang w:val="en-US"/>
          </w:rPr>
          <w:t>com</w:t>
        </w:r>
        <w:r w:rsidRPr="009B0067">
          <w:rPr>
            <w:rStyle w:val="aa"/>
            <w:rFonts w:ascii="Times New Roman" w:hAnsi="Times New Roman" w:cs="Times New Roman"/>
            <w:lang w:val="ru-RU"/>
          </w:rPr>
          <w:t>/</w:t>
        </w:r>
        <w:r w:rsidRPr="009E74C1">
          <w:rPr>
            <w:rStyle w:val="aa"/>
            <w:rFonts w:ascii="Times New Roman" w:hAnsi="Times New Roman" w:cs="Times New Roman"/>
            <w:lang w:val="en-US"/>
          </w:rPr>
          <w:t>file</w:t>
        </w:r>
        <w:r w:rsidRPr="009B0067">
          <w:rPr>
            <w:rStyle w:val="aa"/>
            <w:rFonts w:ascii="Times New Roman" w:hAnsi="Times New Roman" w:cs="Times New Roman"/>
            <w:lang w:val="ru-RU"/>
          </w:rPr>
          <w:t>/</w:t>
        </w:r>
        <w:r w:rsidRPr="009E74C1">
          <w:rPr>
            <w:rStyle w:val="aa"/>
            <w:rFonts w:ascii="Times New Roman" w:hAnsi="Times New Roman" w:cs="Times New Roman"/>
            <w:lang w:val="en-US"/>
          </w:rPr>
          <w:t>d</w:t>
        </w:r>
        <w:r w:rsidRPr="009B0067">
          <w:rPr>
            <w:rStyle w:val="aa"/>
            <w:rFonts w:ascii="Times New Roman" w:hAnsi="Times New Roman" w:cs="Times New Roman"/>
            <w:lang w:val="ru-RU"/>
          </w:rPr>
          <w:t>/1</w:t>
        </w:r>
        <w:proofErr w:type="spellStart"/>
        <w:r w:rsidRPr="009E74C1">
          <w:rPr>
            <w:rStyle w:val="aa"/>
            <w:rFonts w:ascii="Times New Roman" w:hAnsi="Times New Roman" w:cs="Times New Roman"/>
            <w:lang w:val="en-US"/>
          </w:rPr>
          <w:t>pyE</w:t>
        </w:r>
        <w:proofErr w:type="spellEnd"/>
        <w:r w:rsidRPr="009B0067">
          <w:rPr>
            <w:rStyle w:val="aa"/>
            <w:rFonts w:ascii="Times New Roman" w:hAnsi="Times New Roman" w:cs="Times New Roman"/>
            <w:lang w:val="ru-RU"/>
          </w:rPr>
          <w:t>1</w:t>
        </w:r>
        <w:r w:rsidRPr="009E74C1">
          <w:rPr>
            <w:rStyle w:val="aa"/>
            <w:rFonts w:ascii="Times New Roman" w:hAnsi="Times New Roman" w:cs="Times New Roman"/>
            <w:lang w:val="en-US"/>
          </w:rPr>
          <w:t>W</w:t>
        </w:r>
        <w:r w:rsidRPr="009B0067">
          <w:rPr>
            <w:rStyle w:val="aa"/>
            <w:rFonts w:ascii="Times New Roman" w:hAnsi="Times New Roman" w:cs="Times New Roman"/>
            <w:lang w:val="ru-RU"/>
          </w:rPr>
          <w:t>2</w:t>
        </w:r>
        <w:proofErr w:type="spellStart"/>
        <w:r w:rsidRPr="009E74C1">
          <w:rPr>
            <w:rStyle w:val="aa"/>
            <w:rFonts w:ascii="Times New Roman" w:hAnsi="Times New Roman" w:cs="Times New Roman"/>
            <w:lang w:val="en-US"/>
          </w:rPr>
          <w:t>hyGP</w:t>
        </w:r>
        <w:proofErr w:type="spellEnd"/>
        <w:r w:rsidRPr="009B0067">
          <w:rPr>
            <w:rStyle w:val="aa"/>
            <w:rFonts w:ascii="Times New Roman" w:hAnsi="Times New Roman" w:cs="Times New Roman"/>
            <w:lang w:val="ru-RU"/>
          </w:rPr>
          <w:t>9</w:t>
        </w:r>
        <w:proofErr w:type="spellStart"/>
        <w:r w:rsidRPr="009E74C1">
          <w:rPr>
            <w:rStyle w:val="aa"/>
            <w:rFonts w:ascii="Times New Roman" w:hAnsi="Times New Roman" w:cs="Times New Roman"/>
            <w:lang w:val="en-US"/>
          </w:rPr>
          <w:t>iZvcdx</w:t>
        </w:r>
        <w:proofErr w:type="spellEnd"/>
        <w:r w:rsidRPr="009B0067">
          <w:rPr>
            <w:rStyle w:val="aa"/>
            <w:rFonts w:ascii="Times New Roman" w:hAnsi="Times New Roman" w:cs="Times New Roman"/>
            <w:lang w:val="ru-RU"/>
          </w:rPr>
          <w:t>3_</w:t>
        </w:r>
        <w:r w:rsidRPr="009E74C1">
          <w:rPr>
            <w:rStyle w:val="aa"/>
            <w:rFonts w:ascii="Times New Roman" w:hAnsi="Times New Roman" w:cs="Times New Roman"/>
            <w:lang w:val="en-US"/>
          </w:rPr>
          <w:t>IcO</w:t>
        </w:r>
        <w:r w:rsidRPr="009B0067">
          <w:rPr>
            <w:rStyle w:val="aa"/>
            <w:rFonts w:ascii="Times New Roman" w:hAnsi="Times New Roman" w:cs="Times New Roman"/>
            <w:lang w:val="ru-RU"/>
          </w:rPr>
          <w:t>28</w:t>
        </w:r>
        <w:proofErr w:type="spellStart"/>
        <w:r w:rsidRPr="009E74C1">
          <w:rPr>
            <w:rStyle w:val="aa"/>
            <w:rFonts w:ascii="Times New Roman" w:hAnsi="Times New Roman" w:cs="Times New Roman"/>
            <w:lang w:val="en-US"/>
          </w:rPr>
          <w:t>izSvgmdh</w:t>
        </w:r>
        <w:proofErr w:type="spellEnd"/>
        <w:r w:rsidRPr="009B0067">
          <w:rPr>
            <w:rStyle w:val="aa"/>
            <w:rFonts w:ascii="Times New Roman" w:hAnsi="Times New Roman" w:cs="Times New Roman"/>
            <w:lang w:val="ru-RU"/>
          </w:rPr>
          <w:t>/</w:t>
        </w:r>
        <w:r w:rsidRPr="009E74C1">
          <w:rPr>
            <w:rStyle w:val="aa"/>
            <w:rFonts w:ascii="Times New Roman" w:hAnsi="Times New Roman" w:cs="Times New Roman"/>
            <w:lang w:val="en-US"/>
          </w:rPr>
          <w:t>view</w:t>
        </w:r>
      </w:hyperlink>
    </w:p>
    <w:p w14:paraId="5633E5BD" w14:textId="43D2403F" w:rsidR="008C5D4F" w:rsidRPr="009B0067" w:rsidRDefault="008C5D4F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u w:val="single"/>
          <w:lang w:val="ru-RU"/>
        </w:rPr>
      </w:pPr>
      <w:proofErr w:type="spellStart"/>
      <w:r w:rsidRPr="008C5D4F">
        <w:rPr>
          <w:rFonts w:ascii="Times New Roman" w:hAnsi="Times New Roman" w:cs="Times New Roman"/>
          <w:lang w:val="ru-RU"/>
        </w:rPr>
        <w:t>Бикова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О.В. </w:t>
      </w:r>
      <w:proofErr w:type="spellStart"/>
      <w:r w:rsidRPr="008C5D4F">
        <w:rPr>
          <w:rFonts w:ascii="Times New Roman" w:hAnsi="Times New Roman" w:cs="Times New Roman"/>
          <w:lang w:val="ru-RU"/>
        </w:rPr>
        <w:t>Формування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професійних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компетенцій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майбутніх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учителів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хореографії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8C5D4F">
        <w:rPr>
          <w:rFonts w:ascii="Times New Roman" w:hAnsi="Times New Roman" w:cs="Times New Roman"/>
          <w:lang w:val="ru-RU"/>
        </w:rPr>
        <w:t>процесі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позааудиторної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роботи</w:t>
      </w:r>
      <w:proofErr w:type="spellEnd"/>
      <w:r w:rsidRPr="008C5D4F">
        <w:rPr>
          <w:rFonts w:ascii="Times New Roman" w:hAnsi="Times New Roman" w:cs="Times New Roman"/>
          <w:lang w:val="ru-RU"/>
        </w:rPr>
        <w:t>.</w:t>
      </w:r>
      <w:r w:rsidRPr="009E74C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E74C1">
        <w:rPr>
          <w:rFonts w:ascii="Times New Roman" w:hAnsi="Times New Roman" w:cs="Times New Roman"/>
          <w:i/>
          <w:iCs/>
          <w:lang w:val="ru-RU"/>
        </w:rPr>
        <w:t>Сучасні</w:t>
      </w:r>
      <w:proofErr w:type="spellEnd"/>
      <w:r w:rsidRPr="009E74C1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9E74C1">
        <w:rPr>
          <w:rFonts w:ascii="Times New Roman" w:hAnsi="Times New Roman" w:cs="Times New Roman"/>
          <w:i/>
          <w:iCs/>
          <w:lang w:val="ru-RU"/>
        </w:rPr>
        <w:t>стратегії</w:t>
      </w:r>
      <w:proofErr w:type="spellEnd"/>
      <w:r w:rsidRPr="009E74C1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9E74C1">
        <w:rPr>
          <w:rFonts w:ascii="Times New Roman" w:hAnsi="Times New Roman" w:cs="Times New Roman"/>
          <w:i/>
          <w:iCs/>
          <w:lang w:val="ru-RU"/>
        </w:rPr>
        <w:t>розвитку</w:t>
      </w:r>
      <w:proofErr w:type="spellEnd"/>
      <w:r w:rsidRPr="009E74C1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9E74C1">
        <w:rPr>
          <w:rFonts w:ascii="Times New Roman" w:hAnsi="Times New Roman" w:cs="Times New Roman"/>
          <w:i/>
          <w:iCs/>
          <w:lang w:val="ru-RU"/>
        </w:rPr>
        <w:t>хореографічної</w:t>
      </w:r>
      <w:proofErr w:type="spellEnd"/>
      <w:r w:rsidRPr="009E74C1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9E74C1">
        <w:rPr>
          <w:rFonts w:ascii="Times New Roman" w:hAnsi="Times New Roman" w:cs="Times New Roman"/>
          <w:i/>
          <w:iCs/>
          <w:lang w:val="ru-RU"/>
        </w:rPr>
        <w:t>освіти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8C5D4F">
        <w:rPr>
          <w:rFonts w:ascii="Times New Roman" w:hAnsi="Times New Roman" w:cs="Times New Roman"/>
          <w:lang w:val="ru-RU"/>
        </w:rPr>
        <w:t>матеріали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IХ </w:t>
      </w:r>
      <w:proofErr w:type="spellStart"/>
      <w:r w:rsidRPr="008C5D4F">
        <w:rPr>
          <w:rFonts w:ascii="Times New Roman" w:hAnsi="Times New Roman" w:cs="Times New Roman"/>
          <w:lang w:val="ru-RU"/>
        </w:rPr>
        <w:t>Міжнародної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науково-практичної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конференції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(м. Умань, 22 </w:t>
      </w:r>
      <w:proofErr w:type="spellStart"/>
      <w:r w:rsidRPr="008C5D4F">
        <w:rPr>
          <w:rFonts w:ascii="Times New Roman" w:hAnsi="Times New Roman" w:cs="Times New Roman"/>
          <w:lang w:val="ru-RU"/>
        </w:rPr>
        <w:t>квітня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2022 р.). Умань, </w:t>
      </w:r>
      <w:proofErr w:type="gramStart"/>
      <w:r w:rsidRPr="008C5D4F">
        <w:rPr>
          <w:rFonts w:ascii="Times New Roman" w:hAnsi="Times New Roman" w:cs="Times New Roman"/>
          <w:lang w:val="ru-RU"/>
        </w:rPr>
        <w:t>ВПЦ  «</w:t>
      </w:r>
      <w:proofErr w:type="spellStart"/>
      <w:proofErr w:type="gramEnd"/>
      <w:r w:rsidRPr="008C5D4F">
        <w:rPr>
          <w:rFonts w:ascii="Times New Roman" w:hAnsi="Times New Roman" w:cs="Times New Roman"/>
          <w:lang w:val="ru-RU"/>
        </w:rPr>
        <w:t>Візаві</w:t>
      </w:r>
      <w:proofErr w:type="spellEnd"/>
      <w:r w:rsidRPr="008C5D4F">
        <w:rPr>
          <w:rFonts w:ascii="Times New Roman" w:hAnsi="Times New Roman" w:cs="Times New Roman"/>
          <w:lang w:val="ru-RU"/>
        </w:rPr>
        <w:t>», 2022. С</w:t>
      </w:r>
      <w:r w:rsidRPr="009B0067">
        <w:rPr>
          <w:rFonts w:ascii="Times New Roman" w:hAnsi="Times New Roman" w:cs="Times New Roman"/>
          <w:lang w:val="ru-RU"/>
        </w:rPr>
        <w:t>.</w:t>
      </w:r>
      <w:r w:rsidRPr="009E74C1">
        <w:rPr>
          <w:rFonts w:ascii="Times New Roman" w:hAnsi="Times New Roman" w:cs="Times New Roman"/>
          <w:lang w:val="en-US"/>
        </w:rPr>
        <w:t> </w:t>
      </w:r>
      <w:r w:rsidRPr="009B0067">
        <w:rPr>
          <w:rFonts w:ascii="Times New Roman" w:hAnsi="Times New Roman" w:cs="Times New Roman"/>
          <w:lang w:val="ru-RU"/>
        </w:rPr>
        <w:t>20-24</w:t>
      </w:r>
      <w:r w:rsidR="009E74C1" w:rsidRPr="009B0067">
        <w:rPr>
          <w:rFonts w:ascii="Times New Roman" w:hAnsi="Times New Roman" w:cs="Times New Roman"/>
          <w:lang w:val="ru-RU"/>
        </w:rPr>
        <w:t xml:space="preserve">. </w:t>
      </w:r>
      <w:r w:rsidR="009E74C1" w:rsidRPr="00F05737">
        <w:rPr>
          <w:rFonts w:ascii="Times New Roman" w:hAnsi="Times New Roman" w:cs="Times New Roman"/>
          <w:lang w:val="en-US"/>
        </w:rPr>
        <w:t>URL</w:t>
      </w:r>
      <w:r w:rsidR="009E74C1" w:rsidRPr="00F05737">
        <w:rPr>
          <w:rFonts w:ascii="Times New Roman" w:hAnsi="Times New Roman" w:cs="Times New Roman"/>
        </w:rPr>
        <w:t>:</w:t>
      </w:r>
      <w:r w:rsidRPr="009B0067">
        <w:rPr>
          <w:rFonts w:ascii="Times New Roman" w:hAnsi="Times New Roman" w:cs="Times New Roman"/>
          <w:u w:val="single"/>
          <w:lang w:val="ru-RU"/>
        </w:rPr>
        <w:t xml:space="preserve"> </w:t>
      </w:r>
      <w:hyperlink r:id="rId69" w:history="1">
        <w:r w:rsidRPr="009E74C1">
          <w:rPr>
            <w:rStyle w:val="aa"/>
            <w:rFonts w:ascii="Times New Roman" w:hAnsi="Times New Roman" w:cs="Times New Roman"/>
            <w:lang w:val="en-US"/>
          </w:rPr>
          <w:t>https</w:t>
        </w:r>
        <w:r w:rsidRPr="009B0067">
          <w:rPr>
            <w:rStyle w:val="aa"/>
            <w:rFonts w:ascii="Times New Roman" w:hAnsi="Times New Roman" w:cs="Times New Roman"/>
            <w:lang w:val="ru-RU"/>
          </w:rPr>
          <w:t>://</w:t>
        </w:r>
        <w:r w:rsidRPr="009E74C1">
          <w:rPr>
            <w:rStyle w:val="aa"/>
            <w:rFonts w:ascii="Times New Roman" w:hAnsi="Times New Roman" w:cs="Times New Roman"/>
            <w:lang w:val="en-US"/>
          </w:rPr>
          <w:t>drive</w:t>
        </w:r>
        <w:r w:rsidRPr="009B0067">
          <w:rPr>
            <w:rStyle w:val="aa"/>
            <w:rFonts w:ascii="Times New Roman" w:hAnsi="Times New Roman" w:cs="Times New Roman"/>
            <w:lang w:val="ru-RU"/>
          </w:rPr>
          <w:t>.</w:t>
        </w:r>
        <w:r w:rsidRPr="009E74C1">
          <w:rPr>
            <w:rStyle w:val="aa"/>
            <w:rFonts w:ascii="Times New Roman" w:hAnsi="Times New Roman" w:cs="Times New Roman"/>
            <w:lang w:val="en-US"/>
          </w:rPr>
          <w:t>google</w:t>
        </w:r>
        <w:r w:rsidRPr="009B0067">
          <w:rPr>
            <w:rStyle w:val="aa"/>
            <w:rFonts w:ascii="Times New Roman" w:hAnsi="Times New Roman" w:cs="Times New Roman"/>
            <w:lang w:val="ru-RU"/>
          </w:rPr>
          <w:t>.</w:t>
        </w:r>
        <w:r w:rsidRPr="009E74C1">
          <w:rPr>
            <w:rStyle w:val="aa"/>
            <w:rFonts w:ascii="Times New Roman" w:hAnsi="Times New Roman" w:cs="Times New Roman"/>
            <w:lang w:val="en-US"/>
          </w:rPr>
          <w:t>com</w:t>
        </w:r>
        <w:r w:rsidRPr="009B0067">
          <w:rPr>
            <w:rStyle w:val="aa"/>
            <w:rFonts w:ascii="Times New Roman" w:hAnsi="Times New Roman" w:cs="Times New Roman"/>
            <w:lang w:val="ru-RU"/>
          </w:rPr>
          <w:t>/</w:t>
        </w:r>
        <w:r w:rsidRPr="009E74C1">
          <w:rPr>
            <w:rStyle w:val="aa"/>
            <w:rFonts w:ascii="Times New Roman" w:hAnsi="Times New Roman" w:cs="Times New Roman"/>
            <w:lang w:val="en-US"/>
          </w:rPr>
          <w:t>file</w:t>
        </w:r>
        <w:r w:rsidRPr="009B0067">
          <w:rPr>
            <w:rStyle w:val="aa"/>
            <w:rFonts w:ascii="Times New Roman" w:hAnsi="Times New Roman" w:cs="Times New Roman"/>
            <w:lang w:val="ru-RU"/>
          </w:rPr>
          <w:t>/</w:t>
        </w:r>
        <w:r w:rsidRPr="009E74C1">
          <w:rPr>
            <w:rStyle w:val="aa"/>
            <w:rFonts w:ascii="Times New Roman" w:hAnsi="Times New Roman" w:cs="Times New Roman"/>
            <w:lang w:val="en-US"/>
          </w:rPr>
          <w:t>d</w:t>
        </w:r>
        <w:r w:rsidRPr="009B0067">
          <w:rPr>
            <w:rStyle w:val="aa"/>
            <w:rFonts w:ascii="Times New Roman" w:hAnsi="Times New Roman" w:cs="Times New Roman"/>
            <w:lang w:val="ru-RU"/>
          </w:rPr>
          <w:t>/1</w:t>
        </w:r>
        <w:proofErr w:type="spellStart"/>
        <w:r w:rsidRPr="009E74C1">
          <w:rPr>
            <w:rStyle w:val="aa"/>
            <w:rFonts w:ascii="Times New Roman" w:hAnsi="Times New Roman" w:cs="Times New Roman"/>
            <w:lang w:val="en-US"/>
          </w:rPr>
          <w:t>BsxDSe</w:t>
        </w:r>
        <w:proofErr w:type="spellEnd"/>
        <w:r w:rsidRPr="009B0067">
          <w:rPr>
            <w:rStyle w:val="aa"/>
            <w:rFonts w:ascii="Times New Roman" w:hAnsi="Times New Roman" w:cs="Times New Roman"/>
            <w:lang w:val="ru-RU"/>
          </w:rPr>
          <w:t>5</w:t>
        </w:r>
        <w:r w:rsidRPr="009E74C1">
          <w:rPr>
            <w:rStyle w:val="aa"/>
            <w:rFonts w:ascii="Times New Roman" w:hAnsi="Times New Roman" w:cs="Times New Roman"/>
            <w:lang w:val="en-US"/>
          </w:rPr>
          <w:t>Z</w:t>
        </w:r>
        <w:r w:rsidRPr="009B0067">
          <w:rPr>
            <w:rStyle w:val="aa"/>
            <w:rFonts w:ascii="Times New Roman" w:hAnsi="Times New Roman" w:cs="Times New Roman"/>
            <w:lang w:val="ru-RU"/>
          </w:rPr>
          <w:t>6</w:t>
        </w:r>
        <w:proofErr w:type="spellStart"/>
        <w:r w:rsidRPr="009E74C1">
          <w:rPr>
            <w:rStyle w:val="aa"/>
            <w:rFonts w:ascii="Times New Roman" w:hAnsi="Times New Roman" w:cs="Times New Roman"/>
            <w:lang w:val="en-US"/>
          </w:rPr>
          <w:t>SZFLmlpPFeLlPppyO</w:t>
        </w:r>
        <w:proofErr w:type="spellEnd"/>
        <w:r w:rsidRPr="009B0067">
          <w:rPr>
            <w:rStyle w:val="aa"/>
            <w:rFonts w:ascii="Times New Roman" w:hAnsi="Times New Roman" w:cs="Times New Roman"/>
            <w:lang w:val="ru-RU"/>
          </w:rPr>
          <w:t>-</w:t>
        </w:r>
        <w:proofErr w:type="spellStart"/>
        <w:r w:rsidRPr="009E74C1">
          <w:rPr>
            <w:rStyle w:val="aa"/>
            <w:rFonts w:ascii="Times New Roman" w:hAnsi="Times New Roman" w:cs="Times New Roman"/>
            <w:lang w:val="en-US"/>
          </w:rPr>
          <w:t>RDqbt</w:t>
        </w:r>
        <w:proofErr w:type="spellEnd"/>
        <w:r w:rsidRPr="009B0067">
          <w:rPr>
            <w:rStyle w:val="aa"/>
            <w:rFonts w:ascii="Times New Roman" w:hAnsi="Times New Roman" w:cs="Times New Roman"/>
            <w:lang w:val="ru-RU"/>
          </w:rPr>
          <w:t>/</w:t>
        </w:r>
        <w:r w:rsidRPr="009E74C1">
          <w:rPr>
            <w:rStyle w:val="aa"/>
            <w:rFonts w:ascii="Times New Roman" w:hAnsi="Times New Roman" w:cs="Times New Roman"/>
            <w:lang w:val="en-US"/>
          </w:rPr>
          <w:t>view</w:t>
        </w:r>
      </w:hyperlink>
    </w:p>
    <w:p w14:paraId="726F2682" w14:textId="3B49E392" w:rsidR="008C5D4F" w:rsidRPr="008C5D4F" w:rsidRDefault="008C5D4F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8C5D4F">
        <w:rPr>
          <w:rFonts w:ascii="Times New Roman" w:hAnsi="Times New Roman" w:cs="Times New Roman"/>
        </w:rPr>
        <w:t xml:space="preserve">Заєць С. С. Сучасні тенденції використання ПТ-ігор у підготовці хореографа. </w:t>
      </w:r>
      <w:r w:rsidRPr="009E74C1">
        <w:rPr>
          <w:rFonts w:ascii="Times New Roman" w:hAnsi="Times New Roman" w:cs="Times New Roman"/>
          <w:i/>
          <w:iCs/>
        </w:rPr>
        <w:t>Сучасні стратегії розвитку хореографічної освіти</w:t>
      </w:r>
      <w:r w:rsidRPr="008C5D4F">
        <w:rPr>
          <w:rFonts w:ascii="Times New Roman" w:hAnsi="Times New Roman" w:cs="Times New Roman"/>
        </w:rPr>
        <w:t xml:space="preserve"> : матеріали VІІІ Міжнародній науково-практичній конференції, м. Умань, 22 квітня 2022 року. Умань : ВПЦ «Візаві», 2022. С. 37-42</w:t>
      </w:r>
      <w:r w:rsidR="009E74C1">
        <w:rPr>
          <w:rFonts w:ascii="Times New Roman" w:hAnsi="Times New Roman" w:cs="Times New Roman"/>
        </w:rPr>
        <w:t xml:space="preserve">. </w:t>
      </w:r>
      <w:bookmarkStart w:id="11" w:name="_Hlk121265050"/>
      <w:r w:rsidR="009E74C1" w:rsidRPr="00F05737">
        <w:rPr>
          <w:rFonts w:ascii="Times New Roman" w:hAnsi="Times New Roman" w:cs="Times New Roman"/>
          <w:lang w:val="en-US"/>
        </w:rPr>
        <w:t>URL</w:t>
      </w:r>
      <w:r w:rsidR="009E74C1" w:rsidRPr="00F05737">
        <w:rPr>
          <w:rFonts w:ascii="Times New Roman" w:hAnsi="Times New Roman" w:cs="Times New Roman"/>
        </w:rPr>
        <w:t>:</w:t>
      </w:r>
      <w:bookmarkEnd w:id="11"/>
      <w:r w:rsidR="009E74C1">
        <w:rPr>
          <w:rFonts w:ascii="Times New Roman" w:hAnsi="Times New Roman" w:cs="Times New Roman"/>
        </w:rPr>
        <w:t xml:space="preserve"> </w:t>
      </w:r>
      <w:hyperlink r:id="rId70" w:history="1">
        <w:r w:rsidRPr="001579EE">
          <w:rPr>
            <w:rStyle w:val="aa"/>
            <w:rFonts w:ascii="Times New Roman" w:hAnsi="Times New Roman" w:cs="Times New Roman"/>
            <w:lang w:val="en-US"/>
          </w:rPr>
          <w:t>https</w:t>
        </w:r>
        <w:r w:rsidRPr="008C5D4F">
          <w:rPr>
            <w:rStyle w:val="aa"/>
            <w:rFonts w:ascii="Times New Roman" w:hAnsi="Times New Roman" w:cs="Times New Roman"/>
          </w:rPr>
          <w:t>://</w:t>
        </w:r>
        <w:r w:rsidRPr="001579EE">
          <w:rPr>
            <w:rStyle w:val="aa"/>
            <w:rFonts w:ascii="Times New Roman" w:hAnsi="Times New Roman" w:cs="Times New Roman"/>
            <w:lang w:val="en-US"/>
          </w:rPr>
          <w:t>drive</w:t>
        </w:r>
        <w:r w:rsidRPr="008C5D4F">
          <w:rPr>
            <w:rStyle w:val="aa"/>
            <w:rFonts w:ascii="Times New Roman" w:hAnsi="Times New Roman" w:cs="Times New Roman"/>
          </w:rPr>
          <w:t>.</w:t>
        </w:r>
        <w:r w:rsidRPr="001579EE">
          <w:rPr>
            <w:rStyle w:val="aa"/>
            <w:rFonts w:ascii="Times New Roman" w:hAnsi="Times New Roman" w:cs="Times New Roman"/>
            <w:lang w:val="en-US"/>
          </w:rPr>
          <w:t>google</w:t>
        </w:r>
        <w:r w:rsidRPr="008C5D4F">
          <w:rPr>
            <w:rStyle w:val="aa"/>
            <w:rFonts w:ascii="Times New Roman" w:hAnsi="Times New Roman" w:cs="Times New Roman"/>
          </w:rPr>
          <w:t>.</w:t>
        </w:r>
        <w:r w:rsidRPr="001579EE">
          <w:rPr>
            <w:rStyle w:val="aa"/>
            <w:rFonts w:ascii="Times New Roman" w:hAnsi="Times New Roman" w:cs="Times New Roman"/>
            <w:lang w:val="en-US"/>
          </w:rPr>
          <w:t>com</w:t>
        </w:r>
        <w:r w:rsidRPr="008C5D4F">
          <w:rPr>
            <w:rStyle w:val="aa"/>
            <w:rFonts w:ascii="Times New Roman" w:hAnsi="Times New Roman" w:cs="Times New Roman"/>
          </w:rPr>
          <w:t>/</w:t>
        </w:r>
        <w:r w:rsidRPr="001579EE">
          <w:rPr>
            <w:rStyle w:val="aa"/>
            <w:rFonts w:ascii="Times New Roman" w:hAnsi="Times New Roman" w:cs="Times New Roman"/>
            <w:lang w:val="en-US"/>
          </w:rPr>
          <w:t>file</w:t>
        </w:r>
        <w:r w:rsidRPr="008C5D4F">
          <w:rPr>
            <w:rStyle w:val="aa"/>
            <w:rFonts w:ascii="Times New Roman" w:hAnsi="Times New Roman" w:cs="Times New Roman"/>
          </w:rPr>
          <w:t>/</w:t>
        </w:r>
        <w:r w:rsidRPr="001579EE">
          <w:rPr>
            <w:rStyle w:val="aa"/>
            <w:rFonts w:ascii="Times New Roman" w:hAnsi="Times New Roman" w:cs="Times New Roman"/>
            <w:lang w:val="en-US"/>
          </w:rPr>
          <w:t>d</w:t>
        </w:r>
        <w:r w:rsidRPr="008C5D4F">
          <w:rPr>
            <w:rStyle w:val="aa"/>
            <w:rFonts w:ascii="Times New Roman" w:hAnsi="Times New Roman" w:cs="Times New Roman"/>
          </w:rPr>
          <w:t>/1</w:t>
        </w:r>
        <w:proofErr w:type="spellStart"/>
        <w:r w:rsidRPr="001579EE">
          <w:rPr>
            <w:rStyle w:val="aa"/>
            <w:rFonts w:ascii="Times New Roman" w:hAnsi="Times New Roman" w:cs="Times New Roman"/>
            <w:lang w:val="en-US"/>
          </w:rPr>
          <w:t>BsxDSe</w:t>
        </w:r>
        <w:proofErr w:type="spellEnd"/>
        <w:r w:rsidRPr="008C5D4F">
          <w:rPr>
            <w:rStyle w:val="aa"/>
            <w:rFonts w:ascii="Times New Roman" w:hAnsi="Times New Roman" w:cs="Times New Roman"/>
          </w:rPr>
          <w:t>5</w:t>
        </w:r>
        <w:r w:rsidRPr="001579EE">
          <w:rPr>
            <w:rStyle w:val="aa"/>
            <w:rFonts w:ascii="Times New Roman" w:hAnsi="Times New Roman" w:cs="Times New Roman"/>
            <w:lang w:val="en-US"/>
          </w:rPr>
          <w:t>Z</w:t>
        </w:r>
        <w:r w:rsidRPr="008C5D4F">
          <w:rPr>
            <w:rStyle w:val="aa"/>
            <w:rFonts w:ascii="Times New Roman" w:hAnsi="Times New Roman" w:cs="Times New Roman"/>
          </w:rPr>
          <w:t>6</w:t>
        </w:r>
        <w:proofErr w:type="spellStart"/>
        <w:r w:rsidRPr="001579EE">
          <w:rPr>
            <w:rStyle w:val="aa"/>
            <w:rFonts w:ascii="Times New Roman" w:hAnsi="Times New Roman" w:cs="Times New Roman"/>
            <w:lang w:val="en-US"/>
          </w:rPr>
          <w:t>SZFLmlpPFeLlPppyO</w:t>
        </w:r>
        <w:proofErr w:type="spellEnd"/>
        <w:r w:rsidRPr="008C5D4F">
          <w:rPr>
            <w:rStyle w:val="aa"/>
            <w:rFonts w:ascii="Times New Roman" w:hAnsi="Times New Roman" w:cs="Times New Roman"/>
          </w:rPr>
          <w:t>-</w:t>
        </w:r>
        <w:proofErr w:type="spellStart"/>
        <w:r w:rsidRPr="001579EE">
          <w:rPr>
            <w:rStyle w:val="aa"/>
            <w:rFonts w:ascii="Times New Roman" w:hAnsi="Times New Roman" w:cs="Times New Roman"/>
            <w:lang w:val="en-US"/>
          </w:rPr>
          <w:t>RDqbt</w:t>
        </w:r>
        <w:proofErr w:type="spellEnd"/>
        <w:r w:rsidRPr="008C5D4F">
          <w:rPr>
            <w:rStyle w:val="aa"/>
            <w:rFonts w:ascii="Times New Roman" w:hAnsi="Times New Roman" w:cs="Times New Roman"/>
          </w:rPr>
          <w:t>/</w:t>
        </w:r>
        <w:r w:rsidRPr="001579EE">
          <w:rPr>
            <w:rStyle w:val="aa"/>
            <w:rFonts w:ascii="Times New Roman" w:hAnsi="Times New Roman" w:cs="Times New Roman"/>
            <w:lang w:val="en-US"/>
          </w:rPr>
          <w:t>view</w:t>
        </w:r>
      </w:hyperlink>
    </w:p>
    <w:p w14:paraId="0BA40585" w14:textId="75F8C29B" w:rsidR="008C5D4F" w:rsidRPr="00EC654E" w:rsidRDefault="008C5D4F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8C5D4F">
        <w:rPr>
          <w:rFonts w:ascii="Times New Roman" w:hAnsi="Times New Roman" w:cs="Times New Roman"/>
        </w:rPr>
        <w:t>Сизоненко В. А.</w:t>
      </w:r>
      <w:r w:rsidRPr="008C5D4F">
        <w:rPr>
          <w:rFonts w:ascii="Times New Roman" w:hAnsi="Times New Roman" w:cs="Times New Roman"/>
          <w:i/>
        </w:rPr>
        <w:t xml:space="preserve"> </w:t>
      </w:r>
      <w:r w:rsidRPr="008C5D4F">
        <w:rPr>
          <w:rFonts w:ascii="Times New Roman" w:hAnsi="Times New Roman" w:cs="Times New Roman"/>
        </w:rPr>
        <w:t xml:space="preserve">Розвиток естетичної виразності при вивченні сучасних бальних танців. </w:t>
      </w:r>
      <w:r w:rsidRPr="00EC654E">
        <w:rPr>
          <w:rFonts w:ascii="Times New Roman" w:hAnsi="Times New Roman" w:cs="Times New Roman"/>
          <w:i/>
          <w:iCs/>
        </w:rPr>
        <w:t>Сучасні стратегії розвитку хореографічної освіти</w:t>
      </w:r>
      <w:r w:rsidRPr="008C5D4F">
        <w:rPr>
          <w:rFonts w:ascii="Times New Roman" w:hAnsi="Times New Roman" w:cs="Times New Roman"/>
        </w:rPr>
        <w:t xml:space="preserve">: матеріали </w:t>
      </w:r>
      <w:r w:rsidRPr="008C5D4F">
        <w:rPr>
          <w:rFonts w:ascii="Times New Roman" w:hAnsi="Times New Roman" w:cs="Times New Roman"/>
          <w:lang w:val="en-US"/>
        </w:rPr>
        <w:t>I</w:t>
      </w:r>
      <w:r w:rsidRPr="008C5D4F">
        <w:rPr>
          <w:rFonts w:ascii="Times New Roman" w:hAnsi="Times New Roman" w:cs="Times New Roman"/>
        </w:rPr>
        <w:t>Х Міжнародної науково-практичної конференції (м. Умань, 22 квітня 2022 р</w:t>
      </w:r>
      <w:r w:rsidR="00EC654E">
        <w:rPr>
          <w:rFonts w:ascii="Times New Roman" w:hAnsi="Times New Roman" w:cs="Times New Roman"/>
        </w:rPr>
        <w:t>)</w:t>
      </w:r>
      <w:r w:rsidRPr="008C5D4F">
        <w:rPr>
          <w:rFonts w:ascii="Times New Roman" w:hAnsi="Times New Roman" w:cs="Times New Roman"/>
        </w:rPr>
        <w:t>. Умань, ВПЦ  «Візаві», 2022. С. 87-89.</w:t>
      </w:r>
      <w:r w:rsidR="00EC654E">
        <w:rPr>
          <w:rFonts w:ascii="Times New Roman" w:hAnsi="Times New Roman" w:cs="Times New Roman"/>
        </w:rPr>
        <w:t xml:space="preserve"> </w:t>
      </w:r>
      <w:r w:rsidR="00EC654E" w:rsidRPr="00F05737">
        <w:rPr>
          <w:rFonts w:ascii="Times New Roman" w:hAnsi="Times New Roman" w:cs="Times New Roman"/>
          <w:lang w:val="en-US"/>
        </w:rPr>
        <w:t>URL</w:t>
      </w:r>
      <w:r w:rsidR="00EC654E" w:rsidRPr="00F05737">
        <w:rPr>
          <w:rFonts w:ascii="Times New Roman" w:hAnsi="Times New Roman" w:cs="Times New Roman"/>
        </w:rPr>
        <w:t>:</w:t>
      </w:r>
      <w:r w:rsidR="00EC654E">
        <w:rPr>
          <w:rFonts w:ascii="Times New Roman" w:hAnsi="Times New Roman" w:cs="Times New Roman"/>
        </w:rPr>
        <w:t xml:space="preserve"> </w:t>
      </w:r>
      <w:hyperlink r:id="rId71" w:history="1">
        <w:r w:rsidRPr="00EC654E">
          <w:rPr>
            <w:rStyle w:val="aa"/>
            <w:rFonts w:ascii="Times New Roman" w:hAnsi="Times New Roman" w:cs="Times New Roman"/>
            <w:lang w:val="en-US"/>
          </w:rPr>
          <w:t>https</w:t>
        </w:r>
        <w:r w:rsidRPr="008C5D4F">
          <w:rPr>
            <w:rStyle w:val="aa"/>
            <w:rFonts w:ascii="Times New Roman" w:hAnsi="Times New Roman" w:cs="Times New Roman"/>
          </w:rPr>
          <w:t>://</w:t>
        </w:r>
        <w:r w:rsidRPr="00EC654E">
          <w:rPr>
            <w:rStyle w:val="aa"/>
            <w:rFonts w:ascii="Times New Roman" w:hAnsi="Times New Roman" w:cs="Times New Roman"/>
            <w:lang w:val="en-US"/>
          </w:rPr>
          <w:t>drive</w:t>
        </w:r>
        <w:r w:rsidRPr="008C5D4F">
          <w:rPr>
            <w:rStyle w:val="aa"/>
            <w:rFonts w:ascii="Times New Roman" w:hAnsi="Times New Roman" w:cs="Times New Roman"/>
          </w:rPr>
          <w:t>.</w:t>
        </w:r>
        <w:r w:rsidRPr="00EC654E">
          <w:rPr>
            <w:rStyle w:val="aa"/>
            <w:rFonts w:ascii="Times New Roman" w:hAnsi="Times New Roman" w:cs="Times New Roman"/>
            <w:lang w:val="en-US"/>
          </w:rPr>
          <w:t>google</w:t>
        </w:r>
        <w:r w:rsidRPr="008C5D4F">
          <w:rPr>
            <w:rStyle w:val="aa"/>
            <w:rFonts w:ascii="Times New Roman" w:hAnsi="Times New Roman" w:cs="Times New Roman"/>
          </w:rPr>
          <w:t>.</w:t>
        </w:r>
        <w:r w:rsidRPr="00EC654E">
          <w:rPr>
            <w:rStyle w:val="aa"/>
            <w:rFonts w:ascii="Times New Roman" w:hAnsi="Times New Roman" w:cs="Times New Roman"/>
            <w:lang w:val="en-US"/>
          </w:rPr>
          <w:t>com</w:t>
        </w:r>
        <w:r w:rsidRPr="008C5D4F">
          <w:rPr>
            <w:rStyle w:val="aa"/>
            <w:rFonts w:ascii="Times New Roman" w:hAnsi="Times New Roman" w:cs="Times New Roman"/>
          </w:rPr>
          <w:t>/</w:t>
        </w:r>
        <w:r w:rsidRPr="00EC654E">
          <w:rPr>
            <w:rStyle w:val="aa"/>
            <w:rFonts w:ascii="Times New Roman" w:hAnsi="Times New Roman" w:cs="Times New Roman"/>
            <w:lang w:val="en-US"/>
          </w:rPr>
          <w:t>file</w:t>
        </w:r>
        <w:r w:rsidRPr="008C5D4F">
          <w:rPr>
            <w:rStyle w:val="aa"/>
            <w:rFonts w:ascii="Times New Roman" w:hAnsi="Times New Roman" w:cs="Times New Roman"/>
          </w:rPr>
          <w:t>/</w:t>
        </w:r>
        <w:r w:rsidRPr="00EC654E">
          <w:rPr>
            <w:rStyle w:val="aa"/>
            <w:rFonts w:ascii="Times New Roman" w:hAnsi="Times New Roman" w:cs="Times New Roman"/>
            <w:lang w:val="en-US"/>
          </w:rPr>
          <w:t>d</w:t>
        </w:r>
        <w:r w:rsidRPr="008C5D4F">
          <w:rPr>
            <w:rStyle w:val="aa"/>
            <w:rFonts w:ascii="Times New Roman" w:hAnsi="Times New Roman" w:cs="Times New Roman"/>
          </w:rPr>
          <w:t>/1</w:t>
        </w:r>
        <w:proofErr w:type="spellStart"/>
        <w:r w:rsidRPr="00EC654E">
          <w:rPr>
            <w:rStyle w:val="aa"/>
            <w:rFonts w:ascii="Times New Roman" w:hAnsi="Times New Roman" w:cs="Times New Roman"/>
            <w:lang w:val="en-US"/>
          </w:rPr>
          <w:t>BsxDSe</w:t>
        </w:r>
        <w:proofErr w:type="spellEnd"/>
        <w:r w:rsidRPr="008C5D4F">
          <w:rPr>
            <w:rStyle w:val="aa"/>
            <w:rFonts w:ascii="Times New Roman" w:hAnsi="Times New Roman" w:cs="Times New Roman"/>
          </w:rPr>
          <w:t>5</w:t>
        </w:r>
        <w:r w:rsidRPr="00EC654E">
          <w:rPr>
            <w:rStyle w:val="aa"/>
            <w:rFonts w:ascii="Times New Roman" w:hAnsi="Times New Roman" w:cs="Times New Roman"/>
            <w:lang w:val="en-US"/>
          </w:rPr>
          <w:t>Z</w:t>
        </w:r>
        <w:r w:rsidRPr="008C5D4F">
          <w:rPr>
            <w:rStyle w:val="aa"/>
            <w:rFonts w:ascii="Times New Roman" w:hAnsi="Times New Roman" w:cs="Times New Roman"/>
          </w:rPr>
          <w:t>6</w:t>
        </w:r>
        <w:proofErr w:type="spellStart"/>
        <w:r w:rsidRPr="00EC654E">
          <w:rPr>
            <w:rStyle w:val="aa"/>
            <w:rFonts w:ascii="Times New Roman" w:hAnsi="Times New Roman" w:cs="Times New Roman"/>
            <w:lang w:val="en-US"/>
          </w:rPr>
          <w:t>SZFLmlpPFeLlPppyO</w:t>
        </w:r>
        <w:proofErr w:type="spellEnd"/>
        <w:r w:rsidRPr="008C5D4F">
          <w:rPr>
            <w:rStyle w:val="aa"/>
            <w:rFonts w:ascii="Times New Roman" w:hAnsi="Times New Roman" w:cs="Times New Roman"/>
          </w:rPr>
          <w:t>-</w:t>
        </w:r>
        <w:proofErr w:type="spellStart"/>
        <w:r w:rsidRPr="00EC654E">
          <w:rPr>
            <w:rStyle w:val="aa"/>
            <w:rFonts w:ascii="Times New Roman" w:hAnsi="Times New Roman" w:cs="Times New Roman"/>
            <w:lang w:val="en-US"/>
          </w:rPr>
          <w:t>RDqbt</w:t>
        </w:r>
        <w:proofErr w:type="spellEnd"/>
        <w:r w:rsidRPr="008C5D4F">
          <w:rPr>
            <w:rStyle w:val="aa"/>
            <w:rFonts w:ascii="Times New Roman" w:hAnsi="Times New Roman" w:cs="Times New Roman"/>
          </w:rPr>
          <w:t>/</w:t>
        </w:r>
        <w:r w:rsidRPr="00EC654E">
          <w:rPr>
            <w:rStyle w:val="aa"/>
            <w:rFonts w:ascii="Times New Roman" w:hAnsi="Times New Roman" w:cs="Times New Roman"/>
            <w:lang w:val="en-US"/>
          </w:rPr>
          <w:t>view</w:t>
        </w:r>
      </w:hyperlink>
    </w:p>
    <w:p w14:paraId="459DF952" w14:textId="78A961B5" w:rsidR="008C5D4F" w:rsidRPr="008C5D4F" w:rsidRDefault="008C5D4F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u w:val="single"/>
        </w:rPr>
      </w:pPr>
      <w:proofErr w:type="spellStart"/>
      <w:r w:rsidRPr="008C5D4F">
        <w:rPr>
          <w:rFonts w:ascii="Times New Roman" w:hAnsi="Times New Roman" w:cs="Times New Roman"/>
        </w:rPr>
        <w:t>Маркіна</w:t>
      </w:r>
      <w:proofErr w:type="spellEnd"/>
      <w:r w:rsidRPr="008C5D4F">
        <w:rPr>
          <w:rFonts w:ascii="Times New Roman" w:hAnsi="Times New Roman" w:cs="Times New Roman"/>
        </w:rPr>
        <w:t xml:space="preserve"> В.В. Методи і прийому залучення дітей до занять з хореографії. </w:t>
      </w:r>
      <w:r w:rsidRPr="001579EE">
        <w:rPr>
          <w:rFonts w:ascii="Times New Roman" w:hAnsi="Times New Roman" w:cs="Times New Roman"/>
          <w:i/>
          <w:iCs/>
        </w:rPr>
        <w:t>Сучасні стратегії розвитку хореографічної освіти</w:t>
      </w:r>
      <w:r w:rsidRPr="008C5D4F">
        <w:rPr>
          <w:rFonts w:ascii="Times New Roman" w:hAnsi="Times New Roman" w:cs="Times New Roman"/>
        </w:rPr>
        <w:t xml:space="preserve"> : матеріали IХ Міжнародної науково-практичної конференції (м. Умань, 22 квітня 2022 р.). Умань, ВПЦ  «Візаві», 2022. С. 58-63</w:t>
      </w:r>
      <w:r w:rsidR="001579EE">
        <w:rPr>
          <w:rFonts w:ascii="Times New Roman" w:hAnsi="Times New Roman" w:cs="Times New Roman"/>
        </w:rPr>
        <w:t xml:space="preserve">. </w:t>
      </w:r>
      <w:r w:rsidR="001579EE" w:rsidRPr="00F05737">
        <w:rPr>
          <w:rFonts w:ascii="Times New Roman" w:hAnsi="Times New Roman" w:cs="Times New Roman"/>
          <w:lang w:val="en-US"/>
        </w:rPr>
        <w:t>URL</w:t>
      </w:r>
      <w:r w:rsidR="001579EE" w:rsidRPr="00F05737">
        <w:rPr>
          <w:rFonts w:ascii="Times New Roman" w:hAnsi="Times New Roman" w:cs="Times New Roman"/>
        </w:rPr>
        <w:t>:</w:t>
      </w:r>
      <w:r w:rsidR="001579EE">
        <w:rPr>
          <w:rFonts w:ascii="Times New Roman" w:hAnsi="Times New Roman" w:cs="Times New Roman"/>
        </w:rPr>
        <w:t xml:space="preserve"> </w:t>
      </w:r>
      <w:hyperlink r:id="rId72" w:history="1">
        <w:r w:rsidRPr="001579EE">
          <w:rPr>
            <w:rStyle w:val="aa"/>
            <w:rFonts w:ascii="Times New Roman" w:hAnsi="Times New Roman" w:cs="Times New Roman"/>
            <w:lang w:val="en-US"/>
          </w:rPr>
          <w:t>https</w:t>
        </w:r>
        <w:r w:rsidRPr="008C5D4F">
          <w:rPr>
            <w:rStyle w:val="aa"/>
            <w:rFonts w:ascii="Times New Roman" w:hAnsi="Times New Roman" w:cs="Times New Roman"/>
          </w:rPr>
          <w:t>://</w:t>
        </w:r>
        <w:r w:rsidRPr="001579EE">
          <w:rPr>
            <w:rStyle w:val="aa"/>
            <w:rFonts w:ascii="Times New Roman" w:hAnsi="Times New Roman" w:cs="Times New Roman"/>
            <w:lang w:val="en-US"/>
          </w:rPr>
          <w:t>drive</w:t>
        </w:r>
        <w:r w:rsidRPr="008C5D4F">
          <w:rPr>
            <w:rStyle w:val="aa"/>
            <w:rFonts w:ascii="Times New Roman" w:hAnsi="Times New Roman" w:cs="Times New Roman"/>
          </w:rPr>
          <w:t>.</w:t>
        </w:r>
        <w:r w:rsidRPr="001579EE">
          <w:rPr>
            <w:rStyle w:val="aa"/>
            <w:rFonts w:ascii="Times New Roman" w:hAnsi="Times New Roman" w:cs="Times New Roman"/>
            <w:lang w:val="en-US"/>
          </w:rPr>
          <w:t>google</w:t>
        </w:r>
        <w:r w:rsidRPr="008C5D4F">
          <w:rPr>
            <w:rStyle w:val="aa"/>
            <w:rFonts w:ascii="Times New Roman" w:hAnsi="Times New Roman" w:cs="Times New Roman"/>
          </w:rPr>
          <w:t>.</w:t>
        </w:r>
        <w:r w:rsidRPr="001579EE">
          <w:rPr>
            <w:rStyle w:val="aa"/>
            <w:rFonts w:ascii="Times New Roman" w:hAnsi="Times New Roman" w:cs="Times New Roman"/>
            <w:lang w:val="en-US"/>
          </w:rPr>
          <w:t>com</w:t>
        </w:r>
        <w:r w:rsidRPr="008C5D4F">
          <w:rPr>
            <w:rStyle w:val="aa"/>
            <w:rFonts w:ascii="Times New Roman" w:hAnsi="Times New Roman" w:cs="Times New Roman"/>
          </w:rPr>
          <w:t>/</w:t>
        </w:r>
        <w:r w:rsidRPr="001579EE">
          <w:rPr>
            <w:rStyle w:val="aa"/>
            <w:rFonts w:ascii="Times New Roman" w:hAnsi="Times New Roman" w:cs="Times New Roman"/>
            <w:lang w:val="en-US"/>
          </w:rPr>
          <w:t>file</w:t>
        </w:r>
        <w:r w:rsidRPr="008C5D4F">
          <w:rPr>
            <w:rStyle w:val="aa"/>
            <w:rFonts w:ascii="Times New Roman" w:hAnsi="Times New Roman" w:cs="Times New Roman"/>
          </w:rPr>
          <w:t>/</w:t>
        </w:r>
        <w:r w:rsidRPr="001579EE">
          <w:rPr>
            <w:rStyle w:val="aa"/>
            <w:rFonts w:ascii="Times New Roman" w:hAnsi="Times New Roman" w:cs="Times New Roman"/>
            <w:lang w:val="en-US"/>
          </w:rPr>
          <w:t>d</w:t>
        </w:r>
        <w:r w:rsidRPr="008C5D4F">
          <w:rPr>
            <w:rStyle w:val="aa"/>
            <w:rFonts w:ascii="Times New Roman" w:hAnsi="Times New Roman" w:cs="Times New Roman"/>
          </w:rPr>
          <w:t>/1</w:t>
        </w:r>
        <w:proofErr w:type="spellStart"/>
        <w:r w:rsidRPr="001579EE">
          <w:rPr>
            <w:rStyle w:val="aa"/>
            <w:rFonts w:ascii="Times New Roman" w:hAnsi="Times New Roman" w:cs="Times New Roman"/>
            <w:lang w:val="en-US"/>
          </w:rPr>
          <w:t>BsxDSe</w:t>
        </w:r>
        <w:proofErr w:type="spellEnd"/>
        <w:r w:rsidRPr="008C5D4F">
          <w:rPr>
            <w:rStyle w:val="aa"/>
            <w:rFonts w:ascii="Times New Roman" w:hAnsi="Times New Roman" w:cs="Times New Roman"/>
          </w:rPr>
          <w:t>5</w:t>
        </w:r>
        <w:r w:rsidRPr="001579EE">
          <w:rPr>
            <w:rStyle w:val="aa"/>
            <w:rFonts w:ascii="Times New Roman" w:hAnsi="Times New Roman" w:cs="Times New Roman"/>
            <w:lang w:val="en-US"/>
          </w:rPr>
          <w:t>Z</w:t>
        </w:r>
        <w:r w:rsidRPr="008C5D4F">
          <w:rPr>
            <w:rStyle w:val="aa"/>
            <w:rFonts w:ascii="Times New Roman" w:hAnsi="Times New Roman" w:cs="Times New Roman"/>
          </w:rPr>
          <w:t>6</w:t>
        </w:r>
        <w:proofErr w:type="spellStart"/>
        <w:r w:rsidRPr="001579EE">
          <w:rPr>
            <w:rStyle w:val="aa"/>
            <w:rFonts w:ascii="Times New Roman" w:hAnsi="Times New Roman" w:cs="Times New Roman"/>
            <w:lang w:val="en-US"/>
          </w:rPr>
          <w:t>SZFLmlpPFeLlPppyO</w:t>
        </w:r>
        <w:proofErr w:type="spellEnd"/>
        <w:r w:rsidRPr="008C5D4F">
          <w:rPr>
            <w:rStyle w:val="aa"/>
            <w:rFonts w:ascii="Times New Roman" w:hAnsi="Times New Roman" w:cs="Times New Roman"/>
          </w:rPr>
          <w:t>-</w:t>
        </w:r>
        <w:proofErr w:type="spellStart"/>
        <w:r w:rsidRPr="001579EE">
          <w:rPr>
            <w:rStyle w:val="aa"/>
            <w:rFonts w:ascii="Times New Roman" w:hAnsi="Times New Roman" w:cs="Times New Roman"/>
            <w:lang w:val="en-US"/>
          </w:rPr>
          <w:t>RDqbt</w:t>
        </w:r>
        <w:proofErr w:type="spellEnd"/>
        <w:r w:rsidRPr="008C5D4F">
          <w:rPr>
            <w:rStyle w:val="aa"/>
            <w:rFonts w:ascii="Times New Roman" w:hAnsi="Times New Roman" w:cs="Times New Roman"/>
          </w:rPr>
          <w:t>/</w:t>
        </w:r>
        <w:r w:rsidRPr="001579EE">
          <w:rPr>
            <w:rStyle w:val="aa"/>
            <w:rFonts w:ascii="Times New Roman" w:hAnsi="Times New Roman" w:cs="Times New Roman"/>
            <w:lang w:val="en-US"/>
          </w:rPr>
          <w:t>view</w:t>
        </w:r>
      </w:hyperlink>
    </w:p>
    <w:p w14:paraId="40F137AB" w14:textId="1C236020" w:rsidR="008C5D4F" w:rsidRPr="009B0067" w:rsidRDefault="008C5D4F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u w:val="single"/>
          <w:lang w:val="ru-RU"/>
        </w:rPr>
      </w:pPr>
      <w:proofErr w:type="spellStart"/>
      <w:r w:rsidRPr="008C5D4F">
        <w:rPr>
          <w:rFonts w:ascii="Times New Roman" w:hAnsi="Times New Roman" w:cs="Times New Roman"/>
          <w:lang w:val="ru-RU"/>
        </w:rPr>
        <w:t>Подгорінова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А. Ю. </w:t>
      </w:r>
      <w:proofErr w:type="spellStart"/>
      <w:r w:rsidRPr="008C5D4F">
        <w:rPr>
          <w:rFonts w:ascii="Times New Roman" w:hAnsi="Times New Roman" w:cs="Times New Roman"/>
          <w:lang w:val="ru-RU"/>
        </w:rPr>
        <w:t>Застосування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танцювально-рухової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терапії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8C5D4F">
        <w:rPr>
          <w:rFonts w:ascii="Times New Roman" w:hAnsi="Times New Roman" w:cs="Times New Roman"/>
          <w:lang w:val="ru-RU"/>
        </w:rPr>
        <w:t>роботі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8C5D4F">
        <w:rPr>
          <w:rFonts w:ascii="Times New Roman" w:hAnsi="Times New Roman" w:cs="Times New Roman"/>
          <w:lang w:val="ru-RU"/>
        </w:rPr>
        <w:t>дітьми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8C5D4F">
        <w:rPr>
          <w:rFonts w:ascii="Times New Roman" w:hAnsi="Times New Roman" w:cs="Times New Roman"/>
          <w:lang w:val="ru-RU"/>
        </w:rPr>
        <w:t>їх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батьками. </w:t>
      </w:r>
      <w:proofErr w:type="spellStart"/>
      <w:r w:rsidRPr="001579EE">
        <w:rPr>
          <w:rFonts w:ascii="Times New Roman" w:hAnsi="Times New Roman" w:cs="Times New Roman"/>
          <w:i/>
          <w:iCs/>
          <w:lang w:val="ru-RU"/>
        </w:rPr>
        <w:t>Сучасні</w:t>
      </w:r>
      <w:proofErr w:type="spellEnd"/>
      <w:r w:rsidRPr="001579EE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1579EE">
        <w:rPr>
          <w:rFonts w:ascii="Times New Roman" w:hAnsi="Times New Roman" w:cs="Times New Roman"/>
          <w:i/>
          <w:iCs/>
          <w:lang w:val="ru-RU"/>
        </w:rPr>
        <w:t>стратегії</w:t>
      </w:r>
      <w:proofErr w:type="spellEnd"/>
      <w:r w:rsidRPr="001579EE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1579EE">
        <w:rPr>
          <w:rFonts w:ascii="Times New Roman" w:hAnsi="Times New Roman" w:cs="Times New Roman"/>
          <w:i/>
          <w:iCs/>
          <w:lang w:val="ru-RU"/>
        </w:rPr>
        <w:t>розвитку</w:t>
      </w:r>
      <w:proofErr w:type="spellEnd"/>
      <w:r w:rsidRPr="001579EE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1579EE">
        <w:rPr>
          <w:rFonts w:ascii="Times New Roman" w:hAnsi="Times New Roman" w:cs="Times New Roman"/>
          <w:i/>
          <w:iCs/>
          <w:lang w:val="ru-RU"/>
        </w:rPr>
        <w:t>хореографічної</w:t>
      </w:r>
      <w:proofErr w:type="spellEnd"/>
      <w:r w:rsidRPr="001579EE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proofErr w:type="gramStart"/>
      <w:r w:rsidRPr="001579EE">
        <w:rPr>
          <w:rFonts w:ascii="Times New Roman" w:hAnsi="Times New Roman" w:cs="Times New Roman"/>
          <w:i/>
          <w:iCs/>
          <w:lang w:val="ru-RU"/>
        </w:rPr>
        <w:t>освіти</w:t>
      </w:r>
      <w:proofErr w:type="spellEnd"/>
      <w:r w:rsidR="001579EE">
        <w:rPr>
          <w:rFonts w:ascii="Times New Roman" w:hAnsi="Times New Roman" w:cs="Times New Roman"/>
          <w:lang w:val="ru-RU"/>
        </w:rPr>
        <w:t xml:space="preserve"> </w:t>
      </w:r>
      <w:r w:rsidRPr="008C5D4F">
        <w:rPr>
          <w:rFonts w:ascii="Times New Roman" w:hAnsi="Times New Roman" w:cs="Times New Roman"/>
          <w:lang w:val="ru-RU"/>
        </w:rPr>
        <w:t>:</w:t>
      </w:r>
      <w:proofErr w:type="gram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матеріали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IХ </w:t>
      </w:r>
      <w:proofErr w:type="spellStart"/>
      <w:r w:rsidRPr="008C5D4F">
        <w:rPr>
          <w:rFonts w:ascii="Times New Roman" w:hAnsi="Times New Roman" w:cs="Times New Roman"/>
          <w:lang w:val="ru-RU"/>
        </w:rPr>
        <w:t>Міжнародної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науково-практичної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конференції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(м. Умань, 22 </w:t>
      </w:r>
      <w:proofErr w:type="spellStart"/>
      <w:r w:rsidRPr="008C5D4F">
        <w:rPr>
          <w:rFonts w:ascii="Times New Roman" w:hAnsi="Times New Roman" w:cs="Times New Roman"/>
          <w:lang w:val="ru-RU"/>
        </w:rPr>
        <w:t>квітня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2022 р.). Умань: ВПЦ «</w:t>
      </w:r>
      <w:proofErr w:type="spellStart"/>
      <w:r w:rsidRPr="008C5D4F">
        <w:rPr>
          <w:rFonts w:ascii="Times New Roman" w:hAnsi="Times New Roman" w:cs="Times New Roman"/>
          <w:lang w:val="ru-RU"/>
        </w:rPr>
        <w:t>Візаві</w:t>
      </w:r>
      <w:proofErr w:type="spellEnd"/>
      <w:r w:rsidRPr="008C5D4F">
        <w:rPr>
          <w:rFonts w:ascii="Times New Roman" w:hAnsi="Times New Roman" w:cs="Times New Roman"/>
          <w:lang w:val="ru-RU"/>
        </w:rPr>
        <w:t>», 2022. С</w:t>
      </w:r>
      <w:r w:rsidRPr="009B0067">
        <w:rPr>
          <w:rFonts w:ascii="Times New Roman" w:hAnsi="Times New Roman" w:cs="Times New Roman"/>
          <w:lang w:val="ru-RU"/>
        </w:rPr>
        <w:t>.</w:t>
      </w:r>
      <w:r w:rsidR="001579EE" w:rsidRPr="001579EE">
        <w:rPr>
          <w:rFonts w:ascii="Times New Roman" w:hAnsi="Times New Roman" w:cs="Times New Roman"/>
          <w:lang w:val="en-US"/>
        </w:rPr>
        <w:t> </w:t>
      </w:r>
      <w:r w:rsidRPr="009B0067">
        <w:rPr>
          <w:rFonts w:ascii="Times New Roman" w:hAnsi="Times New Roman" w:cs="Times New Roman"/>
          <w:lang w:val="ru-RU"/>
        </w:rPr>
        <w:t>72-76.</w:t>
      </w:r>
      <w:r w:rsidR="001579EE" w:rsidRPr="009B0067">
        <w:rPr>
          <w:rFonts w:ascii="Times New Roman" w:hAnsi="Times New Roman" w:cs="Times New Roman"/>
          <w:lang w:val="ru-RU"/>
        </w:rPr>
        <w:t xml:space="preserve"> </w:t>
      </w:r>
      <w:r w:rsidR="001579EE" w:rsidRPr="00F05737">
        <w:rPr>
          <w:rFonts w:ascii="Times New Roman" w:hAnsi="Times New Roman" w:cs="Times New Roman"/>
          <w:lang w:val="en-US"/>
        </w:rPr>
        <w:t>URL</w:t>
      </w:r>
      <w:r w:rsidR="001579EE" w:rsidRPr="00F05737">
        <w:rPr>
          <w:rFonts w:ascii="Times New Roman" w:hAnsi="Times New Roman" w:cs="Times New Roman"/>
        </w:rPr>
        <w:t>:</w:t>
      </w:r>
      <w:r w:rsidR="001579EE">
        <w:rPr>
          <w:rFonts w:ascii="Times New Roman" w:hAnsi="Times New Roman" w:cs="Times New Roman"/>
        </w:rPr>
        <w:t xml:space="preserve"> </w:t>
      </w:r>
      <w:hyperlink r:id="rId73" w:history="1">
        <w:r w:rsidRPr="001579EE">
          <w:rPr>
            <w:rStyle w:val="aa"/>
            <w:rFonts w:ascii="Times New Roman" w:hAnsi="Times New Roman" w:cs="Times New Roman"/>
            <w:lang w:val="en-US"/>
          </w:rPr>
          <w:t>https</w:t>
        </w:r>
        <w:r w:rsidRPr="008C5D4F">
          <w:rPr>
            <w:rStyle w:val="aa"/>
            <w:rFonts w:ascii="Times New Roman" w:hAnsi="Times New Roman" w:cs="Times New Roman"/>
          </w:rPr>
          <w:t>://</w:t>
        </w:r>
        <w:r w:rsidRPr="001579EE">
          <w:rPr>
            <w:rStyle w:val="aa"/>
            <w:rFonts w:ascii="Times New Roman" w:hAnsi="Times New Roman" w:cs="Times New Roman"/>
            <w:lang w:val="en-US"/>
          </w:rPr>
          <w:t>drive</w:t>
        </w:r>
        <w:r w:rsidRPr="008C5D4F">
          <w:rPr>
            <w:rStyle w:val="aa"/>
            <w:rFonts w:ascii="Times New Roman" w:hAnsi="Times New Roman" w:cs="Times New Roman"/>
          </w:rPr>
          <w:t>.</w:t>
        </w:r>
        <w:r w:rsidRPr="001579EE">
          <w:rPr>
            <w:rStyle w:val="aa"/>
            <w:rFonts w:ascii="Times New Roman" w:hAnsi="Times New Roman" w:cs="Times New Roman"/>
            <w:lang w:val="en-US"/>
          </w:rPr>
          <w:t>google</w:t>
        </w:r>
        <w:r w:rsidRPr="008C5D4F">
          <w:rPr>
            <w:rStyle w:val="aa"/>
            <w:rFonts w:ascii="Times New Roman" w:hAnsi="Times New Roman" w:cs="Times New Roman"/>
          </w:rPr>
          <w:t>.</w:t>
        </w:r>
        <w:r w:rsidRPr="001579EE">
          <w:rPr>
            <w:rStyle w:val="aa"/>
            <w:rFonts w:ascii="Times New Roman" w:hAnsi="Times New Roman" w:cs="Times New Roman"/>
            <w:lang w:val="en-US"/>
          </w:rPr>
          <w:t>com</w:t>
        </w:r>
        <w:r w:rsidRPr="008C5D4F">
          <w:rPr>
            <w:rStyle w:val="aa"/>
            <w:rFonts w:ascii="Times New Roman" w:hAnsi="Times New Roman" w:cs="Times New Roman"/>
          </w:rPr>
          <w:t>/</w:t>
        </w:r>
        <w:r w:rsidRPr="001579EE">
          <w:rPr>
            <w:rStyle w:val="aa"/>
            <w:rFonts w:ascii="Times New Roman" w:hAnsi="Times New Roman" w:cs="Times New Roman"/>
            <w:lang w:val="en-US"/>
          </w:rPr>
          <w:t>file</w:t>
        </w:r>
        <w:r w:rsidRPr="008C5D4F">
          <w:rPr>
            <w:rStyle w:val="aa"/>
            <w:rFonts w:ascii="Times New Roman" w:hAnsi="Times New Roman" w:cs="Times New Roman"/>
          </w:rPr>
          <w:t>/</w:t>
        </w:r>
        <w:r w:rsidRPr="001579EE">
          <w:rPr>
            <w:rStyle w:val="aa"/>
            <w:rFonts w:ascii="Times New Roman" w:hAnsi="Times New Roman" w:cs="Times New Roman"/>
            <w:lang w:val="en-US"/>
          </w:rPr>
          <w:t>d</w:t>
        </w:r>
        <w:r w:rsidRPr="008C5D4F">
          <w:rPr>
            <w:rStyle w:val="aa"/>
            <w:rFonts w:ascii="Times New Roman" w:hAnsi="Times New Roman" w:cs="Times New Roman"/>
          </w:rPr>
          <w:t>/1</w:t>
        </w:r>
        <w:proofErr w:type="spellStart"/>
        <w:r w:rsidRPr="001579EE">
          <w:rPr>
            <w:rStyle w:val="aa"/>
            <w:rFonts w:ascii="Times New Roman" w:hAnsi="Times New Roman" w:cs="Times New Roman"/>
            <w:lang w:val="en-US"/>
          </w:rPr>
          <w:t>BsxDSe</w:t>
        </w:r>
        <w:proofErr w:type="spellEnd"/>
        <w:r w:rsidRPr="008C5D4F">
          <w:rPr>
            <w:rStyle w:val="aa"/>
            <w:rFonts w:ascii="Times New Roman" w:hAnsi="Times New Roman" w:cs="Times New Roman"/>
          </w:rPr>
          <w:t>5</w:t>
        </w:r>
        <w:r w:rsidRPr="001579EE">
          <w:rPr>
            <w:rStyle w:val="aa"/>
            <w:rFonts w:ascii="Times New Roman" w:hAnsi="Times New Roman" w:cs="Times New Roman"/>
            <w:lang w:val="en-US"/>
          </w:rPr>
          <w:t>Z</w:t>
        </w:r>
        <w:r w:rsidRPr="008C5D4F">
          <w:rPr>
            <w:rStyle w:val="aa"/>
            <w:rFonts w:ascii="Times New Roman" w:hAnsi="Times New Roman" w:cs="Times New Roman"/>
          </w:rPr>
          <w:t>6</w:t>
        </w:r>
        <w:proofErr w:type="spellStart"/>
        <w:r w:rsidRPr="001579EE">
          <w:rPr>
            <w:rStyle w:val="aa"/>
            <w:rFonts w:ascii="Times New Roman" w:hAnsi="Times New Roman" w:cs="Times New Roman"/>
            <w:lang w:val="en-US"/>
          </w:rPr>
          <w:t>SZFLmlpPFeLlPppyO</w:t>
        </w:r>
        <w:proofErr w:type="spellEnd"/>
        <w:r w:rsidRPr="008C5D4F">
          <w:rPr>
            <w:rStyle w:val="aa"/>
            <w:rFonts w:ascii="Times New Roman" w:hAnsi="Times New Roman" w:cs="Times New Roman"/>
          </w:rPr>
          <w:t>-</w:t>
        </w:r>
        <w:proofErr w:type="spellStart"/>
        <w:r w:rsidRPr="001579EE">
          <w:rPr>
            <w:rStyle w:val="aa"/>
            <w:rFonts w:ascii="Times New Roman" w:hAnsi="Times New Roman" w:cs="Times New Roman"/>
            <w:lang w:val="en-US"/>
          </w:rPr>
          <w:t>RDqbt</w:t>
        </w:r>
        <w:proofErr w:type="spellEnd"/>
        <w:r w:rsidRPr="008C5D4F">
          <w:rPr>
            <w:rStyle w:val="aa"/>
            <w:rFonts w:ascii="Times New Roman" w:hAnsi="Times New Roman" w:cs="Times New Roman"/>
          </w:rPr>
          <w:t>/</w:t>
        </w:r>
        <w:r w:rsidRPr="001579EE">
          <w:rPr>
            <w:rStyle w:val="aa"/>
            <w:rFonts w:ascii="Times New Roman" w:hAnsi="Times New Roman" w:cs="Times New Roman"/>
            <w:lang w:val="en-US"/>
          </w:rPr>
          <w:t>view</w:t>
        </w:r>
      </w:hyperlink>
    </w:p>
    <w:p w14:paraId="47FBCBBD" w14:textId="7FB4CEC5" w:rsidR="008C5D4F" w:rsidRPr="008C5D4F" w:rsidRDefault="008C5D4F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u w:val="single"/>
        </w:rPr>
      </w:pPr>
      <w:r w:rsidRPr="008C5D4F">
        <w:rPr>
          <w:rFonts w:ascii="Times New Roman" w:hAnsi="Times New Roman" w:cs="Times New Roman"/>
          <w:lang w:val="ru-RU"/>
        </w:rPr>
        <w:t xml:space="preserve">Куценко В. А. </w:t>
      </w:r>
      <w:proofErr w:type="spellStart"/>
      <w:r w:rsidRPr="008C5D4F">
        <w:rPr>
          <w:rFonts w:ascii="Times New Roman" w:hAnsi="Times New Roman" w:cs="Times New Roman"/>
          <w:lang w:val="ru-RU"/>
        </w:rPr>
        <w:t>Психофізіологічні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аспекти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5D4F">
        <w:rPr>
          <w:rFonts w:ascii="Times New Roman" w:hAnsi="Times New Roman" w:cs="Times New Roman"/>
          <w:lang w:val="ru-RU"/>
        </w:rPr>
        <w:t>застосування</w:t>
      </w:r>
      <w:proofErr w:type="spellEnd"/>
      <w:r w:rsidRPr="008C5D4F">
        <w:rPr>
          <w:rFonts w:ascii="Times New Roman" w:hAnsi="Times New Roman" w:cs="Times New Roman"/>
          <w:lang w:val="ru-RU"/>
        </w:rPr>
        <w:t xml:space="preserve"> йоги в </w:t>
      </w:r>
      <w:proofErr w:type="spellStart"/>
      <w:r w:rsidRPr="008C5D4F">
        <w:rPr>
          <w:rFonts w:ascii="Times New Roman" w:hAnsi="Times New Roman" w:cs="Times New Roman"/>
          <w:lang w:val="ru-RU"/>
        </w:rPr>
        <w:t>хореографії</w:t>
      </w:r>
      <w:proofErr w:type="spellEnd"/>
      <w:r w:rsidRPr="008C5D4F">
        <w:rPr>
          <w:rFonts w:ascii="Times New Roman" w:hAnsi="Times New Roman" w:cs="Times New Roman"/>
        </w:rPr>
        <w:t xml:space="preserve">. </w:t>
      </w:r>
      <w:r w:rsidRPr="001579EE">
        <w:rPr>
          <w:rFonts w:ascii="Times New Roman" w:hAnsi="Times New Roman" w:cs="Times New Roman"/>
          <w:i/>
          <w:iCs/>
        </w:rPr>
        <w:t>Сучасні стратегії розвитку хореографічної освіти</w:t>
      </w:r>
      <w:r w:rsidR="001579EE">
        <w:rPr>
          <w:rFonts w:ascii="Times New Roman" w:hAnsi="Times New Roman" w:cs="Times New Roman"/>
        </w:rPr>
        <w:t xml:space="preserve"> </w:t>
      </w:r>
      <w:r w:rsidRPr="008C5D4F">
        <w:rPr>
          <w:rFonts w:ascii="Times New Roman" w:hAnsi="Times New Roman" w:cs="Times New Roman"/>
        </w:rPr>
        <w:t xml:space="preserve">: матеріали </w:t>
      </w:r>
      <w:r w:rsidRPr="008C5D4F">
        <w:rPr>
          <w:rFonts w:ascii="Times New Roman" w:hAnsi="Times New Roman" w:cs="Times New Roman"/>
          <w:lang w:val="ru-RU"/>
        </w:rPr>
        <w:t>I</w:t>
      </w:r>
      <w:r w:rsidRPr="008C5D4F">
        <w:rPr>
          <w:rFonts w:ascii="Times New Roman" w:hAnsi="Times New Roman" w:cs="Times New Roman"/>
        </w:rPr>
        <w:t xml:space="preserve">Х Міжнародної науково-практичної </w:t>
      </w:r>
      <w:r w:rsidRPr="008C5D4F">
        <w:rPr>
          <w:rFonts w:ascii="Times New Roman" w:hAnsi="Times New Roman" w:cs="Times New Roman"/>
        </w:rPr>
        <w:lastRenderedPageBreak/>
        <w:t xml:space="preserve">конференції (м. Умань, 22 квітня 2022 р.). </w:t>
      </w:r>
      <w:r w:rsidRPr="009B0067">
        <w:rPr>
          <w:rFonts w:ascii="Times New Roman" w:hAnsi="Times New Roman" w:cs="Times New Roman"/>
        </w:rPr>
        <w:t>Умань: ВПЦ «Візаві», 2022. С.</w:t>
      </w:r>
      <w:r w:rsidRPr="008C5D4F">
        <w:rPr>
          <w:rFonts w:ascii="Times New Roman" w:hAnsi="Times New Roman" w:cs="Times New Roman"/>
        </w:rPr>
        <w:t> 49-53.</w:t>
      </w:r>
      <w:r w:rsidR="001579EE">
        <w:rPr>
          <w:rFonts w:ascii="Times New Roman" w:hAnsi="Times New Roman" w:cs="Times New Roman"/>
        </w:rPr>
        <w:t xml:space="preserve"> </w:t>
      </w:r>
      <w:r w:rsidR="001579EE" w:rsidRPr="00F05737">
        <w:rPr>
          <w:rFonts w:ascii="Times New Roman" w:hAnsi="Times New Roman" w:cs="Times New Roman"/>
          <w:lang w:val="en-US"/>
        </w:rPr>
        <w:t>URL</w:t>
      </w:r>
      <w:r w:rsidR="001579EE" w:rsidRPr="00F05737">
        <w:rPr>
          <w:rFonts w:ascii="Times New Roman" w:hAnsi="Times New Roman" w:cs="Times New Roman"/>
        </w:rPr>
        <w:t>:</w:t>
      </w:r>
      <w:r w:rsidR="001579EE">
        <w:rPr>
          <w:rFonts w:ascii="Times New Roman" w:hAnsi="Times New Roman" w:cs="Times New Roman"/>
        </w:rPr>
        <w:t xml:space="preserve"> </w:t>
      </w:r>
      <w:hyperlink r:id="rId74" w:history="1">
        <w:r w:rsidRPr="001579EE">
          <w:rPr>
            <w:rStyle w:val="aa"/>
            <w:rFonts w:ascii="Times New Roman" w:hAnsi="Times New Roman" w:cs="Times New Roman"/>
            <w:lang w:val="en-US"/>
          </w:rPr>
          <w:t>https</w:t>
        </w:r>
        <w:r w:rsidRPr="008C5D4F">
          <w:rPr>
            <w:rStyle w:val="aa"/>
            <w:rFonts w:ascii="Times New Roman" w:hAnsi="Times New Roman" w:cs="Times New Roman"/>
          </w:rPr>
          <w:t>://</w:t>
        </w:r>
        <w:r w:rsidRPr="001579EE">
          <w:rPr>
            <w:rStyle w:val="aa"/>
            <w:rFonts w:ascii="Times New Roman" w:hAnsi="Times New Roman" w:cs="Times New Roman"/>
            <w:lang w:val="en-US"/>
          </w:rPr>
          <w:t>drive</w:t>
        </w:r>
        <w:r w:rsidRPr="008C5D4F">
          <w:rPr>
            <w:rStyle w:val="aa"/>
            <w:rFonts w:ascii="Times New Roman" w:hAnsi="Times New Roman" w:cs="Times New Roman"/>
          </w:rPr>
          <w:t>.</w:t>
        </w:r>
        <w:r w:rsidRPr="001579EE">
          <w:rPr>
            <w:rStyle w:val="aa"/>
            <w:rFonts w:ascii="Times New Roman" w:hAnsi="Times New Roman" w:cs="Times New Roman"/>
            <w:lang w:val="en-US"/>
          </w:rPr>
          <w:t>google</w:t>
        </w:r>
        <w:r w:rsidRPr="008C5D4F">
          <w:rPr>
            <w:rStyle w:val="aa"/>
            <w:rFonts w:ascii="Times New Roman" w:hAnsi="Times New Roman" w:cs="Times New Roman"/>
          </w:rPr>
          <w:t>.</w:t>
        </w:r>
        <w:r w:rsidRPr="001579EE">
          <w:rPr>
            <w:rStyle w:val="aa"/>
            <w:rFonts w:ascii="Times New Roman" w:hAnsi="Times New Roman" w:cs="Times New Roman"/>
            <w:lang w:val="en-US"/>
          </w:rPr>
          <w:t>com</w:t>
        </w:r>
        <w:r w:rsidRPr="008C5D4F">
          <w:rPr>
            <w:rStyle w:val="aa"/>
            <w:rFonts w:ascii="Times New Roman" w:hAnsi="Times New Roman" w:cs="Times New Roman"/>
          </w:rPr>
          <w:t>/</w:t>
        </w:r>
        <w:r w:rsidRPr="001579EE">
          <w:rPr>
            <w:rStyle w:val="aa"/>
            <w:rFonts w:ascii="Times New Roman" w:hAnsi="Times New Roman" w:cs="Times New Roman"/>
            <w:lang w:val="en-US"/>
          </w:rPr>
          <w:t>file</w:t>
        </w:r>
        <w:r w:rsidRPr="008C5D4F">
          <w:rPr>
            <w:rStyle w:val="aa"/>
            <w:rFonts w:ascii="Times New Roman" w:hAnsi="Times New Roman" w:cs="Times New Roman"/>
          </w:rPr>
          <w:t>/</w:t>
        </w:r>
        <w:r w:rsidRPr="001579EE">
          <w:rPr>
            <w:rStyle w:val="aa"/>
            <w:rFonts w:ascii="Times New Roman" w:hAnsi="Times New Roman" w:cs="Times New Roman"/>
            <w:lang w:val="en-US"/>
          </w:rPr>
          <w:t>d</w:t>
        </w:r>
        <w:r w:rsidRPr="008C5D4F">
          <w:rPr>
            <w:rStyle w:val="aa"/>
            <w:rFonts w:ascii="Times New Roman" w:hAnsi="Times New Roman" w:cs="Times New Roman"/>
          </w:rPr>
          <w:t>/1</w:t>
        </w:r>
        <w:proofErr w:type="spellStart"/>
        <w:r w:rsidRPr="001579EE">
          <w:rPr>
            <w:rStyle w:val="aa"/>
            <w:rFonts w:ascii="Times New Roman" w:hAnsi="Times New Roman" w:cs="Times New Roman"/>
            <w:lang w:val="en-US"/>
          </w:rPr>
          <w:t>BsxDSe</w:t>
        </w:r>
        <w:proofErr w:type="spellEnd"/>
        <w:r w:rsidRPr="008C5D4F">
          <w:rPr>
            <w:rStyle w:val="aa"/>
            <w:rFonts w:ascii="Times New Roman" w:hAnsi="Times New Roman" w:cs="Times New Roman"/>
          </w:rPr>
          <w:t>5</w:t>
        </w:r>
        <w:r w:rsidRPr="001579EE">
          <w:rPr>
            <w:rStyle w:val="aa"/>
            <w:rFonts w:ascii="Times New Roman" w:hAnsi="Times New Roman" w:cs="Times New Roman"/>
            <w:lang w:val="en-US"/>
          </w:rPr>
          <w:t>Z</w:t>
        </w:r>
        <w:r w:rsidRPr="008C5D4F">
          <w:rPr>
            <w:rStyle w:val="aa"/>
            <w:rFonts w:ascii="Times New Roman" w:hAnsi="Times New Roman" w:cs="Times New Roman"/>
          </w:rPr>
          <w:t>6</w:t>
        </w:r>
        <w:proofErr w:type="spellStart"/>
        <w:r w:rsidRPr="001579EE">
          <w:rPr>
            <w:rStyle w:val="aa"/>
            <w:rFonts w:ascii="Times New Roman" w:hAnsi="Times New Roman" w:cs="Times New Roman"/>
            <w:lang w:val="en-US"/>
          </w:rPr>
          <w:t>SZFLmlpPFeLlPppyO</w:t>
        </w:r>
        <w:proofErr w:type="spellEnd"/>
        <w:r w:rsidRPr="008C5D4F">
          <w:rPr>
            <w:rStyle w:val="aa"/>
            <w:rFonts w:ascii="Times New Roman" w:hAnsi="Times New Roman" w:cs="Times New Roman"/>
          </w:rPr>
          <w:t>-</w:t>
        </w:r>
        <w:proofErr w:type="spellStart"/>
        <w:r w:rsidRPr="001579EE">
          <w:rPr>
            <w:rStyle w:val="aa"/>
            <w:rFonts w:ascii="Times New Roman" w:hAnsi="Times New Roman" w:cs="Times New Roman"/>
            <w:lang w:val="en-US"/>
          </w:rPr>
          <w:t>RDqbt</w:t>
        </w:r>
        <w:proofErr w:type="spellEnd"/>
        <w:r w:rsidRPr="008C5D4F">
          <w:rPr>
            <w:rStyle w:val="aa"/>
            <w:rFonts w:ascii="Times New Roman" w:hAnsi="Times New Roman" w:cs="Times New Roman"/>
          </w:rPr>
          <w:t>/</w:t>
        </w:r>
        <w:r w:rsidRPr="001579EE">
          <w:rPr>
            <w:rStyle w:val="aa"/>
            <w:rFonts w:ascii="Times New Roman" w:hAnsi="Times New Roman" w:cs="Times New Roman"/>
            <w:lang w:val="en-US"/>
          </w:rPr>
          <w:t>view</w:t>
        </w:r>
      </w:hyperlink>
    </w:p>
    <w:p w14:paraId="004F0109" w14:textId="59F8E8B0" w:rsidR="001330CC" w:rsidRPr="00027E2E" w:rsidRDefault="001330CC" w:rsidP="00261AE9">
      <w:pPr>
        <w:pStyle w:val="a5"/>
        <w:numPr>
          <w:ilvl w:val="0"/>
          <w:numId w:val="7"/>
        </w:numPr>
        <w:tabs>
          <w:tab w:val="left" w:pos="1701"/>
        </w:tabs>
        <w:ind w:hanging="11"/>
        <w:contextualSpacing w:val="0"/>
        <w:jc w:val="both"/>
        <w:rPr>
          <w:lang w:val="uk-UA"/>
        </w:rPr>
      </w:pPr>
      <w:r>
        <w:rPr>
          <w:lang w:val="uk-UA"/>
        </w:rPr>
        <w:t>за кордоном</w:t>
      </w:r>
      <w:r w:rsidR="006D678B">
        <w:rPr>
          <w:lang w:val="uk-UA"/>
        </w:rPr>
        <w:t xml:space="preserve"> </w:t>
      </w:r>
      <w:r w:rsidR="001579EE">
        <w:rPr>
          <w:lang w:val="uk-UA"/>
        </w:rPr>
        <w:t>–</w:t>
      </w:r>
      <w:r w:rsidR="006D678B">
        <w:rPr>
          <w:lang w:val="uk-UA"/>
        </w:rPr>
        <w:t xml:space="preserve"> </w:t>
      </w:r>
      <w:r w:rsidR="00EC654E">
        <w:rPr>
          <w:lang w:val="uk-UA"/>
        </w:rPr>
        <w:t>6</w:t>
      </w:r>
      <w:r>
        <w:rPr>
          <w:lang w:val="uk-UA"/>
        </w:rPr>
        <w:t>:</w:t>
      </w:r>
    </w:p>
    <w:p w14:paraId="52BCF97F" w14:textId="73F8AB90" w:rsidR="001330CC" w:rsidRPr="004E5D53" w:rsidRDefault="001330CC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4E5D53">
        <w:rPr>
          <w:rFonts w:ascii="Times New Roman" w:hAnsi="Times New Roman" w:cs="Times New Roman"/>
        </w:rPr>
        <w:t xml:space="preserve">Гусак В. А., Бай Ю. М. Особливості сутності художньої інтерпретації музичного твору. </w:t>
      </w:r>
      <w:proofErr w:type="spellStart"/>
      <w:r w:rsidRPr="001579EE">
        <w:rPr>
          <w:rFonts w:ascii="Times New Roman" w:hAnsi="Times New Roman" w:cs="Times New Roman"/>
          <w:i/>
          <w:iCs/>
        </w:rPr>
        <w:t>Trends</w:t>
      </w:r>
      <w:proofErr w:type="spellEnd"/>
      <w:r w:rsidRPr="001579E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79EE">
        <w:rPr>
          <w:rFonts w:ascii="Times New Roman" w:hAnsi="Times New Roman" w:cs="Times New Roman"/>
          <w:i/>
          <w:iCs/>
        </w:rPr>
        <w:t>in</w:t>
      </w:r>
      <w:proofErr w:type="spellEnd"/>
      <w:r w:rsidRPr="001579E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79EE">
        <w:rPr>
          <w:rFonts w:ascii="Times New Roman" w:hAnsi="Times New Roman" w:cs="Times New Roman"/>
          <w:i/>
          <w:iCs/>
        </w:rPr>
        <w:t>science</w:t>
      </w:r>
      <w:proofErr w:type="spellEnd"/>
      <w:r w:rsidRPr="001579E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79EE">
        <w:rPr>
          <w:rFonts w:ascii="Times New Roman" w:hAnsi="Times New Roman" w:cs="Times New Roman"/>
          <w:i/>
          <w:iCs/>
        </w:rPr>
        <w:t>and</w:t>
      </w:r>
      <w:proofErr w:type="spellEnd"/>
      <w:r w:rsidRPr="001579E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79EE">
        <w:rPr>
          <w:rFonts w:ascii="Times New Roman" w:hAnsi="Times New Roman" w:cs="Times New Roman"/>
          <w:i/>
          <w:iCs/>
        </w:rPr>
        <w:t>practice</w:t>
      </w:r>
      <w:proofErr w:type="spellEnd"/>
      <w:r w:rsidRPr="001579E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79EE">
        <w:rPr>
          <w:rFonts w:ascii="Times New Roman" w:hAnsi="Times New Roman" w:cs="Times New Roman"/>
          <w:i/>
          <w:iCs/>
        </w:rPr>
        <w:t>of</w:t>
      </w:r>
      <w:proofErr w:type="spellEnd"/>
      <w:r w:rsidRPr="001579E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79EE">
        <w:rPr>
          <w:rFonts w:ascii="Times New Roman" w:hAnsi="Times New Roman" w:cs="Times New Roman"/>
          <w:i/>
          <w:iCs/>
        </w:rPr>
        <w:t>today</w:t>
      </w:r>
      <w:proofErr w:type="spellEnd"/>
      <w:r w:rsidRPr="004E5D53">
        <w:rPr>
          <w:rFonts w:ascii="Times New Roman" w:hAnsi="Times New Roman" w:cs="Times New Roman"/>
        </w:rPr>
        <w:t xml:space="preserve">: матеріали ХХІХ </w:t>
      </w:r>
      <w:r>
        <w:rPr>
          <w:rFonts w:ascii="Times New Roman" w:hAnsi="Times New Roman" w:cs="Times New Roman"/>
        </w:rPr>
        <w:t xml:space="preserve">між нар. наук. </w:t>
      </w:r>
      <w:proofErr w:type="spellStart"/>
      <w:r>
        <w:rPr>
          <w:rFonts w:ascii="Times New Roman" w:hAnsi="Times New Roman" w:cs="Times New Roman"/>
        </w:rPr>
        <w:t>практ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конф</w:t>
      </w:r>
      <w:proofErr w:type="spellEnd"/>
      <w:r>
        <w:rPr>
          <w:rFonts w:ascii="Times New Roman" w:hAnsi="Times New Roman" w:cs="Times New Roman"/>
        </w:rPr>
        <w:t>. (м. </w:t>
      </w:r>
      <w:r w:rsidRPr="004E5D53">
        <w:rPr>
          <w:rFonts w:ascii="Times New Roman" w:hAnsi="Times New Roman" w:cs="Times New Roman"/>
        </w:rPr>
        <w:t xml:space="preserve">Стокгольм, 26-29 липня 2022 р.). Стокгольм, 2022. С. 36–42. </w:t>
      </w:r>
      <w:r w:rsidR="001579EE" w:rsidRPr="00F05737">
        <w:rPr>
          <w:rFonts w:ascii="Times New Roman" w:hAnsi="Times New Roman" w:cs="Times New Roman"/>
          <w:lang w:val="en-US"/>
        </w:rPr>
        <w:t>URL</w:t>
      </w:r>
      <w:r w:rsidR="001579EE" w:rsidRPr="00F05737">
        <w:rPr>
          <w:rFonts w:ascii="Times New Roman" w:hAnsi="Times New Roman" w:cs="Times New Roman"/>
        </w:rPr>
        <w:t>:</w:t>
      </w:r>
      <w:r w:rsidR="001579EE">
        <w:rPr>
          <w:rFonts w:ascii="Times New Roman" w:hAnsi="Times New Roman" w:cs="Times New Roman"/>
        </w:rPr>
        <w:t xml:space="preserve"> </w:t>
      </w:r>
      <w:hyperlink r:id="rId75" w:history="1">
        <w:r w:rsidRPr="00634BB4">
          <w:rPr>
            <w:rStyle w:val="aa"/>
            <w:rFonts w:ascii="Times New Roman" w:hAnsi="Times New Roman" w:cs="Times New Roman"/>
          </w:rPr>
          <w:t>https://isg-konf.com/uk/trends-in-science-and-practice-of-today-3/</w:t>
        </w:r>
      </w:hyperlink>
      <w:r>
        <w:rPr>
          <w:rFonts w:ascii="Times New Roman" w:hAnsi="Times New Roman" w:cs="Times New Roman"/>
        </w:rPr>
        <w:t xml:space="preserve"> </w:t>
      </w:r>
    </w:p>
    <w:p w14:paraId="713693F0" w14:textId="664A1E3B" w:rsidR="001330CC" w:rsidRDefault="001330CC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4E5D53">
        <w:rPr>
          <w:rFonts w:ascii="Times New Roman" w:hAnsi="Times New Roman" w:cs="Times New Roman"/>
        </w:rPr>
        <w:t xml:space="preserve">Гусак В. А., Бай Ю. М. Специфіка виявлення простої </w:t>
      </w:r>
      <w:proofErr w:type="spellStart"/>
      <w:r w:rsidRPr="004E5D53">
        <w:rPr>
          <w:rFonts w:ascii="Times New Roman" w:hAnsi="Times New Roman" w:cs="Times New Roman"/>
        </w:rPr>
        <w:t>двочастинної</w:t>
      </w:r>
      <w:proofErr w:type="spellEnd"/>
      <w:r w:rsidRPr="004E5D53">
        <w:rPr>
          <w:rFonts w:ascii="Times New Roman" w:hAnsi="Times New Roman" w:cs="Times New Roman"/>
        </w:rPr>
        <w:t xml:space="preserve"> музичної форми. </w:t>
      </w:r>
      <w:proofErr w:type="spellStart"/>
      <w:r w:rsidRPr="00EC654E">
        <w:rPr>
          <w:rFonts w:ascii="Times New Roman" w:hAnsi="Times New Roman" w:cs="Times New Roman"/>
          <w:i/>
          <w:iCs/>
        </w:rPr>
        <w:t>Multidisciplinary</w:t>
      </w:r>
      <w:proofErr w:type="spellEnd"/>
      <w:r w:rsidRPr="00EC65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C654E">
        <w:rPr>
          <w:rFonts w:ascii="Times New Roman" w:hAnsi="Times New Roman" w:cs="Times New Roman"/>
          <w:i/>
          <w:iCs/>
        </w:rPr>
        <w:t>academic</w:t>
      </w:r>
      <w:proofErr w:type="spellEnd"/>
      <w:r w:rsidRPr="00EC65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C654E">
        <w:rPr>
          <w:rFonts w:ascii="Times New Roman" w:hAnsi="Times New Roman" w:cs="Times New Roman"/>
          <w:i/>
          <w:iCs/>
        </w:rPr>
        <w:t>notes</w:t>
      </w:r>
      <w:proofErr w:type="spellEnd"/>
      <w:r w:rsidRPr="00EC654E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EC654E">
        <w:rPr>
          <w:rFonts w:ascii="Times New Roman" w:hAnsi="Times New Roman" w:cs="Times New Roman"/>
          <w:i/>
          <w:iCs/>
        </w:rPr>
        <w:t>Theory</w:t>
      </w:r>
      <w:proofErr w:type="spellEnd"/>
      <w:r w:rsidRPr="00EC654E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C654E">
        <w:rPr>
          <w:rFonts w:ascii="Times New Roman" w:hAnsi="Times New Roman" w:cs="Times New Roman"/>
          <w:i/>
          <w:iCs/>
        </w:rPr>
        <w:t>methodology</w:t>
      </w:r>
      <w:proofErr w:type="spellEnd"/>
      <w:r w:rsidRPr="00EC65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C654E">
        <w:rPr>
          <w:rFonts w:ascii="Times New Roman" w:hAnsi="Times New Roman" w:cs="Times New Roman"/>
          <w:i/>
          <w:iCs/>
        </w:rPr>
        <w:t>and</w:t>
      </w:r>
      <w:proofErr w:type="spellEnd"/>
      <w:r w:rsidRPr="00EC65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C654E">
        <w:rPr>
          <w:rFonts w:ascii="Times New Roman" w:hAnsi="Times New Roman" w:cs="Times New Roman"/>
          <w:i/>
          <w:iCs/>
        </w:rPr>
        <w:t>practice</w:t>
      </w:r>
      <w:proofErr w:type="spellEnd"/>
      <w:r w:rsidRPr="004E5D53">
        <w:rPr>
          <w:rFonts w:ascii="Times New Roman" w:hAnsi="Times New Roman" w:cs="Times New Roman"/>
        </w:rPr>
        <w:t xml:space="preserve">: матеріали ХХVIІ між нар. наук. </w:t>
      </w:r>
      <w:proofErr w:type="spellStart"/>
      <w:r w:rsidRPr="004E5D53">
        <w:rPr>
          <w:rFonts w:ascii="Times New Roman" w:hAnsi="Times New Roman" w:cs="Times New Roman"/>
        </w:rPr>
        <w:t>практ</w:t>
      </w:r>
      <w:proofErr w:type="spellEnd"/>
      <w:r w:rsidRPr="004E5D53">
        <w:rPr>
          <w:rFonts w:ascii="Times New Roman" w:hAnsi="Times New Roman" w:cs="Times New Roman"/>
        </w:rPr>
        <w:t xml:space="preserve">. </w:t>
      </w:r>
      <w:proofErr w:type="spellStart"/>
      <w:r w:rsidRPr="004E5D53">
        <w:rPr>
          <w:rFonts w:ascii="Times New Roman" w:hAnsi="Times New Roman" w:cs="Times New Roman"/>
        </w:rPr>
        <w:t>конф</w:t>
      </w:r>
      <w:proofErr w:type="spellEnd"/>
      <w:r w:rsidRPr="004E5D53">
        <w:rPr>
          <w:rFonts w:ascii="Times New Roman" w:hAnsi="Times New Roman" w:cs="Times New Roman"/>
        </w:rPr>
        <w:t xml:space="preserve">. (м. Прага, 12-15 липня 2022 р.). Прага, 2022. С. 32–37. </w:t>
      </w:r>
      <w:r w:rsidR="00EC654E" w:rsidRPr="00F05737">
        <w:rPr>
          <w:rFonts w:ascii="Times New Roman" w:hAnsi="Times New Roman" w:cs="Times New Roman"/>
          <w:lang w:val="en-US"/>
        </w:rPr>
        <w:t>URL</w:t>
      </w:r>
      <w:r w:rsidR="00EC654E" w:rsidRPr="00F05737">
        <w:rPr>
          <w:rFonts w:ascii="Times New Roman" w:hAnsi="Times New Roman" w:cs="Times New Roman"/>
        </w:rPr>
        <w:t>:</w:t>
      </w:r>
      <w:r w:rsidR="00EC654E">
        <w:rPr>
          <w:rFonts w:ascii="Times New Roman" w:hAnsi="Times New Roman" w:cs="Times New Roman"/>
        </w:rPr>
        <w:t xml:space="preserve"> </w:t>
      </w:r>
      <w:hyperlink r:id="rId76" w:history="1">
        <w:r w:rsidRPr="006B352C">
          <w:rPr>
            <w:rStyle w:val="aa"/>
            <w:rFonts w:ascii="Times New Roman" w:hAnsi="Times New Roman" w:cs="Times New Roman"/>
          </w:rPr>
          <w:t>https://isg-konf.com/uk/multidisciplinary-academic-notes-theory-methodology-and-practice-2/</w:t>
        </w:r>
      </w:hyperlink>
    </w:p>
    <w:p w14:paraId="55D66488" w14:textId="2ED34F88" w:rsidR="001330CC" w:rsidRDefault="001330CC" w:rsidP="00261AE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84482C">
        <w:rPr>
          <w:rFonts w:ascii="Times New Roman" w:hAnsi="Times New Roman" w:cs="Times New Roman"/>
        </w:rPr>
        <w:t xml:space="preserve">Радзівіл Т. А., </w:t>
      </w:r>
      <w:proofErr w:type="spellStart"/>
      <w:r w:rsidRPr="0084482C">
        <w:rPr>
          <w:rFonts w:ascii="Times New Roman" w:hAnsi="Times New Roman" w:cs="Times New Roman"/>
        </w:rPr>
        <w:t>Семко</w:t>
      </w:r>
      <w:proofErr w:type="spellEnd"/>
      <w:r w:rsidRPr="0084482C">
        <w:rPr>
          <w:rFonts w:ascii="Times New Roman" w:hAnsi="Times New Roman" w:cs="Times New Roman"/>
        </w:rPr>
        <w:t xml:space="preserve"> Л. В. Психолого-педагогічні проблеми підготовки інструменталістів у закладах вищої освіти. </w:t>
      </w:r>
      <w:proofErr w:type="spellStart"/>
      <w:r w:rsidRPr="0084482C">
        <w:rPr>
          <w:rFonts w:ascii="Times New Roman" w:hAnsi="Times New Roman" w:cs="Times New Roman"/>
          <w:i/>
        </w:rPr>
        <w:t>Modern</w:t>
      </w:r>
      <w:proofErr w:type="spellEnd"/>
      <w:r w:rsidRPr="0084482C">
        <w:rPr>
          <w:rFonts w:ascii="Times New Roman" w:hAnsi="Times New Roman" w:cs="Times New Roman"/>
          <w:i/>
        </w:rPr>
        <w:t xml:space="preserve"> </w:t>
      </w:r>
      <w:proofErr w:type="spellStart"/>
      <w:r w:rsidRPr="0084482C">
        <w:rPr>
          <w:rFonts w:ascii="Times New Roman" w:hAnsi="Times New Roman" w:cs="Times New Roman"/>
          <w:i/>
        </w:rPr>
        <w:t>challenges</w:t>
      </w:r>
      <w:proofErr w:type="spellEnd"/>
      <w:r w:rsidRPr="0084482C">
        <w:rPr>
          <w:rFonts w:ascii="Times New Roman" w:hAnsi="Times New Roman" w:cs="Times New Roman"/>
          <w:i/>
        </w:rPr>
        <w:t xml:space="preserve"> </w:t>
      </w:r>
      <w:proofErr w:type="spellStart"/>
      <w:r w:rsidRPr="0084482C">
        <w:rPr>
          <w:rFonts w:ascii="Times New Roman" w:hAnsi="Times New Roman" w:cs="Times New Roman"/>
          <w:i/>
        </w:rPr>
        <w:t>to</w:t>
      </w:r>
      <w:proofErr w:type="spellEnd"/>
      <w:r w:rsidRPr="0084482C">
        <w:rPr>
          <w:rFonts w:ascii="Times New Roman" w:hAnsi="Times New Roman" w:cs="Times New Roman"/>
          <w:i/>
        </w:rPr>
        <w:t xml:space="preserve"> </w:t>
      </w:r>
      <w:proofErr w:type="spellStart"/>
      <w:r w:rsidRPr="0084482C">
        <w:rPr>
          <w:rFonts w:ascii="Times New Roman" w:hAnsi="Times New Roman" w:cs="Times New Roman"/>
          <w:i/>
        </w:rPr>
        <w:t>science</w:t>
      </w:r>
      <w:proofErr w:type="spellEnd"/>
      <w:r w:rsidRPr="0084482C">
        <w:rPr>
          <w:rFonts w:ascii="Times New Roman" w:hAnsi="Times New Roman" w:cs="Times New Roman"/>
          <w:i/>
        </w:rPr>
        <w:t xml:space="preserve"> </w:t>
      </w:r>
      <w:proofErr w:type="spellStart"/>
      <w:r w:rsidRPr="0084482C">
        <w:rPr>
          <w:rFonts w:ascii="Times New Roman" w:hAnsi="Times New Roman" w:cs="Times New Roman"/>
          <w:i/>
        </w:rPr>
        <w:t>and</w:t>
      </w:r>
      <w:proofErr w:type="spellEnd"/>
      <w:r w:rsidRPr="0084482C">
        <w:rPr>
          <w:rFonts w:ascii="Times New Roman" w:hAnsi="Times New Roman" w:cs="Times New Roman"/>
          <w:i/>
        </w:rPr>
        <w:t xml:space="preserve"> </w:t>
      </w:r>
      <w:proofErr w:type="spellStart"/>
      <w:r w:rsidRPr="0084482C">
        <w:rPr>
          <w:rFonts w:ascii="Times New Roman" w:hAnsi="Times New Roman" w:cs="Times New Roman"/>
          <w:i/>
        </w:rPr>
        <w:t>practice</w:t>
      </w:r>
      <w:proofErr w:type="spellEnd"/>
      <w:r w:rsidRPr="0084482C">
        <w:rPr>
          <w:rFonts w:ascii="Times New Roman" w:hAnsi="Times New Roman" w:cs="Times New Roman"/>
          <w:i/>
        </w:rPr>
        <w:t> </w:t>
      </w:r>
      <w:r w:rsidRPr="0084482C">
        <w:rPr>
          <w:rFonts w:ascii="Times New Roman" w:hAnsi="Times New Roman" w:cs="Times New Roman"/>
        </w:rPr>
        <w:t xml:space="preserve">: матеріали ІІІ між нар. </w:t>
      </w:r>
      <w:proofErr w:type="spellStart"/>
      <w:r w:rsidRPr="0084482C">
        <w:rPr>
          <w:rFonts w:ascii="Times New Roman" w:hAnsi="Times New Roman" w:cs="Times New Roman"/>
        </w:rPr>
        <w:t>наук.практ</w:t>
      </w:r>
      <w:proofErr w:type="spellEnd"/>
      <w:r w:rsidRPr="0084482C">
        <w:rPr>
          <w:rFonts w:ascii="Times New Roman" w:hAnsi="Times New Roman" w:cs="Times New Roman"/>
        </w:rPr>
        <w:t xml:space="preserve">. </w:t>
      </w:r>
      <w:proofErr w:type="spellStart"/>
      <w:r w:rsidRPr="0084482C">
        <w:rPr>
          <w:rFonts w:ascii="Times New Roman" w:hAnsi="Times New Roman" w:cs="Times New Roman"/>
        </w:rPr>
        <w:t>конф</w:t>
      </w:r>
      <w:proofErr w:type="spellEnd"/>
      <w:r w:rsidRPr="0084482C">
        <w:rPr>
          <w:rFonts w:ascii="Times New Roman" w:hAnsi="Times New Roman" w:cs="Times New Roman"/>
        </w:rPr>
        <w:t>. (м. Варна,</w:t>
      </w:r>
      <w:r w:rsidRPr="0084482C">
        <w:rPr>
          <w:rFonts w:ascii="Times New Roman" w:hAnsi="Times New Roman" w:cs="Times New Roman"/>
          <w:lang w:val="ru-RU"/>
        </w:rPr>
        <w:t xml:space="preserve"> </w:t>
      </w:r>
      <w:r w:rsidRPr="0084482C">
        <w:rPr>
          <w:rFonts w:ascii="Times New Roman" w:hAnsi="Times New Roman" w:cs="Times New Roman"/>
        </w:rPr>
        <w:t xml:space="preserve">24–26 січня 2022 р.). Варна, 2022. С. 408–412. </w:t>
      </w:r>
      <w:r w:rsidR="00EC654E" w:rsidRPr="00F05737">
        <w:rPr>
          <w:rFonts w:ascii="Times New Roman" w:hAnsi="Times New Roman" w:cs="Times New Roman"/>
          <w:lang w:val="en-US"/>
        </w:rPr>
        <w:t>URL</w:t>
      </w:r>
      <w:r w:rsidR="00EC654E" w:rsidRPr="00F05737">
        <w:rPr>
          <w:rFonts w:ascii="Times New Roman" w:hAnsi="Times New Roman" w:cs="Times New Roman"/>
        </w:rPr>
        <w:t>:</w:t>
      </w:r>
      <w:r w:rsidR="00EC654E">
        <w:rPr>
          <w:rFonts w:ascii="Times New Roman" w:hAnsi="Times New Roman" w:cs="Times New Roman"/>
        </w:rPr>
        <w:t xml:space="preserve"> </w:t>
      </w:r>
      <w:hyperlink r:id="rId77" w:history="1">
        <w:r w:rsidR="00EC654E" w:rsidRPr="002D36BC">
          <w:rPr>
            <w:rStyle w:val="aa"/>
            <w:rFonts w:ascii="Times New Roman" w:hAnsi="Times New Roman" w:cs="Times New Roman"/>
          </w:rPr>
          <w:t>https://eu-conf.com/events/modern-challenges-to-science-and-practice/</w:t>
        </w:r>
      </w:hyperlink>
      <w:r>
        <w:rPr>
          <w:rFonts w:ascii="Times New Roman" w:hAnsi="Times New Roman" w:cs="Times New Roman"/>
        </w:rPr>
        <w:t xml:space="preserve"> </w:t>
      </w:r>
    </w:p>
    <w:p w14:paraId="05ACAFE8" w14:textId="5AE795C0" w:rsidR="00967C94" w:rsidRPr="00967C94" w:rsidRDefault="00967C94" w:rsidP="00261AE9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967C94">
        <w:rPr>
          <w:rFonts w:ascii="Times New Roman" w:hAnsi="Times New Roman" w:cs="Times New Roman"/>
        </w:rPr>
        <w:t>Shcherbіna</w:t>
      </w:r>
      <w:proofErr w:type="spellEnd"/>
      <w:r w:rsidRPr="00967C94">
        <w:rPr>
          <w:rFonts w:ascii="Times New Roman" w:hAnsi="Times New Roman" w:cs="Times New Roman"/>
        </w:rPr>
        <w:t xml:space="preserve"> I. Вокально-виконавська проблематика у сфері методики навчання вокально-хоровому мистецтву</w:t>
      </w:r>
      <w:r w:rsidR="00EC654E">
        <w:rPr>
          <w:rFonts w:ascii="Times New Roman" w:hAnsi="Times New Roman" w:cs="Times New Roman"/>
        </w:rPr>
        <w:t>.</w:t>
      </w:r>
      <w:r w:rsidRPr="00967C94">
        <w:rPr>
          <w:rFonts w:ascii="Times New Roman" w:hAnsi="Times New Roman" w:cs="Times New Roman"/>
        </w:rPr>
        <w:t xml:space="preserve"> </w:t>
      </w:r>
      <w:r w:rsidRPr="00EC654E">
        <w:rPr>
          <w:rFonts w:ascii="Times New Roman" w:hAnsi="Times New Roman" w:cs="Times New Roman"/>
          <w:i/>
          <w:iCs/>
          <w:lang w:val="en-US"/>
        </w:rPr>
        <w:t>Interaction</w:t>
      </w:r>
      <w:r w:rsidRPr="00EC654E">
        <w:rPr>
          <w:rFonts w:ascii="Times New Roman" w:hAnsi="Times New Roman" w:cs="Times New Roman"/>
          <w:i/>
          <w:iCs/>
        </w:rPr>
        <w:t xml:space="preserve"> </w:t>
      </w:r>
      <w:r w:rsidRPr="00EC654E">
        <w:rPr>
          <w:rFonts w:ascii="Times New Roman" w:hAnsi="Times New Roman" w:cs="Times New Roman"/>
          <w:i/>
          <w:iCs/>
          <w:lang w:val="en-US"/>
        </w:rPr>
        <w:t>of</w:t>
      </w:r>
      <w:r w:rsidRPr="00EC654E">
        <w:rPr>
          <w:rFonts w:ascii="Times New Roman" w:hAnsi="Times New Roman" w:cs="Times New Roman"/>
          <w:i/>
          <w:iCs/>
        </w:rPr>
        <w:t xml:space="preserve"> </w:t>
      </w:r>
      <w:r w:rsidRPr="00EC654E">
        <w:rPr>
          <w:rFonts w:ascii="Times New Roman" w:hAnsi="Times New Roman" w:cs="Times New Roman"/>
          <w:i/>
          <w:iCs/>
          <w:lang w:val="en-US"/>
        </w:rPr>
        <w:t>society</w:t>
      </w:r>
      <w:r w:rsidRPr="00EC654E">
        <w:rPr>
          <w:rFonts w:ascii="Times New Roman" w:hAnsi="Times New Roman" w:cs="Times New Roman"/>
          <w:i/>
          <w:iCs/>
        </w:rPr>
        <w:t xml:space="preserve"> </w:t>
      </w:r>
      <w:r w:rsidRPr="00EC654E">
        <w:rPr>
          <w:rFonts w:ascii="Times New Roman" w:hAnsi="Times New Roman" w:cs="Times New Roman"/>
          <w:i/>
          <w:iCs/>
          <w:lang w:val="en-US"/>
        </w:rPr>
        <w:t>and</w:t>
      </w:r>
      <w:r w:rsidRPr="00EC654E">
        <w:rPr>
          <w:rFonts w:ascii="Times New Roman" w:hAnsi="Times New Roman" w:cs="Times New Roman"/>
          <w:i/>
          <w:iCs/>
        </w:rPr>
        <w:t xml:space="preserve"> </w:t>
      </w:r>
      <w:r w:rsidRPr="00EC654E">
        <w:rPr>
          <w:rFonts w:ascii="Times New Roman" w:hAnsi="Times New Roman" w:cs="Times New Roman"/>
          <w:i/>
          <w:iCs/>
          <w:lang w:val="en-US"/>
        </w:rPr>
        <w:t>science</w:t>
      </w:r>
      <w:r w:rsidRPr="00EC654E">
        <w:rPr>
          <w:rFonts w:ascii="Times New Roman" w:hAnsi="Times New Roman" w:cs="Times New Roman"/>
          <w:i/>
          <w:iCs/>
        </w:rPr>
        <w:t xml:space="preserve">: </w:t>
      </w:r>
      <w:r w:rsidRPr="00EC654E">
        <w:rPr>
          <w:rFonts w:ascii="Times New Roman" w:hAnsi="Times New Roman" w:cs="Times New Roman"/>
          <w:i/>
          <w:iCs/>
          <w:lang w:val="en-US"/>
        </w:rPr>
        <w:t>prospects</w:t>
      </w:r>
      <w:r w:rsidRPr="00EC654E">
        <w:rPr>
          <w:rFonts w:ascii="Times New Roman" w:hAnsi="Times New Roman" w:cs="Times New Roman"/>
          <w:i/>
          <w:iCs/>
        </w:rPr>
        <w:t xml:space="preserve"> </w:t>
      </w:r>
      <w:r w:rsidRPr="00EC654E">
        <w:rPr>
          <w:rFonts w:ascii="Times New Roman" w:hAnsi="Times New Roman" w:cs="Times New Roman"/>
          <w:i/>
          <w:iCs/>
          <w:lang w:val="en-US"/>
        </w:rPr>
        <w:t>and</w:t>
      </w:r>
      <w:r w:rsidRPr="00EC654E">
        <w:rPr>
          <w:rFonts w:ascii="Times New Roman" w:hAnsi="Times New Roman" w:cs="Times New Roman"/>
          <w:i/>
          <w:iCs/>
        </w:rPr>
        <w:t xml:space="preserve"> </w:t>
      </w:r>
      <w:r w:rsidRPr="00EC654E">
        <w:rPr>
          <w:rFonts w:ascii="Times New Roman" w:hAnsi="Times New Roman" w:cs="Times New Roman"/>
          <w:i/>
          <w:iCs/>
          <w:lang w:val="en-US"/>
        </w:rPr>
        <w:t>problems</w:t>
      </w:r>
      <w:r w:rsidRPr="00967C94">
        <w:rPr>
          <w:rFonts w:ascii="Times New Roman" w:hAnsi="Times New Roman" w:cs="Times New Roman"/>
        </w:rPr>
        <w:t xml:space="preserve">. </w:t>
      </w:r>
      <w:r w:rsidRPr="00967C94">
        <w:rPr>
          <w:rFonts w:ascii="Times New Roman" w:hAnsi="Times New Roman" w:cs="Times New Roman"/>
          <w:lang w:val="en-US"/>
        </w:rPr>
        <w:t xml:space="preserve">Abstracts of XXII International Scientific and Practical Conference. London, England. </w:t>
      </w:r>
      <w:r w:rsidRPr="00F6043A">
        <w:rPr>
          <w:rFonts w:ascii="Times New Roman" w:hAnsi="Times New Roman" w:cs="Times New Roman"/>
          <w:lang w:val="de-DE"/>
        </w:rPr>
        <w:t>2021.</w:t>
      </w:r>
      <w:r w:rsidRPr="00967C94">
        <w:rPr>
          <w:rFonts w:ascii="Times New Roman" w:hAnsi="Times New Roman" w:cs="Times New Roman"/>
          <w:lang w:val="de-DE"/>
        </w:rPr>
        <w:t xml:space="preserve"> Pp. 37-41. URL: </w:t>
      </w:r>
      <w:hyperlink r:id="rId78" w:history="1">
        <w:r w:rsidRPr="00967C94">
          <w:rPr>
            <w:rFonts w:ascii="Times New Roman" w:hAnsi="Times New Roman" w:cs="Times New Roman"/>
            <w:color w:val="0563C1" w:themeColor="hyperlink"/>
            <w:u w:val="single"/>
            <w:lang w:val="de-DE"/>
          </w:rPr>
          <w:t>https://isg-konf.com/uk/interaction-of-society-and-science-prospects-and-problems-ua/</w:t>
        </w:r>
      </w:hyperlink>
      <w:r w:rsidRPr="00967C94">
        <w:rPr>
          <w:rFonts w:ascii="Times New Roman" w:hAnsi="Times New Roman" w:cs="Times New Roman"/>
          <w:lang w:val="de-DE"/>
        </w:rPr>
        <w:t xml:space="preserve"> </w:t>
      </w:r>
    </w:p>
    <w:p w14:paraId="4CE503CA" w14:textId="1641435E" w:rsidR="00967C94" w:rsidRPr="00967C94" w:rsidRDefault="00967C94" w:rsidP="00261AE9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967C94">
        <w:rPr>
          <w:rFonts w:ascii="Times New Roman" w:hAnsi="Times New Roman" w:cs="Times New Roman"/>
        </w:rPr>
        <w:t>Shcherbіna</w:t>
      </w:r>
      <w:proofErr w:type="spellEnd"/>
      <w:r w:rsidRPr="00967C94">
        <w:rPr>
          <w:rFonts w:ascii="Times New Roman" w:hAnsi="Times New Roman" w:cs="Times New Roman"/>
        </w:rPr>
        <w:t xml:space="preserve"> I.V. Вокально-хорове мистецтво в контексті сучасних освітніх інновацій: проблематика дистанційних форм навчання</w:t>
      </w:r>
      <w:r w:rsidR="00EC654E">
        <w:rPr>
          <w:rFonts w:ascii="Times New Roman" w:hAnsi="Times New Roman" w:cs="Times New Roman"/>
        </w:rPr>
        <w:t>.</w:t>
      </w:r>
      <w:r w:rsidRPr="00967C94">
        <w:rPr>
          <w:rFonts w:ascii="Times New Roman" w:hAnsi="Times New Roman" w:cs="Times New Roman"/>
        </w:rPr>
        <w:t xml:space="preserve"> </w:t>
      </w:r>
      <w:proofErr w:type="spellStart"/>
      <w:r w:rsidRPr="00EC654E">
        <w:rPr>
          <w:rFonts w:ascii="Times New Roman" w:hAnsi="Times New Roman" w:cs="Times New Roman"/>
          <w:i/>
          <w:iCs/>
        </w:rPr>
        <w:t>Modern</w:t>
      </w:r>
      <w:proofErr w:type="spellEnd"/>
      <w:r w:rsidRPr="00EC65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C654E">
        <w:rPr>
          <w:rFonts w:ascii="Times New Roman" w:hAnsi="Times New Roman" w:cs="Times New Roman"/>
          <w:i/>
          <w:iCs/>
        </w:rPr>
        <w:t>approaches</w:t>
      </w:r>
      <w:proofErr w:type="spellEnd"/>
      <w:r w:rsidRPr="00EC65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C654E">
        <w:rPr>
          <w:rFonts w:ascii="Times New Roman" w:hAnsi="Times New Roman" w:cs="Times New Roman"/>
          <w:i/>
          <w:iCs/>
        </w:rPr>
        <w:t>to</w:t>
      </w:r>
      <w:proofErr w:type="spellEnd"/>
      <w:r w:rsidRPr="00EC65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C654E">
        <w:rPr>
          <w:rFonts w:ascii="Times New Roman" w:hAnsi="Times New Roman" w:cs="Times New Roman"/>
          <w:i/>
          <w:iCs/>
        </w:rPr>
        <w:t>the</w:t>
      </w:r>
      <w:proofErr w:type="spellEnd"/>
      <w:r w:rsidRPr="00EC654E">
        <w:rPr>
          <w:rFonts w:ascii="Times New Roman" w:hAnsi="Times New Roman" w:cs="Times New Roman"/>
          <w:i/>
          <w:iCs/>
        </w:rPr>
        <w:t xml:space="preserve"> </w:t>
      </w:r>
      <w:r w:rsidRPr="00EC654E">
        <w:rPr>
          <w:rFonts w:ascii="Times New Roman" w:hAnsi="Times New Roman" w:cs="Times New Roman"/>
          <w:i/>
          <w:iCs/>
          <w:lang w:val="en-US"/>
        </w:rPr>
        <w:t>introduction</w:t>
      </w:r>
      <w:r w:rsidRPr="00EC654E">
        <w:rPr>
          <w:rFonts w:ascii="Times New Roman" w:hAnsi="Times New Roman" w:cs="Times New Roman"/>
          <w:i/>
          <w:iCs/>
        </w:rPr>
        <w:t xml:space="preserve"> </w:t>
      </w:r>
      <w:r w:rsidRPr="00EC654E">
        <w:rPr>
          <w:rFonts w:ascii="Times New Roman" w:hAnsi="Times New Roman" w:cs="Times New Roman"/>
          <w:i/>
          <w:iCs/>
          <w:lang w:val="en-US"/>
        </w:rPr>
        <w:t>of</w:t>
      </w:r>
      <w:r w:rsidRPr="00EC654E">
        <w:rPr>
          <w:rFonts w:ascii="Times New Roman" w:hAnsi="Times New Roman" w:cs="Times New Roman"/>
          <w:i/>
          <w:iCs/>
        </w:rPr>
        <w:t xml:space="preserve"> </w:t>
      </w:r>
      <w:r w:rsidRPr="00EC654E">
        <w:rPr>
          <w:rFonts w:ascii="Times New Roman" w:hAnsi="Times New Roman" w:cs="Times New Roman"/>
          <w:i/>
          <w:iCs/>
          <w:lang w:val="en-US"/>
        </w:rPr>
        <w:t>science</w:t>
      </w:r>
      <w:r w:rsidRPr="00EC654E">
        <w:rPr>
          <w:rFonts w:ascii="Times New Roman" w:hAnsi="Times New Roman" w:cs="Times New Roman"/>
          <w:i/>
          <w:iCs/>
        </w:rPr>
        <w:t xml:space="preserve"> </w:t>
      </w:r>
      <w:r w:rsidRPr="00EC654E">
        <w:rPr>
          <w:rFonts w:ascii="Times New Roman" w:hAnsi="Times New Roman" w:cs="Times New Roman"/>
          <w:i/>
          <w:iCs/>
          <w:lang w:val="en-US"/>
        </w:rPr>
        <w:t>into</w:t>
      </w:r>
      <w:r w:rsidRPr="00EC654E">
        <w:rPr>
          <w:rFonts w:ascii="Times New Roman" w:hAnsi="Times New Roman" w:cs="Times New Roman"/>
          <w:i/>
          <w:iCs/>
        </w:rPr>
        <w:t xml:space="preserve"> </w:t>
      </w:r>
      <w:r w:rsidRPr="00EC654E">
        <w:rPr>
          <w:rFonts w:ascii="Times New Roman" w:hAnsi="Times New Roman" w:cs="Times New Roman"/>
          <w:i/>
          <w:iCs/>
          <w:lang w:val="en-US"/>
        </w:rPr>
        <w:t>practice</w:t>
      </w:r>
      <w:r w:rsidRPr="00967C94">
        <w:rPr>
          <w:rFonts w:ascii="Times New Roman" w:hAnsi="Times New Roman" w:cs="Times New Roman"/>
        </w:rPr>
        <w:t xml:space="preserve">. </w:t>
      </w:r>
      <w:r w:rsidRPr="00967C94">
        <w:rPr>
          <w:rFonts w:ascii="Times New Roman" w:hAnsi="Times New Roman" w:cs="Times New Roman"/>
          <w:lang w:val="en-US"/>
        </w:rPr>
        <w:t>Abstracts of XV International Scientific and Practical Conference. San Francisco, USA 20</w:t>
      </w:r>
      <w:r w:rsidRPr="00261AE9">
        <w:rPr>
          <w:rFonts w:ascii="Times New Roman" w:hAnsi="Times New Roman" w:cs="Times New Roman"/>
          <w:lang w:val="en-US"/>
        </w:rPr>
        <w:t>21</w:t>
      </w:r>
      <w:r w:rsidRPr="00967C94">
        <w:rPr>
          <w:rFonts w:ascii="Times New Roman" w:hAnsi="Times New Roman" w:cs="Times New Roman"/>
          <w:lang w:val="en-US"/>
        </w:rPr>
        <w:t xml:space="preserve">. </w:t>
      </w:r>
      <w:r w:rsidRPr="00967C94">
        <w:rPr>
          <w:rFonts w:ascii="Times New Roman" w:hAnsi="Times New Roman" w:cs="Times New Roman"/>
          <w:lang w:val="de-DE"/>
        </w:rPr>
        <w:t>Pp. 26-28. URL: </w:t>
      </w:r>
      <w:hyperlink r:id="rId79" w:history="1">
        <w:r w:rsidRPr="00967C94">
          <w:rPr>
            <w:rFonts w:ascii="Times New Roman" w:hAnsi="Times New Roman" w:cs="Times New Roman"/>
            <w:color w:val="0563C1" w:themeColor="hyperlink"/>
            <w:u w:val="single"/>
            <w:lang w:val="de-DE"/>
          </w:rPr>
          <w:t>https://eu-conf.com/events/modern-approaches-to-the-introduction-of-science-into-practice/</w:t>
        </w:r>
      </w:hyperlink>
      <w:r w:rsidRPr="00967C94">
        <w:rPr>
          <w:rFonts w:ascii="Times New Roman" w:hAnsi="Times New Roman" w:cs="Times New Roman"/>
          <w:lang w:val="de-DE"/>
        </w:rPr>
        <w:t xml:space="preserve"> </w:t>
      </w:r>
    </w:p>
    <w:p w14:paraId="3A0F2582" w14:textId="77777777" w:rsidR="00AC3064" w:rsidRPr="00AC3064" w:rsidRDefault="00967C94" w:rsidP="00261AE9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967C94">
        <w:rPr>
          <w:rFonts w:ascii="Times New Roman" w:hAnsi="Times New Roman" w:cs="Times New Roman"/>
        </w:rPr>
        <w:t>Щербіна</w:t>
      </w:r>
      <w:proofErr w:type="spellEnd"/>
      <w:r w:rsidRPr="00967C94">
        <w:rPr>
          <w:rFonts w:ascii="Times New Roman" w:hAnsi="Times New Roman" w:cs="Times New Roman"/>
        </w:rPr>
        <w:t xml:space="preserve"> Інна. Мистецтво </w:t>
      </w:r>
      <w:r w:rsidRPr="00967C94">
        <w:rPr>
          <w:rFonts w:ascii="Times New Roman" w:hAnsi="Times New Roman" w:cs="Times New Roman"/>
          <w:lang w:val="en-US"/>
        </w:rPr>
        <w:t>Bel</w:t>
      </w:r>
      <w:r w:rsidRPr="00967C94">
        <w:rPr>
          <w:rFonts w:ascii="Times New Roman" w:hAnsi="Times New Roman" w:cs="Times New Roman"/>
        </w:rPr>
        <w:t xml:space="preserve"> </w:t>
      </w:r>
      <w:r w:rsidRPr="00967C94">
        <w:rPr>
          <w:rFonts w:ascii="Times New Roman" w:hAnsi="Times New Roman" w:cs="Times New Roman"/>
          <w:lang w:val="en-US"/>
        </w:rPr>
        <w:t>Canto</w:t>
      </w:r>
      <w:r w:rsidRPr="00967C94">
        <w:rPr>
          <w:rFonts w:ascii="Times New Roman" w:hAnsi="Times New Roman" w:cs="Times New Roman"/>
        </w:rPr>
        <w:t xml:space="preserve"> епохи бароко в академічній музичній культурі </w:t>
      </w:r>
      <w:r w:rsidRPr="00967C94">
        <w:rPr>
          <w:rFonts w:ascii="Times New Roman" w:hAnsi="Times New Roman" w:cs="Times New Roman"/>
          <w:lang w:val="en-US"/>
        </w:rPr>
        <w:t>XXI</w:t>
      </w:r>
      <w:r w:rsidRPr="00967C94">
        <w:rPr>
          <w:rFonts w:ascii="Times New Roman" w:hAnsi="Times New Roman" w:cs="Times New Roman"/>
        </w:rPr>
        <w:t xml:space="preserve"> століття // </w:t>
      </w:r>
      <w:r w:rsidRPr="00967C94">
        <w:rPr>
          <w:rFonts w:ascii="Times New Roman" w:hAnsi="Times New Roman" w:cs="Times New Roman"/>
          <w:lang w:val="en-US"/>
        </w:rPr>
        <w:t>International</w:t>
      </w:r>
      <w:r w:rsidRPr="00967C94">
        <w:rPr>
          <w:rFonts w:ascii="Times New Roman" w:hAnsi="Times New Roman" w:cs="Times New Roman"/>
        </w:rPr>
        <w:t xml:space="preserve"> </w:t>
      </w:r>
      <w:r w:rsidRPr="00967C94">
        <w:rPr>
          <w:rFonts w:ascii="Times New Roman" w:hAnsi="Times New Roman" w:cs="Times New Roman"/>
          <w:lang w:val="en-US"/>
        </w:rPr>
        <w:t>Scientific</w:t>
      </w:r>
      <w:r w:rsidRPr="00967C94">
        <w:rPr>
          <w:rFonts w:ascii="Times New Roman" w:hAnsi="Times New Roman" w:cs="Times New Roman"/>
        </w:rPr>
        <w:t xml:space="preserve"> </w:t>
      </w:r>
      <w:r w:rsidRPr="00967C94">
        <w:rPr>
          <w:rFonts w:ascii="Times New Roman" w:hAnsi="Times New Roman" w:cs="Times New Roman"/>
          <w:lang w:val="en-US"/>
        </w:rPr>
        <w:t>Conference</w:t>
      </w:r>
      <w:r w:rsidRPr="00967C94">
        <w:rPr>
          <w:rFonts w:ascii="Times New Roman" w:hAnsi="Times New Roman" w:cs="Times New Roman"/>
        </w:rPr>
        <w:t xml:space="preserve"> </w:t>
      </w:r>
      <w:r w:rsidRPr="00967C94">
        <w:rPr>
          <w:rFonts w:ascii="Times New Roman" w:hAnsi="Times New Roman" w:cs="Times New Roman"/>
          <w:lang w:val="en-US"/>
        </w:rPr>
        <w:t>Modern</w:t>
      </w:r>
      <w:r w:rsidRPr="00967C94">
        <w:rPr>
          <w:rFonts w:ascii="Times New Roman" w:hAnsi="Times New Roman" w:cs="Times New Roman"/>
        </w:rPr>
        <w:t xml:space="preserve"> </w:t>
      </w:r>
      <w:r w:rsidRPr="00967C94">
        <w:rPr>
          <w:rFonts w:ascii="Times New Roman" w:hAnsi="Times New Roman" w:cs="Times New Roman"/>
          <w:lang w:val="en-US"/>
        </w:rPr>
        <w:t>Scientific</w:t>
      </w:r>
      <w:r w:rsidRPr="00967C94">
        <w:rPr>
          <w:rFonts w:ascii="Times New Roman" w:hAnsi="Times New Roman" w:cs="Times New Roman"/>
        </w:rPr>
        <w:t xml:space="preserve"> </w:t>
      </w:r>
      <w:r w:rsidRPr="00967C94">
        <w:rPr>
          <w:rFonts w:ascii="Times New Roman" w:hAnsi="Times New Roman" w:cs="Times New Roman"/>
          <w:lang w:val="en-US"/>
        </w:rPr>
        <w:t>Research</w:t>
      </w:r>
      <w:r w:rsidRPr="00967C94">
        <w:rPr>
          <w:rFonts w:ascii="Times New Roman" w:hAnsi="Times New Roman" w:cs="Times New Roman"/>
        </w:rPr>
        <w:t xml:space="preserve">: </w:t>
      </w:r>
      <w:r w:rsidRPr="00EC654E">
        <w:rPr>
          <w:rFonts w:ascii="Times New Roman" w:hAnsi="Times New Roman" w:cs="Times New Roman"/>
          <w:i/>
          <w:iCs/>
          <w:lang w:val="en-US"/>
        </w:rPr>
        <w:t>Achievements</w:t>
      </w:r>
      <w:r w:rsidRPr="00EC654E">
        <w:rPr>
          <w:rFonts w:ascii="Times New Roman" w:hAnsi="Times New Roman" w:cs="Times New Roman"/>
          <w:i/>
          <w:iCs/>
        </w:rPr>
        <w:t xml:space="preserve">, </w:t>
      </w:r>
      <w:r w:rsidRPr="00EC654E">
        <w:rPr>
          <w:rFonts w:ascii="Times New Roman" w:hAnsi="Times New Roman" w:cs="Times New Roman"/>
          <w:i/>
          <w:iCs/>
          <w:lang w:val="en-US"/>
        </w:rPr>
        <w:t>Innovations</w:t>
      </w:r>
      <w:r w:rsidRPr="00EC654E">
        <w:rPr>
          <w:rFonts w:ascii="Times New Roman" w:hAnsi="Times New Roman" w:cs="Times New Roman"/>
          <w:i/>
          <w:iCs/>
        </w:rPr>
        <w:t xml:space="preserve"> </w:t>
      </w:r>
      <w:r w:rsidRPr="00EC654E">
        <w:rPr>
          <w:rFonts w:ascii="Times New Roman" w:hAnsi="Times New Roman" w:cs="Times New Roman"/>
          <w:i/>
          <w:iCs/>
          <w:lang w:val="en-US"/>
        </w:rPr>
        <w:t>and</w:t>
      </w:r>
      <w:r w:rsidRPr="00EC654E">
        <w:rPr>
          <w:rFonts w:ascii="Times New Roman" w:hAnsi="Times New Roman" w:cs="Times New Roman"/>
          <w:i/>
          <w:iCs/>
        </w:rPr>
        <w:t xml:space="preserve"> </w:t>
      </w:r>
      <w:r w:rsidRPr="00EC654E">
        <w:rPr>
          <w:rFonts w:ascii="Times New Roman" w:hAnsi="Times New Roman" w:cs="Times New Roman"/>
          <w:i/>
          <w:iCs/>
          <w:lang w:val="en-US"/>
        </w:rPr>
        <w:t>Development</w:t>
      </w:r>
      <w:r w:rsidRPr="00EC654E">
        <w:rPr>
          <w:rFonts w:ascii="Times New Roman" w:hAnsi="Times New Roman" w:cs="Times New Roman"/>
          <w:i/>
          <w:iCs/>
        </w:rPr>
        <w:t xml:space="preserve"> </w:t>
      </w:r>
      <w:r w:rsidRPr="00EC654E">
        <w:rPr>
          <w:rFonts w:ascii="Times New Roman" w:hAnsi="Times New Roman" w:cs="Times New Roman"/>
          <w:i/>
          <w:iCs/>
          <w:lang w:val="en-US"/>
        </w:rPr>
        <w:t>Prospects</w:t>
      </w:r>
      <w:r w:rsidRPr="00967C94">
        <w:rPr>
          <w:rFonts w:ascii="Times New Roman" w:hAnsi="Times New Roman" w:cs="Times New Roman"/>
        </w:rPr>
        <w:t xml:space="preserve">: </w:t>
      </w:r>
      <w:r w:rsidRPr="00967C94">
        <w:rPr>
          <w:rFonts w:ascii="Times New Roman" w:hAnsi="Times New Roman" w:cs="Times New Roman"/>
          <w:lang w:val="en-US"/>
        </w:rPr>
        <w:t>Conference</w:t>
      </w:r>
      <w:r w:rsidRPr="00967C94">
        <w:rPr>
          <w:rFonts w:ascii="Times New Roman" w:hAnsi="Times New Roman" w:cs="Times New Roman"/>
        </w:rPr>
        <w:t xml:space="preserve"> </w:t>
      </w:r>
      <w:r w:rsidRPr="00967C94">
        <w:rPr>
          <w:rFonts w:ascii="Times New Roman" w:hAnsi="Times New Roman" w:cs="Times New Roman"/>
          <w:lang w:val="en-US"/>
        </w:rPr>
        <w:t>Proceedings</w:t>
      </w:r>
      <w:r w:rsidRPr="00967C94">
        <w:rPr>
          <w:rFonts w:ascii="Times New Roman" w:hAnsi="Times New Roman" w:cs="Times New Roman"/>
        </w:rPr>
        <w:t xml:space="preserve">, </w:t>
      </w:r>
      <w:r w:rsidRPr="00967C94">
        <w:rPr>
          <w:rFonts w:ascii="Times New Roman" w:hAnsi="Times New Roman" w:cs="Times New Roman"/>
          <w:lang w:val="en-US"/>
        </w:rPr>
        <w:t>October</w:t>
      </w:r>
      <w:r w:rsidRPr="00967C94">
        <w:rPr>
          <w:rFonts w:ascii="Times New Roman" w:hAnsi="Times New Roman" w:cs="Times New Roman"/>
        </w:rPr>
        <w:t xml:space="preserve"> 1-2, 202</w:t>
      </w:r>
      <w:r w:rsidRPr="00261AE9">
        <w:rPr>
          <w:rFonts w:ascii="Times New Roman" w:hAnsi="Times New Roman" w:cs="Times New Roman"/>
        </w:rPr>
        <w:t>1</w:t>
      </w:r>
      <w:r w:rsidRPr="00967C94">
        <w:rPr>
          <w:rFonts w:ascii="Times New Roman" w:hAnsi="Times New Roman" w:cs="Times New Roman"/>
        </w:rPr>
        <w:t xml:space="preserve">. </w:t>
      </w:r>
      <w:r w:rsidRPr="00967C94">
        <w:rPr>
          <w:rFonts w:ascii="Times New Roman" w:hAnsi="Times New Roman" w:cs="Times New Roman"/>
          <w:lang w:val="en-US"/>
        </w:rPr>
        <w:t>Riga</w:t>
      </w:r>
      <w:r w:rsidRPr="00967C94">
        <w:rPr>
          <w:rFonts w:ascii="Times New Roman" w:hAnsi="Times New Roman" w:cs="Times New Roman"/>
        </w:rPr>
        <w:t xml:space="preserve">, </w:t>
      </w:r>
      <w:r w:rsidRPr="00967C94">
        <w:rPr>
          <w:rFonts w:ascii="Times New Roman" w:hAnsi="Times New Roman" w:cs="Times New Roman"/>
          <w:lang w:val="en-US"/>
        </w:rPr>
        <w:t>Latvia</w:t>
      </w:r>
      <w:r w:rsidRPr="00967C94">
        <w:rPr>
          <w:rFonts w:ascii="Times New Roman" w:hAnsi="Times New Roman" w:cs="Times New Roman"/>
        </w:rPr>
        <w:t>: «</w:t>
      </w:r>
      <w:r w:rsidRPr="00967C94">
        <w:rPr>
          <w:rFonts w:ascii="Times New Roman" w:hAnsi="Times New Roman" w:cs="Times New Roman"/>
          <w:lang w:val="en-US"/>
        </w:rPr>
        <w:t>Baltija</w:t>
      </w:r>
      <w:r w:rsidRPr="00967C94">
        <w:rPr>
          <w:rFonts w:ascii="Times New Roman" w:hAnsi="Times New Roman" w:cs="Times New Roman"/>
        </w:rPr>
        <w:t xml:space="preserve"> </w:t>
      </w:r>
      <w:r w:rsidRPr="00967C94">
        <w:rPr>
          <w:rFonts w:ascii="Times New Roman" w:hAnsi="Times New Roman" w:cs="Times New Roman"/>
          <w:lang w:val="en-US"/>
        </w:rPr>
        <w:t>Publishing</w:t>
      </w:r>
      <w:r w:rsidRPr="00967C94">
        <w:rPr>
          <w:rFonts w:ascii="Times New Roman" w:hAnsi="Times New Roman" w:cs="Times New Roman"/>
        </w:rPr>
        <w:t xml:space="preserve">». </w:t>
      </w:r>
      <w:r w:rsidRPr="00967C94">
        <w:rPr>
          <w:rFonts w:ascii="Times New Roman" w:hAnsi="Times New Roman" w:cs="Times New Roman"/>
          <w:lang w:val="en-US"/>
        </w:rPr>
        <w:t>P</w:t>
      </w:r>
      <w:r w:rsidRPr="00967C94">
        <w:rPr>
          <w:rFonts w:ascii="Times New Roman" w:hAnsi="Times New Roman" w:cs="Times New Roman"/>
        </w:rPr>
        <w:t xml:space="preserve">.64-67. DOI: </w:t>
      </w:r>
      <w:hyperlink r:id="rId80" w:history="1">
        <w:r w:rsidRPr="00967C94">
          <w:rPr>
            <w:rFonts w:ascii="Times New Roman" w:hAnsi="Times New Roman" w:cs="Times New Roman"/>
            <w:color w:val="0563C1" w:themeColor="hyperlink"/>
            <w:u w:val="single"/>
          </w:rPr>
          <w:t>http://doi.org/10.30525/978-9934-26-126-8-19</w:t>
        </w:r>
      </w:hyperlink>
      <w:r w:rsidRPr="00967C94">
        <w:rPr>
          <w:rFonts w:ascii="Times New Roman" w:hAnsi="Times New Roman" w:cs="Times New Roman"/>
        </w:rPr>
        <w:t xml:space="preserve"> </w:t>
      </w:r>
    </w:p>
    <w:p w14:paraId="1CDBA979" w14:textId="6CA96D31" w:rsidR="001330CC" w:rsidRDefault="001330CC" w:rsidP="00261AE9">
      <w:pPr>
        <w:pStyle w:val="a5"/>
        <w:numPr>
          <w:ilvl w:val="0"/>
          <w:numId w:val="6"/>
        </w:numPr>
        <w:contextualSpacing w:val="0"/>
        <w:jc w:val="both"/>
        <w:rPr>
          <w:lang w:val="uk-UA"/>
        </w:rPr>
      </w:pPr>
      <w:r w:rsidRPr="00AC3064">
        <w:rPr>
          <w:lang w:val="uk-UA"/>
        </w:rPr>
        <w:t>на всеукраї</w:t>
      </w:r>
      <w:r w:rsidRPr="002E42F8">
        <w:rPr>
          <w:lang w:val="uk-UA"/>
        </w:rPr>
        <w:t>нських конференціях</w:t>
      </w:r>
      <w:r w:rsidR="006D678B">
        <w:rPr>
          <w:lang w:val="uk-UA"/>
        </w:rPr>
        <w:t xml:space="preserve"> – </w:t>
      </w:r>
      <w:r w:rsidR="00F6043A">
        <w:rPr>
          <w:lang w:val="uk-UA"/>
        </w:rPr>
        <w:t>8</w:t>
      </w:r>
      <w:r w:rsidR="006D678B">
        <w:rPr>
          <w:lang w:val="uk-UA"/>
        </w:rPr>
        <w:t>:</w:t>
      </w:r>
    </w:p>
    <w:p w14:paraId="3201484C" w14:textId="77777777" w:rsidR="001330CC" w:rsidRPr="00935CD6" w:rsidRDefault="001330CC" w:rsidP="00261AE9">
      <w:pPr>
        <w:pStyle w:val="a5"/>
        <w:ind w:left="0" w:firstLine="709"/>
        <w:jc w:val="both"/>
        <w:rPr>
          <w:lang w:val="uk-UA"/>
        </w:rPr>
      </w:pPr>
      <w:proofErr w:type="spellStart"/>
      <w:r w:rsidRPr="00935CD6">
        <w:rPr>
          <w:lang w:val="uk-UA"/>
        </w:rPr>
        <w:t>Калабська</w:t>
      </w:r>
      <w:proofErr w:type="spellEnd"/>
      <w:r w:rsidRPr="00935CD6">
        <w:rPr>
          <w:lang w:val="uk-UA"/>
        </w:rPr>
        <w:t xml:space="preserve"> В. С. Майстер–клас у мистецьких ЗВО (на прикладі факультету мистецтв УДПУ імені Павла Тичини). </w:t>
      </w:r>
      <w:r w:rsidRPr="00967C94">
        <w:rPr>
          <w:i/>
          <w:iCs/>
          <w:lang w:val="uk-UA"/>
        </w:rPr>
        <w:t>Філософія культурно–мистецької освіти</w:t>
      </w:r>
      <w:r w:rsidRPr="00935CD6">
        <w:rPr>
          <w:lang w:val="uk-UA"/>
        </w:rPr>
        <w:t xml:space="preserve"> : матеріали </w:t>
      </w:r>
      <w:proofErr w:type="spellStart"/>
      <w:r w:rsidRPr="00935CD6">
        <w:rPr>
          <w:lang w:val="uk-UA"/>
        </w:rPr>
        <w:t>Всеукр</w:t>
      </w:r>
      <w:proofErr w:type="spellEnd"/>
      <w:r w:rsidRPr="00935CD6">
        <w:rPr>
          <w:lang w:val="uk-UA"/>
        </w:rPr>
        <w:t xml:space="preserve">. наук. </w:t>
      </w:r>
      <w:proofErr w:type="spellStart"/>
      <w:r w:rsidRPr="00935CD6">
        <w:rPr>
          <w:lang w:val="uk-UA"/>
        </w:rPr>
        <w:t>конф</w:t>
      </w:r>
      <w:proofErr w:type="spellEnd"/>
      <w:r w:rsidRPr="00935CD6">
        <w:rPr>
          <w:lang w:val="uk-UA"/>
        </w:rPr>
        <w:t>., м. Київ, 24 бер. 2022 р. (24 черв. 2022 р.). Київ, 2022. С. 76-80.</w:t>
      </w:r>
    </w:p>
    <w:p w14:paraId="763F4E11" w14:textId="77777777" w:rsidR="001330CC" w:rsidRPr="00ED7A61" w:rsidRDefault="00000000" w:rsidP="00261AE9">
      <w:pPr>
        <w:jc w:val="both"/>
        <w:rPr>
          <w:rFonts w:ascii="Times New Roman" w:hAnsi="Times New Roman" w:cs="Times New Roman"/>
        </w:rPr>
      </w:pPr>
      <w:hyperlink r:id="rId81" w:history="1">
        <w:r w:rsidR="001330CC" w:rsidRPr="00ED7A61">
          <w:rPr>
            <w:rStyle w:val="aa"/>
            <w:rFonts w:ascii="Times New Roman" w:hAnsi="Times New Roman" w:cs="Times New Roman"/>
          </w:rPr>
          <w:t>https://drive.google.com/file/d/1zCmJJEX-PTt7hwP0MY_28LZvtkVq6wRb/view</w:t>
        </w:r>
      </w:hyperlink>
    </w:p>
    <w:p w14:paraId="75A2E6CC" w14:textId="03798637" w:rsidR="001330CC" w:rsidRDefault="001330CC" w:rsidP="00261AE9">
      <w:pPr>
        <w:pStyle w:val="a5"/>
        <w:ind w:left="0" w:firstLine="709"/>
        <w:contextualSpacing w:val="0"/>
        <w:jc w:val="both"/>
      </w:pPr>
      <w:r w:rsidRPr="0084482C">
        <w:t xml:space="preserve">Семко Л. В. </w:t>
      </w:r>
      <w:proofErr w:type="spellStart"/>
      <w:r w:rsidRPr="0084482C">
        <w:t>Внесок</w:t>
      </w:r>
      <w:proofErr w:type="spellEnd"/>
      <w:r w:rsidRPr="0084482C">
        <w:t xml:space="preserve"> </w:t>
      </w:r>
      <w:proofErr w:type="spellStart"/>
      <w:r w:rsidRPr="0084482C">
        <w:t>Кіровоградського</w:t>
      </w:r>
      <w:proofErr w:type="spellEnd"/>
      <w:r w:rsidRPr="0084482C">
        <w:t xml:space="preserve"> </w:t>
      </w:r>
      <w:proofErr w:type="spellStart"/>
      <w:r w:rsidRPr="0084482C">
        <w:t>музичного</w:t>
      </w:r>
      <w:proofErr w:type="spellEnd"/>
      <w:r w:rsidRPr="0084482C">
        <w:t xml:space="preserve"> </w:t>
      </w:r>
      <w:proofErr w:type="spellStart"/>
      <w:r w:rsidRPr="0084482C">
        <w:t>фахового</w:t>
      </w:r>
      <w:proofErr w:type="spellEnd"/>
      <w:r w:rsidRPr="0084482C">
        <w:t xml:space="preserve"> </w:t>
      </w:r>
      <w:proofErr w:type="spellStart"/>
      <w:r w:rsidRPr="0084482C">
        <w:t>коледжу</w:t>
      </w:r>
      <w:proofErr w:type="spellEnd"/>
      <w:r w:rsidRPr="0084482C">
        <w:t xml:space="preserve"> у </w:t>
      </w:r>
      <w:proofErr w:type="spellStart"/>
      <w:r w:rsidRPr="0084482C">
        <w:t>розвиток</w:t>
      </w:r>
      <w:proofErr w:type="spellEnd"/>
      <w:r w:rsidRPr="0084482C">
        <w:t xml:space="preserve"> </w:t>
      </w:r>
      <w:proofErr w:type="spellStart"/>
      <w:r w:rsidRPr="0084482C">
        <w:t>професійної</w:t>
      </w:r>
      <w:proofErr w:type="spellEnd"/>
      <w:r w:rsidRPr="0084482C">
        <w:t xml:space="preserve"> </w:t>
      </w:r>
      <w:proofErr w:type="spellStart"/>
      <w:r w:rsidRPr="0084482C">
        <w:t>баянно-акордеонної</w:t>
      </w:r>
      <w:proofErr w:type="spellEnd"/>
      <w:r w:rsidRPr="0084482C">
        <w:t xml:space="preserve"> </w:t>
      </w:r>
      <w:proofErr w:type="spellStart"/>
      <w:r w:rsidRPr="0084482C">
        <w:t>освіти</w:t>
      </w:r>
      <w:proofErr w:type="spellEnd"/>
      <w:r w:rsidRPr="0084482C">
        <w:t xml:space="preserve"> на </w:t>
      </w:r>
      <w:proofErr w:type="spellStart"/>
      <w:r w:rsidRPr="0084482C">
        <w:t>теренах</w:t>
      </w:r>
      <w:proofErr w:type="spellEnd"/>
      <w:r w:rsidRPr="0084482C">
        <w:t xml:space="preserve"> </w:t>
      </w:r>
      <w:proofErr w:type="spellStart"/>
      <w:r w:rsidRPr="0084482C">
        <w:t>України</w:t>
      </w:r>
      <w:proofErr w:type="spellEnd"/>
      <w:r w:rsidRPr="0084482C">
        <w:t xml:space="preserve">. </w:t>
      </w:r>
      <w:proofErr w:type="spellStart"/>
      <w:r w:rsidRPr="0084482C">
        <w:rPr>
          <w:i/>
        </w:rPr>
        <w:t>Актуальні</w:t>
      </w:r>
      <w:proofErr w:type="spellEnd"/>
      <w:r w:rsidRPr="0084482C">
        <w:rPr>
          <w:i/>
        </w:rPr>
        <w:t xml:space="preserve"> </w:t>
      </w:r>
      <w:proofErr w:type="spellStart"/>
      <w:r w:rsidRPr="0084482C">
        <w:rPr>
          <w:i/>
        </w:rPr>
        <w:t>проблеми</w:t>
      </w:r>
      <w:proofErr w:type="spellEnd"/>
      <w:r w:rsidRPr="0084482C">
        <w:rPr>
          <w:i/>
        </w:rPr>
        <w:t xml:space="preserve"> </w:t>
      </w:r>
      <w:proofErr w:type="spellStart"/>
      <w:r w:rsidRPr="0084482C">
        <w:rPr>
          <w:i/>
        </w:rPr>
        <w:t>підготовки</w:t>
      </w:r>
      <w:proofErr w:type="spellEnd"/>
      <w:r w:rsidRPr="0084482C">
        <w:rPr>
          <w:i/>
        </w:rPr>
        <w:t xml:space="preserve"> </w:t>
      </w:r>
      <w:proofErr w:type="spellStart"/>
      <w:r w:rsidRPr="0084482C">
        <w:rPr>
          <w:i/>
        </w:rPr>
        <w:t>сучасного</w:t>
      </w:r>
      <w:proofErr w:type="spellEnd"/>
      <w:r w:rsidRPr="0084482C">
        <w:rPr>
          <w:i/>
        </w:rPr>
        <w:t xml:space="preserve"> педагога: </w:t>
      </w:r>
      <w:proofErr w:type="spellStart"/>
      <w:r w:rsidRPr="0084482C">
        <w:rPr>
          <w:i/>
        </w:rPr>
        <w:t>теорія</w:t>
      </w:r>
      <w:proofErr w:type="spellEnd"/>
      <w:r w:rsidRPr="0084482C">
        <w:rPr>
          <w:i/>
        </w:rPr>
        <w:t xml:space="preserve">, </w:t>
      </w:r>
      <w:proofErr w:type="spellStart"/>
      <w:r w:rsidRPr="0084482C">
        <w:rPr>
          <w:i/>
        </w:rPr>
        <w:t>історія</w:t>
      </w:r>
      <w:proofErr w:type="spellEnd"/>
      <w:r w:rsidRPr="0084482C">
        <w:rPr>
          <w:i/>
        </w:rPr>
        <w:t xml:space="preserve">, практика. </w:t>
      </w:r>
      <w:proofErr w:type="spellStart"/>
      <w:r w:rsidRPr="0084482C">
        <w:t>тези</w:t>
      </w:r>
      <w:proofErr w:type="spellEnd"/>
      <w:r w:rsidRPr="0084482C">
        <w:t xml:space="preserve"> доп. </w:t>
      </w:r>
      <w:proofErr w:type="spellStart"/>
      <w:r w:rsidRPr="0084482C">
        <w:t>всеукр</w:t>
      </w:r>
      <w:proofErr w:type="spellEnd"/>
      <w:r w:rsidRPr="0084482C">
        <w:t xml:space="preserve">. наук. </w:t>
      </w:r>
      <w:proofErr w:type="spellStart"/>
      <w:r w:rsidRPr="0084482C">
        <w:t>практ</w:t>
      </w:r>
      <w:proofErr w:type="spellEnd"/>
      <w:r w:rsidRPr="0084482C">
        <w:t>. онлайн-</w:t>
      </w:r>
      <w:proofErr w:type="spellStart"/>
      <w:r w:rsidRPr="0084482C">
        <w:t>конф</w:t>
      </w:r>
      <w:proofErr w:type="spellEnd"/>
      <w:r w:rsidRPr="0084482C">
        <w:t>. (м.</w:t>
      </w:r>
      <w:r w:rsidR="00261AE9">
        <w:rPr>
          <w:lang w:val="uk-UA"/>
        </w:rPr>
        <w:t> </w:t>
      </w:r>
      <w:r w:rsidRPr="0084482C">
        <w:t>Умань, 24 листопада 2022 р.). Ума</w:t>
      </w:r>
      <w:r>
        <w:t>нь, 2022.</w:t>
      </w:r>
    </w:p>
    <w:p w14:paraId="6070195F" w14:textId="2542C949" w:rsidR="00AC3064" w:rsidRPr="00AC3064" w:rsidRDefault="00AC3064" w:rsidP="00261AE9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AC3064">
        <w:rPr>
          <w:rFonts w:ascii="Times New Roman" w:hAnsi="Times New Roman" w:cs="Times New Roman"/>
          <w:bCs/>
        </w:rPr>
        <w:t>Музика О.Я.</w:t>
      </w:r>
      <w:r w:rsidRPr="00AC3064">
        <w:rPr>
          <w:rFonts w:ascii="Times New Roman" w:hAnsi="Times New Roman" w:cs="Times New Roman"/>
        </w:rPr>
        <w:t xml:space="preserve"> Формування системи фахових знань як основа професійного саморозвитку майбутніх педагогів–художників. </w:t>
      </w:r>
      <w:r w:rsidRPr="00EC654E">
        <w:rPr>
          <w:rFonts w:ascii="Times New Roman" w:hAnsi="Times New Roman" w:cs="Times New Roman"/>
          <w:i/>
          <w:iCs/>
        </w:rPr>
        <w:t>Філософія культурно–мистецької освіти</w:t>
      </w:r>
      <w:r w:rsidRPr="00AC3064">
        <w:rPr>
          <w:rFonts w:ascii="Times New Roman" w:hAnsi="Times New Roman" w:cs="Times New Roman"/>
        </w:rPr>
        <w:t xml:space="preserve"> : матеріали </w:t>
      </w:r>
      <w:proofErr w:type="spellStart"/>
      <w:r w:rsidRPr="00AC3064">
        <w:rPr>
          <w:rFonts w:ascii="Times New Roman" w:hAnsi="Times New Roman" w:cs="Times New Roman"/>
        </w:rPr>
        <w:t>Всеукр</w:t>
      </w:r>
      <w:proofErr w:type="spellEnd"/>
      <w:r w:rsidRPr="00AC3064">
        <w:rPr>
          <w:rFonts w:ascii="Times New Roman" w:hAnsi="Times New Roman" w:cs="Times New Roman"/>
        </w:rPr>
        <w:t xml:space="preserve">. наук. </w:t>
      </w:r>
      <w:proofErr w:type="spellStart"/>
      <w:r w:rsidRPr="00AC3064">
        <w:rPr>
          <w:rFonts w:ascii="Times New Roman" w:hAnsi="Times New Roman" w:cs="Times New Roman"/>
        </w:rPr>
        <w:t>конф</w:t>
      </w:r>
      <w:proofErr w:type="spellEnd"/>
      <w:r w:rsidRPr="00AC3064">
        <w:rPr>
          <w:rFonts w:ascii="Times New Roman" w:hAnsi="Times New Roman" w:cs="Times New Roman"/>
        </w:rPr>
        <w:t>., м. Київ, 24 бер. 2022 р. (24 черв. 2022 р.). Київ, 2022. С. 140-143.</w:t>
      </w:r>
      <w:r w:rsidR="00EC654E">
        <w:rPr>
          <w:rFonts w:ascii="Times New Roman" w:hAnsi="Times New Roman" w:cs="Times New Roman"/>
        </w:rPr>
        <w:t xml:space="preserve"> </w:t>
      </w:r>
      <w:r w:rsidR="00EC654E" w:rsidRPr="00F05737">
        <w:rPr>
          <w:rFonts w:ascii="Times New Roman" w:hAnsi="Times New Roman" w:cs="Times New Roman"/>
          <w:lang w:val="en-US"/>
        </w:rPr>
        <w:t>URL</w:t>
      </w:r>
      <w:r w:rsidR="00EC654E" w:rsidRPr="00F05737">
        <w:rPr>
          <w:rFonts w:ascii="Times New Roman" w:hAnsi="Times New Roman" w:cs="Times New Roman"/>
        </w:rPr>
        <w:t>:</w:t>
      </w:r>
      <w:r w:rsidR="00EC654E">
        <w:rPr>
          <w:rFonts w:ascii="Times New Roman" w:hAnsi="Times New Roman" w:cs="Times New Roman"/>
        </w:rPr>
        <w:t xml:space="preserve"> </w:t>
      </w:r>
      <w:hyperlink r:id="rId82" w:history="1">
        <w:r w:rsidRPr="00EC654E">
          <w:rPr>
            <w:rStyle w:val="aa"/>
            <w:rFonts w:ascii="Times New Roman" w:hAnsi="Times New Roman" w:cs="Times New Roman"/>
            <w:lang w:val="en-US" w:eastAsia="ru-RU"/>
          </w:rPr>
          <w:t>http</w:t>
        </w:r>
        <w:r w:rsidRPr="00AC3064">
          <w:rPr>
            <w:rStyle w:val="aa"/>
            <w:rFonts w:ascii="Times New Roman" w:hAnsi="Times New Roman" w:cs="Times New Roman"/>
            <w:lang w:eastAsia="ru-RU"/>
          </w:rPr>
          <w:t>://</w:t>
        </w:r>
        <w:proofErr w:type="spellStart"/>
        <w:r w:rsidRPr="00EC654E">
          <w:rPr>
            <w:rStyle w:val="aa"/>
            <w:rFonts w:ascii="Times New Roman" w:hAnsi="Times New Roman" w:cs="Times New Roman"/>
            <w:lang w:val="en-US" w:eastAsia="ru-RU"/>
          </w:rPr>
          <w:t>knukim</w:t>
        </w:r>
        <w:proofErr w:type="spellEnd"/>
        <w:r w:rsidRPr="00AC3064">
          <w:rPr>
            <w:rStyle w:val="aa"/>
            <w:rFonts w:ascii="Times New Roman" w:hAnsi="Times New Roman" w:cs="Times New Roman"/>
            <w:lang w:eastAsia="ru-RU"/>
          </w:rPr>
          <w:t>.</w:t>
        </w:r>
        <w:proofErr w:type="spellStart"/>
        <w:r w:rsidRPr="00EC654E">
          <w:rPr>
            <w:rStyle w:val="aa"/>
            <w:rFonts w:ascii="Times New Roman" w:hAnsi="Times New Roman" w:cs="Times New Roman"/>
            <w:lang w:val="en-US" w:eastAsia="ru-RU"/>
          </w:rPr>
          <w:t>edu</w:t>
        </w:r>
        <w:proofErr w:type="spellEnd"/>
        <w:r w:rsidRPr="00AC3064">
          <w:rPr>
            <w:rStyle w:val="aa"/>
            <w:rFonts w:ascii="Times New Roman" w:hAnsi="Times New Roman" w:cs="Times New Roman"/>
            <w:lang w:eastAsia="ru-RU"/>
          </w:rPr>
          <w:t>.</w:t>
        </w:r>
        <w:proofErr w:type="spellStart"/>
        <w:r w:rsidRPr="00EC654E">
          <w:rPr>
            <w:rStyle w:val="aa"/>
            <w:rFonts w:ascii="Times New Roman" w:hAnsi="Times New Roman" w:cs="Times New Roman"/>
            <w:lang w:val="en-US" w:eastAsia="ru-RU"/>
          </w:rPr>
          <w:t>ua</w:t>
        </w:r>
        <w:proofErr w:type="spellEnd"/>
        <w:r w:rsidRPr="00AC3064">
          <w:rPr>
            <w:rStyle w:val="aa"/>
            <w:rFonts w:ascii="Times New Roman" w:hAnsi="Times New Roman" w:cs="Times New Roman"/>
            <w:lang w:eastAsia="ru-RU"/>
          </w:rPr>
          <w:t>/</w:t>
        </w:r>
        <w:r w:rsidRPr="00EC654E">
          <w:rPr>
            <w:rStyle w:val="aa"/>
            <w:rFonts w:ascii="Times New Roman" w:hAnsi="Times New Roman" w:cs="Times New Roman"/>
            <w:lang w:val="en-US" w:eastAsia="ru-RU"/>
          </w:rPr>
          <w:t>wp</w:t>
        </w:r>
        <w:r w:rsidRPr="00AC3064">
          <w:rPr>
            <w:rStyle w:val="aa"/>
            <w:rFonts w:ascii="Times New Roman" w:hAnsi="Times New Roman" w:cs="Times New Roman"/>
            <w:lang w:eastAsia="ru-RU"/>
          </w:rPr>
          <w:t>-</w:t>
        </w:r>
        <w:r w:rsidRPr="00EC654E">
          <w:rPr>
            <w:rStyle w:val="aa"/>
            <w:rFonts w:ascii="Times New Roman" w:hAnsi="Times New Roman" w:cs="Times New Roman"/>
            <w:lang w:val="en-US" w:eastAsia="ru-RU"/>
          </w:rPr>
          <w:t>content</w:t>
        </w:r>
        <w:r w:rsidRPr="00AC3064">
          <w:rPr>
            <w:rStyle w:val="aa"/>
            <w:rFonts w:ascii="Times New Roman" w:hAnsi="Times New Roman" w:cs="Times New Roman"/>
            <w:lang w:eastAsia="ru-RU"/>
          </w:rPr>
          <w:t>/</w:t>
        </w:r>
        <w:r w:rsidRPr="00EC654E">
          <w:rPr>
            <w:rStyle w:val="aa"/>
            <w:rFonts w:ascii="Times New Roman" w:hAnsi="Times New Roman" w:cs="Times New Roman"/>
            <w:lang w:val="en-US" w:eastAsia="ru-RU"/>
          </w:rPr>
          <w:t>uploads</w:t>
        </w:r>
        <w:r w:rsidRPr="00AC3064">
          <w:rPr>
            <w:rStyle w:val="aa"/>
            <w:rFonts w:ascii="Times New Roman" w:hAnsi="Times New Roman" w:cs="Times New Roman"/>
            <w:lang w:eastAsia="ru-RU"/>
          </w:rPr>
          <w:t>/2022/08/</w:t>
        </w:r>
        <w:proofErr w:type="spellStart"/>
        <w:r w:rsidRPr="00EC654E">
          <w:rPr>
            <w:rStyle w:val="aa"/>
            <w:rFonts w:ascii="Times New Roman" w:hAnsi="Times New Roman" w:cs="Times New Roman"/>
            <w:lang w:val="en-US" w:eastAsia="ru-RU"/>
          </w:rPr>
          <w:t>Zbirnyk</w:t>
        </w:r>
        <w:proofErr w:type="spellEnd"/>
        <w:r w:rsidRPr="00AC3064">
          <w:rPr>
            <w:rStyle w:val="aa"/>
            <w:rFonts w:ascii="Times New Roman" w:hAnsi="Times New Roman" w:cs="Times New Roman"/>
            <w:lang w:eastAsia="ru-RU"/>
          </w:rPr>
          <w:t>-</w:t>
        </w:r>
        <w:proofErr w:type="spellStart"/>
        <w:r w:rsidRPr="00EC654E">
          <w:rPr>
            <w:rStyle w:val="aa"/>
            <w:rFonts w:ascii="Times New Roman" w:hAnsi="Times New Roman" w:cs="Times New Roman"/>
            <w:lang w:val="en-US" w:eastAsia="ru-RU"/>
          </w:rPr>
          <w:t>Filosofiya</w:t>
        </w:r>
        <w:proofErr w:type="spellEnd"/>
        <w:r w:rsidRPr="00AC3064">
          <w:rPr>
            <w:rStyle w:val="aa"/>
            <w:rFonts w:ascii="Times New Roman" w:hAnsi="Times New Roman" w:cs="Times New Roman"/>
            <w:lang w:eastAsia="ru-RU"/>
          </w:rPr>
          <w:t>-</w:t>
        </w:r>
        <w:proofErr w:type="spellStart"/>
        <w:r w:rsidRPr="00EC654E">
          <w:rPr>
            <w:rStyle w:val="aa"/>
            <w:rFonts w:ascii="Times New Roman" w:hAnsi="Times New Roman" w:cs="Times New Roman"/>
            <w:lang w:val="en-US" w:eastAsia="ru-RU"/>
          </w:rPr>
          <w:t>kulturno</w:t>
        </w:r>
        <w:proofErr w:type="spellEnd"/>
        <w:r w:rsidRPr="00AC3064">
          <w:rPr>
            <w:rStyle w:val="aa"/>
            <w:rFonts w:ascii="Times New Roman" w:hAnsi="Times New Roman" w:cs="Times New Roman"/>
            <w:lang w:eastAsia="ru-RU"/>
          </w:rPr>
          <w:t>-</w:t>
        </w:r>
        <w:proofErr w:type="spellStart"/>
        <w:r w:rsidRPr="00EC654E">
          <w:rPr>
            <w:rStyle w:val="aa"/>
            <w:rFonts w:ascii="Times New Roman" w:hAnsi="Times New Roman" w:cs="Times New Roman"/>
            <w:lang w:val="en-US" w:eastAsia="ru-RU"/>
          </w:rPr>
          <w:t>mysteczkoyi</w:t>
        </w:r>
        <w:proofErr w:type="spellEnd"/>
        <w:r w:rsidRPr="00AC3064">
          <w:rPr>
            <w:rStyle w:val="aa"/>
            <w:rFonts w:ascii="Times New Roman" w:hAnsi="Times New Roman" w:cs="Times New Roman"/>
            <w:lang w:eastAsia="ru-RU"/>
          </w:rPr>
          <w:t>-</w:t>
        </w:r>
        <w:proofErr w:type="spellStart"/>
        <w:r w:rsidRPr="00EC654E">
          <w:rPr>
            <w:rStyle w:val="aa"/>
            <w:rFonts w:ascii="Times New Roman" w:hAnsi="Times New Roman" w:cs="Times New Roman"/>
            <w:lang w:val="en-US" w:eastAsia="ru-RU"/>
          </w:rPr>
          <w:t>osvity</w:t>
        </w:r>
        <w:proofErr w:type="spellEnd"/>
        <w:r w:rsidRPr="00AC3064">
          <w:rPr>
            <w:rStyle w:val="aa"/>
            <w:rFonts w:ascii="Times New Roman" w:hAnsi="Times New Roman" w:cs="Times New Roman"/>
            <w:lang w:eastAsia="ru-RU"/>
          </w:rPr>
          <w:t>.</w:t>
        </w:r>
        <w:r w:rsidRPr="00EC654E">
          <w:rPr>
            <w:rStyle w:val="aa"/>
            <w:rFonts w:ascii="Times New Roman" w:hAnsi="Times New Roman" w:cs="Times New Roman"/>
            <w:lang w:val="en-US" w:eastAsia="ru-RU"/>
          </w:rPr>
          <w:t>pdf</w:t>
        </w:r>
      </w:hyperlink>
    </w:p>
    <w:p w14:paraId="1DCFE94A" w14:textId="62C4535F" w:rsidR="00AC3064" w:rsidRPr="00AC3064" w:rsidRDefault="00AC3064" w:rsidP="00261AE9">
      <w:pPr>
        <w:ind w:firstLine="709"/>
        <w:jc w:val="both"/>
        <w:rPr>
          <w:rFonts w:ascii="Times New Roman" w:hAnsi="Times New Roman" w:cs="Times New Roman"/>
          <w:bCs/>
          <w:u w:val="single"/>
        </w:rPr>
      </w:pPr>
      <w:r w:rsidRPr="00AC3064">
        <w:rPr>
          <w:rFonts w:ascii="Times New Roman" w:hAnsi="Times New Roman" w:cs="Times New Roman"/>
        </w:rPr>
        <w:t>Пічкур М. О.</w:t>
      </w:r>
      <w:r w:rsidRPr="00183EAD">
        <w:rPr>
          <w:rFonts w:ascii="Times New Roman" w:hAnsi="Times New Roman" w:cs="Times New Roman"/>
        </w:rPr>
        <w:t xml:space="preserve"> </w:t>
      </w:r>
      <w:r w:rsidRPr="00AC3064">
        <w:rPr>
          <w:rFonts w:ascii="Times New Roman" w:hAnsi="Times New Roman" w:cs="Times New Roman"/>
        </w:rPr>
        <w:t xml:space="preserve">Закономірності і принципи образотворчої підготовки майбутніх фахівців мистецьких спеціальностей у закладах вищої освіти: </w:t>
      </w:r>
      <w:r w:rsidRPr="00AC3064">
        <w:rPr>
          <w:rFonts w:ascii="Times New Roman" w:hAnsi="Times New Roman" w:cs="Times New Roman"/>
          <w:i/>
          <w:iCs/>
        </w:rPr>
        <w:t>Філософія культурно-мистецької освіти:</w:t>
      </w:r>
      <w:r w:rsidRPr="00AC3064">
        <w:rPr>
          <w:rFonts w:ascii="Times New Roman" w:hAnsi="Times New Roman" w:cs="Times New Roman"/>
        </w:rPr>
        <w:t xml:space="preserve"> матеріали Всеукраїнської наукової конференції, м. Київ, 24 бер. 2022 р. (24 черв. 2022 р.). Київ: </w:t>
      </w:r>
      <w:r w:rsidRPr="00261AE9">
        <w:rPr>
          <w:rFonts w:ascii="Times New Roman" w:hAnsi="Times New Roman" w:cs="Times New Roman"/>
        </w:rPr>
        <w:t>К</w:t>
      </w:r>
      <w:r w:rsidR="00261AE9" w:rsidRPr="00261AE9">
        <w:rPr>
          <w:rFonts w:ascii="Times New Roman" w:hAnsi="Times New Roman" w:cs="Times New Roman"/>
        </w:rPr>
        <w:t>иївський національний університет культури і мистецтва</w:t>
      </w:r>
      <w:r w:rsidRPr="00261AE9">
        <w:rPr>
          <w:rFonts w:ascii="Times New Roman" w:hAnsi="Times New Roman" w:cs="Times New Roman"/>
        </w:rPr>
        <w:t>, 2022. С.</w:t>
      </w:r>
      <w:r w:rsidRPr="00261AE9">
        <w:rPr>
          <w:rFonts w:ascii="Times New Roman" w:hAnsi="Times New Roman" w:cs="Times New Roman"/>
          <w:lang w:val="ru-RU"/>
        </w:rPr>
        <w:t> </w:t>
      </w:r>
      <w:r w:rsidRPr="00261AE9">
        <w:rPr>
          <w:rFonts w:ascii="Times New Roman" w:hAnsi="Times New Roman" w:cs="Times New Roman"/>
        </w:rPr>
        <w:t>160-163.</w:t>
      </w:r>
      <w:r w:rsidRPr="00AC3064">
        <w:rPr>
          <w:rFonts w:ascii="Times New Roman" w:hAnsi="Times New Roman" w:cs="Times New Roman"/>
        </w:rPr>
        <w:t xml:space="preserve"> </w:t>
      </w:r>
    </w:p>
    <w:p w14:paraId="3917CCEE" w14:textId="041C4AAA" w:rsidR="00AC3064" w:rsidRPr="00AC3064" w:rsidRDefault="00AC3064" w:rsidP="00261AE9">
      <w:pPr>
        <w:ind w:firstLine="709"/>
        <w:jc w:val="both"/>
        <w:rPr>
          <w:rFonts w:ascii="Times New Roman" w:hAnsi="Times New Roman" w:cs="Times New Roman"/>
        </w:rPr>
      </w:pPr>
      <w:r w:rsidRPr="00AC3064">
        <w:rPr>
          <w:rFonts w:ascii="Times New Roman" w:hAnsi="Times New Roman" w:cs="Times New Roman"/>
          <w:bCs/>
        </w:rPr>
        <w:t>Король А. М.</w:t>
      </w:r>
      <w:r w:rsidRPr="00AC3064">
        <w:rPr>
          <w:rFonts w:ascii="Times New Roman" w:hAnsi="Times New Roman" w:cs="Times New Roman"/>
        </w:rPr>
        <w:t xml:space="preserve"> Композиційні особливості </w:t>
      </w:r>
      <w:proofErr w:type="spellStart"/>
      <w:r w:rsidRPr="00AC3064">
        <w:rPr>
          <w:rFonts w:ascii="Times New Roman" w:hAnsi="Times New Roman" w:cs="Times New Roman"/>
        </w:rPr>
        <w:t>проєктування</w:t>
      </w:r>
      <w:proofErr w:type="spellEnd"/>
      <w:r w:rsidRPr="00AC3064">
        <w:rPr>
          <w:rFonts w:ascii="Times New Roman" w:hAnsi="Times New Roman" w:cs="Times New Roman"/>
        </w:rPr>
        <w:t xml:space="preserve"> настінного перекидного календаря. </w:t>
      </w:r>
      <w:r w:rsidRPr="00AC3064">
        <w:rPr>
          <w:rFonts w:ascii="Times New Roman" w:hAnsi="Times New Roman" w:cs="Times New Roman"/>
          <w:i/>
        </w:rPr>
        <w:t xml:space="preserve">Дизайн-освіта майбутніх фахівців: проблеми та перспективи : </w:t>
      </w:r>
      <w:r w:rsidRPr="00AC3064">
        <w:rPr>
          <w:rFonts w:ascii="Times New Roman" w:hAnsi="Times New Roman" w:cs="Times New Roman"/>
        </w:rPr>
        <w:t xml:space="preserve">матеріали </w:t>
      </w:r>
      <w:proofErr w:type="spellStart"/>
      <w:r w:rsidRPr="00AC3064">
        <w:rPr>
          <w:rFonts w:ascii="Times New Roman" w:hAnsi="Times New Roman" w:cs="Times New Roman"/>
        </w:rPr>
        <w:t>Всеукр</w:t>
      </w:r>
      <w:proofErr w:type="spellEnd"/>
      <w:r w:rsidRPr="00AC3064">
        <w:rPr>
          <w:rFonts w:ascii="Times New Roman" w:hAnsi="Times New Roman" w:cs="Times New Roman"/>
        </w:rPr>
        <w:t>. наук.-</w:t>
      </w:r>
      <w:proofErr w:type="spellStart"/>
      <w:r w:rsidRPr="00AC3064">
        <w:rPr>
          <w:rFonts w:ascii="Times New Roman" w:hAnsi="Times New Roman" w:cs="Times New Roman"/>
        </w:rPr>
        <w:t>практ</w:t>
      </w:r>
      <w:proofErr w:type="spellEnd"/>
      <w:r w:rsidRPr="00AC3064">
        <w:rPr>
          <w:rFonts w:ascii="Times New Roman" w:hAnsi="Times New Roman" w:cs="Times New Roman"/>
        </w:rPr>
        <w:t xml:space="preserve">. </w:t>
      </w:r>
      <w:proofErr w:type="spellStart"/>
      <w:r w:rsidRPr="00AC3064">
        <w:rPr>
          <w:rFonts w:ascii="Times New Roman" w:hAnsi="Times New Roman" w:cs="Times New Roman"/>
        </w:rPr>
        <w:t>конф</w:t>
      </w:r>
      <w:proofErr w:type="spellEnd"/>
      <w:r w:rsidRPr="00AC3064">
        <w:rPr>
          <w:rFonts w:ascii="Times New Roman" w:hAnsi="Times New Roman" w:cs="Times New Roman"/>
        </w:rPr>
        <w:t xml:space="preserve">. з </w:t>
      </w:r>
      <w:proofErr w:type="spellStart"/>
      <w:r w:rsidRPr="00AC3064">
        <w:rPr>
          <w:rFonts w:ascii="Times New Roman" w:hAnsi="Times New Roman" w:cs="Times New Roman"/>
        </w:rPr>
        <w:t>міжнар</w:t>
      </w:r>
      <w:proofErr w:type="spellEnd"/>
      <w:r w:rsidRPr="00AC3064">
        <w:rPr>
          <w:rFonts w:ascii="Times New Roman" w:hAnsi="Times New Roman" w:cs="Times New Roman"/>
        </w:rPr>
        <w:t>. участю (м. Полтава, 27–28 жовтня  2022 р.). Полтава: 2022. С. 53</w:t>
      </w:r>
      <w:r w:rsidR="003F7ACC">
        <w:rPr>
          <w:rFonts w:ascii="Times New Roman" w:hAnsi="Times New Roman" w:cs="Times New Roman"/>
        </w:rPr>
        <w:t>-</w:t>
      </w:r>
      <w:r w:rsidR="003F7ACC">
        <w:rPr>
          <w:rFonts w:ascii="Times New Roman" w:hAnsi="Times New Roman" w:cs="Times New Roman"/>
        </w:rPr>
        <w:lastRenderedPageBreak/>
        <w:t>56</w:t>
      </w:r>
      <w:r w:rsidRPr="00AC3064">
        <w:rPr>
          <w:rFonts w:ascii="Times New Roman" w:hAnsi="Times New Roman" w:cs="Times New Roman"/>
        </w:rPr>
        <w:t>.</w:t>
      </w:r>
    </w:p>
    <w:p w14:paraId="4CE9CF21" w14:textId="3301FCF0" w:rsidR="00AC3064" w:rsidRPr="00AC3064" w:rsidRDefault="00AC3064" w:rsidP="00261AE9">
      <w:pPr>
        <w:ind w:firstLine="709"/>
        <w:jc w:val="both"/>
        <w:rPr>
          <w:rFonts w:ascii="Times New Roman" w:hAnsi="Times New Roman" w:cs="Times New Roman"/>
          <w:u w:val="single"/>
          <w:lang w:bidi="ar-SA"/>
        </w:rPr>
      </w:pPr>
      <w:r w:rsidRPr="00AC3064">
        <w:rPr>
          <w:rFonts w:ascii="Times New Roman" w:hAnsi="Times New Roman" w:cs="Times New Roman"/>
          <w:bCs/>
        </w:rPr>
        <w:t>Король А. М.</w:t>
      </w:r>
      <w:r w:rsidRPr="00AC3064">
        <w:rPr>
          <w:rFonts w:ascii="Times New Roman" w:hAnsi="Times New Roman" w:cs="Times New Roman"/>
        </w:rPr>
        <w:t xml:space="preserve"> Оволодіння майстерністю рисунка рук здобувачами вищої освіти на заняттях у студії «Вечірній малюнок». </w:t>
      </w:r>
      <w:r w:rsidRPr="00AC3064">
        <w:rPr>
          <w:rFonts w:ascii="Times New Roman" w:hAnsi="Times New Roman" w:cs="Times New Roman"/>
          <w:i/>
        </w:rPr>
        <w:t>Філософія культурно-мистецької освіти :</w:t>
      </w:r>
      <w:r w:rsidRPr="00AC3064">
        <w:rPr>
          <w:rFonts w:ascii="Times New Roman" w:hAnsi="Times New Roman" w:cs="Times New Roman"/>
        </w:rPr>
        <w:t xml:space="preserve"> матеріали </w:t>
      </w:r>
      <w:proofErr w:type="spellStart"/>
      <w:r w:rsidRPr="00AC3064">
        <w:rPr>
          <w:rFonts w:ascii="Times New Roman" w:hAnsi="Times New Roman" w:cs="Times New Roman"/>
        </w:rPr>
        <w:t>Всеукр</w:t>
      </w:r>
      <w:proofErr w:type="spellEnd"/>
      <w:r w:rsidRPr="00AC3064">
        <w:rPr>
          <w:rFonts w:ascii="Times New Roman" w:hAnsi="Times New Roman" w:cs="Times New Roman"/>
        </w:rPr>
        <w:t xml:space="preserve">. наук. </w:t>
      </w:r>
      <w:proofErr w:type="spellStart"/>
      <w:r w:rsidRPr="00AC3064">
        <w:rPr>
          <w:rFonts w:ascii="Times New Roman" w:hAnsi="Times New Roman" w:cs="Times New Roman"/>
        </w:rPr>
        <w:t>конф</w:t>
      </w:r>
      <w:proofErr w:type="spellEnd"/>
      <w:r w:rsidRPr="00AC3064">
        <w:rPr>
          <w:rFonts w:ascii="Times New Roman" w:hAnsi="Times New Roman" w:cs="Times New Roman"/>
        </w:rPr>
        <w:t>. (м. Київ, 24 червня 2022 р.). Київ, 2022.</w:t>
      </w:r>
      <w:r w:rsidR="00EC654E">
        <w:rPr>
          <w:rFonts w:ascii="Times New Roman" w:hAnsi="Times New Roman" w:cs="Times New Roman"/>
        </w:rPr>
        <w:t xml:space="preserve"> </w:t>
      </w:r>
      <w:r w:rsidRPr="00AC3064">
        <w:rPr>
          <w:rFonts w:ascii="Times New Roman" w:hAnsi="Times New Roman" w:cs="Times New Roman"/>
        </w:rPr>
        <w:t>С. 92–95.</w:t>
      </w:r>
      <w:r w:rsidR="00EC654E">
        <w:rPr>
          <w:rFonts w:ascii="Times New Roman" w:hAnsi="Times New Roman" w:cs="Times New Roman"/>
        </w:rPr>
        <w:t xml:space="preserve"> </w:t>
      </w:r>
      <w:r w:rsidR="00EC654E" w:rsidRPr="00F05737">
        <w:rPr>
          <w:rFonts w:ascii="Times New Roman" w:hAnsi="Times New Roman" w:cs="Times New Roman"/>
          <w:lang w:val="en-US"/>
        </w:rPr>
        <w:t>URL</w:t>
      </w:r>
      <w:r w:rsidR="00EC654E" w:rsidRPr="00F05737">
        <w:rPr>
          <w:rFonts w:ascii="Times New Roman" w:hAnsi="Times New Roman" w:cs="Times New Roman"/>
        </w:rPr>
        <w:t>:</w:t>
      </w:r>
      <w:r w:rsidR="00EC654E">
        <w:rPr>
          <w:rFonts w:ascii="Times New Roman" w:hAnsi="Times New Roman" w:cs="Times New Roman"/>
        </w:rPr>
        <w:t xml:space="preserve"> </w:t>
      </w:r>
      <w:hyperlink r:id="rId83" w:history="1">
        <w:r w:rsidRPr="00AC3064">
          <w:rPr>
            <w:rStyle w:val="aa"/>
            <w:rFonts w:ascii="Times New Roman" w:hAnsi="Times New Roman" w:cs="Times New Roman"/>
            <w:lang w:eastAsia="ru-RU" w:bidi="ar-SA"/>
          </w:rPr>
          <w:t>http://knukim.edu.ua/wp-content/uploads/2022/08/Zbirnyk-Filosofiya-kulturno-mysteczkoyi-osvity.pdf</w:t>
        </w:r>
      </w:hyperlink>
    </w:p>
    <w:p w14:paraId="3994785F" w14:textId="59855A26" w:rsidR="008C5D4F" w:rsidRPr="00DC0F37" w:rsidRDefault="008C5D4F" w:rsidP="00261AE9">
      <w:pPr>
        <w:pStyle w:val="a5"/>
        <w:tabs>
          <w:tab w:val="left" w:pos="1701"/>
        </w:tabs>
        <w:ind w:left="0" w:firstLine="567"/>
        <w:jc w:val="both"/>
        <w:rPr>
          <w:rStyle w:val="aa"/>
          <w:lang w:val="uk-UA"/>
        </w:rPr>
      </w:pPr>
      <w:proofErr w:type="spellStart"/>
      <w:r w:rsidRPr="009E6106">
        <w:rPr>
          <w:lang w:val="uk-UA"/>
        </w:rPr>
        <w:t>Терешко</w:t>
      </w:r>
      <w:proofErr w:type="spellEnd"/>
      <w:r w:rsidRPr="009E6106">
        <w:rPr>
          <w:lang w:val="uk-UA"/>
        </w:rPr>
        <w:t xml:space="preserve"> І.</w:t>
      </w:r>
      <w:r w:rsidR="00BA099E">
        <w:rPr>
          <w:lang w:val="uk-UA"/>
        </w:rPr>
        <w:t xml:space="preserve"> </w:t>
      </w:r>
      <w:r w:rsidRPr="009E6106">
        <w:rPr>
          <w:lang w:val="uk-UA"/>
        </w:rPr>
        <w:t xml:space="preserve">Г. Фольклорні традиції українців у контексті професійної підготовки хореографів в Уманському державному педагогічному університеті імені Павла Тичини </w:t>
      </w:r>
      <w:r w:rsidRPr="00183EAD">
        <w:rPr>
          <w:i/>
          <w:iCs/>
          <w:lang w:val="uk-UA"/>
        </w:rPr>
        <w:t>Філософія культурно–мистецької освіти</w:t>
      </w:r>
      <w:r w:rsidRPr="009E6106">
        <w:rPr>
          <w:lang w:val="uk-UA"/>
        </w:rPr>
        <w:t xml:space="preserve"> : матеріали </w:t>
      </w:r>
      <w:proofErr w:type="spellStart"/>
      <w:r w:rsidRPr="009E6106">
        <w:rPr>
          <w:lang w:val="uk-UA"/>
        </w:rPr>
        <w:t>Всеукр</w:t>
      </w:r>
      <w:proofErr w:type="spellEnd"/>
      <w:r w:rsidRPr="009E6106">
        <w:rPr>
          <w:lang w:val="uk-UA"/>
        </w:rPr>
        <w:t xml:space="preserve">. наук. </w:t>
      </w:r>
      <w:proofErr w:type="spellStart"/>
      <w:r w:rsidRPr="009E6106">
        <w:rPr>
          <w:lang w:val="uk-UA"/>
        </w:rPr>
        <w:t>конф</w:t>
      </w:r>
      <w:proofErr w:type="spellEnd"/>
      <w:r w:rsidRPr="009E6106">
        <w:rPr>
          <w:lang w:val="uk-UA"/>
        </w:rPr>
        <w:t xml:space="preserve">., м. Київ, 24 бер. 2022 р. (24 черв. 2022 р.). Київ, 2022. С.196-198 </w:t>
      </w:r>
      <w:r w:rsidRPr="00BA099E">
        <w:rPr>
          <w:rStyle w:val="aa"/>
          <w:lang w:val="en-US"/>
        </w:rPr>
        <w:t>URL</w:t>
      </w:r>
      <w:r w:rsidRPr="00DC0F37">
        <w:rPr>
          <w:rStyle w:val="aa"/>
          <w:lang w:val="uk-UA"/>
        </w:rPr>
        <w:t xml:space="preserve">: </w:t>
      </w:r>
      <w:hyperlink r:id="rId84" w:history="1">
        <w:r w:rsidRPr="00BA099E">
          <w:rPr>
            <w:rStyle w:val="aa"/>
            <w:lang w:val="en-US"/>
          </w:rPr>
          <w:t>https</w:t>
        </w:r>
        <w:r w:rsidRPr="00DC0F37">
          <w:rPr>
            <w:rStyle w:val="aa"/>
            <w:lang w:val="uk-UA"/>
          </w:rPr>
          <w:t>://</w:t>
        </w:r>
        <w:r w:rsidRPr="00BA099E">
          <w:rPr>
            <w:rStyle w:val="aa"/>
            <w:lang w:val="en-US"/>
          </w:rPr>
          <w:t>drive</w:t>
        </w:r>
        <w:r w:rsidRPr="00DC0F37">
          <w:rPr>
            <w:rStyle w:val="aa"/>
            <w:lang w:val="uk-UA"/>
          </w:rPr>
          <w:t>.</w:t>
        </w:r>
        <w:r w:rsidRPr="00BA099E">
          <w:rPr>
            <w:rStyle w:val="aa"/>
            <w:lang w:val="en-US"/>
          </w:rPr>
          <w:t>google</w:t>
        </w:r>
        <w:r w:rsidRPr="00DC0F37">
          <w:rPr>
            <w:rStyle w:val="aa"/>
            <w:lang w:val="uk-UA"/>
          </w:rPr>
          <w:t>.</w:t>
        </w:r>
        <w:r w:rsidRPr="00BA099E">
          <w:rPr>
            <w:rStyle w:val="aa"/>
            <w:lang w:val="en-US"/>
          </w:rPr>
          <w:t>com</w:t>
        </w:r>
        <w:r w:rsidRPr="00DC0F37">
          <w:rPr>
            <w:rStyle w:val="aa"/>
            <w:lang w:val="uk-UA"/>
          </w:rPr>
          <w:t>/</w:t>
        </w:r>
        <w:r w:rsidRPr="00BA099E">
          <w:rPr>
            <w:rStyle w:val="aa"/>
            <w:lang w:val="en-US"/>
          </w:rPr>
          <w:t>file</w:t>
        </w:r>
        <w:r w:rsidRPr="00DC0F37">
          <w:rPr>
            <w:rStyle w:val="aa"/>
            <w:lang w:val="uk-UA"/>
          </w:rPr>
          <w:t>/</w:t>
        </w:r>
        <w:r w:rsidRPr="00BA099E">
          <w:rPr>
            <w:rStyle w:val="aa"/>
            <w:lang w:val="en-US"/>
          </w:rPr>
          <w:t>d</w:t>
        </w:r>
        <w:r w:rsidRPr="00DC0F37">
          <w:rPr>
            <w:rStyle w:val="aa"/>
            <w:lang w:val="uk-UA"/>
          </w:rPr>
          <w:t>/1</w:t>
        </w:r>
        <w:proofErr w:type="spellStart"/>
        <w:r w:rsidRPr="00BA099E">
          <w:rPr>
            <w:rStyle w:val="aa"/>
            <w:lang w:val="en-US"/>
          </w:rPr>
          <w:t>pyE</w:t>
        </w:r>
        <w:proofErr w:type="spellEnd"/>
        <w:r w:rsidRPr="00DC0F37">
          <w:rPr>
            <w:rStyle w:val="aa"/>
            <w:lang w:val="uk-UA"/>
          </w:rPr>
          <w:t>1</w:t>
        </w:r>
        <w:r w:rsidRPr="00BA099E">
          <w:rPr>
            <w:rStyle w:val="aa"/>
            <w:lang w:val="en-US"/>
          </w:rPr>
          <w:t>W</w:t>
        </w:r>
        <w:r w:rsidRPr="00DC0F37">
          <w:rPr>
            <w:rStyle w:val="aa"/>
            <w:lang w:val="uk-UA"/>
          </w:rPr>
          <w:t>2</w:t>
        </w:r>
        <w:proofErr w:type="spellStart"/>
        <w:r w:rsidRPr="00BA099E">
          <w:rPr>
            <w:rStyle w:val="aa"/>
            <w:lang w:val="en-US"/>
          </w:rPr>
          <w:t>hyGP</w:t>
        </w:r>
        <w:proofErr w:type="spellEnd"/>
        <w:r w:rsidRPr="00DC0F37">
          <w:rPr>
            <w:rStyle w:val="aa"/>
            <w:lang w:val="uk-UA"/>
          </w:rPr>
          <w:t>9</w:t>
        </w:r>
        <w:proofErr w:type="spellStart"/>
        <w:r w:rsidRPr="00BA099E">
          <w:rPr>
            <w:rStyle w:val="aa"/>
            <w:lang w:val="en-US"/>
          </w:rPr>
          <w:t>iZvcdx</w:t>
        </w:r>
        <w:proofErr w:type="spellEnd"/>
        <w:r w:rsidRPr="00DC0F37">
          <w:rPr>
            <w:rStyle w:val="aa"/>
            <w:lang w:val="uk-UA"/>
          </w:rPr>
          <w:t>3_</w:t>
        </w:r>
        <w:r w:rsidRPr="00BA099E">
          <w:rPr>
            <w:rStyle w:val="aa"/>
            <w:lang w:val="en-US"/>
          </w:rPr>
          <w:t>IcO</w:t>
        </w:r>
        <w:r w:rsidRPr="00DC0F37">
          <w:rPr>
            <w:rStyle w:val="aa"/>
            <w:lang w:val="uk-UA"/>
          </w:rPr>
          <w:t>28</w:t>
        </w:r>
        <w:proofErr w:type="spellStart"/>
        <w:r w:rsidRPr="00BA099E">
          <w:rPr>
            <w:rStyle w:val="aa"/>
            <w:lang w:val="en-US"/>
          </w:rPr>
          <w:t>izSvgmdh</w:t>
        </w:r>
        <w:proofErr w:type="spellEnd"/>
        <w:r w:rsidRPr="00DC0F37">
          <w:rPr>
            <w:rStyle w:val="aa"/>
            <w:lang w:val="uk-UA"/>
          </w:rPr>
          <w:t>/</w:t>
        </w:r>
        <w:r w:rsidRPr="00BA099E">
          <w:rPr>
            <w:rStyle w:val="aa"/>
            <w:lang w:val="en-US"/>
          </w:rPr>
          <w:t>view</w:t>
        </w:r>
      </w:hyperlink>
    </w:p>
    <w:p w14:paraId="0FDAA789" w14:textId="1C62A33A" w:rsidR="008C5D4F" w:rsidRPr="00703036" w:rsidRDefault="008C5D4F" w:rsidP="00261AE9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>Подгорінова</w:t>
      </w:r>
      <w:proofErr w:type="spellEnd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А. Ю. </w:t>
      </w:r>
      <w:proofErr w:type="spellStart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>Можливості</w:t>
      </w:r>
      <w:proofErr w:type="spellEnd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>танцювально-рухової</w:t>
      </w:r>
      <w:proofErr w:type="spellEnd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>терапії</w:t>
      </w:r>
      <w:proofErr w:type="spellEnd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у </w:t>
      </w:r>
      <w:proofErr w:type="spellStart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>роботі</w:t>
      </w:r>
      <w:proofErr w:type="spellEnd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з </w:t>
      </w:r>
      <w:proofErr w:type="spellStart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>дітьми</w:t>
      </w:r>
      <w:proofErr w:type="spellEnd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з </w:t>
      </w:r>
      <w:proofErr w:type="spellStart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>особливими</w:t>
      </w:r>
      <w:proofErr w:type="spellEnd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>освітніми</w:t>
      </w:r>
      <w:proofErr w:type="spellEnd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потребами та </w:t>
      </w:r>
      <w:proofErr w:type="spellStart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>їх</w:t>
      </w:r>
      <w:proofErr w:type="spellEnd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батьками. </w:t>
      </w:r>
      <w:proofErr w:type="spellStart"/>
      <w:r w:rsidRPr="00BA099E">
        <w:rPr>
          <w:rFonts w:ascii="Times New Roman" w:eastAsia="Times New Roman" w:hAnsi="Times New Roman" w:cs="Times New Roman"/>
          <w:i/>
          <w:iCs/>
          <w:color w:val="auto"/>
          <w:lang w:val="ru-RU" w:eastAsia="ru-RU" w:bidi="ar-SA"/>
        </w:rPr>
        <w:t>Інноваційні</w:t>
      </w:r>
      <w:proofErr w:type="spellEnd"/>
      <w:r w:rsidRPr="00BA099E">
        <w:rPr>
          <w:rFonts w:ascii="Times New Roman" w:eastAsia="Times New Roman" w:hAnsi="Times New Roman" w:cs="Times New Roman"/>
          <w:i/>
          <w:iCs/>
          <w:color w:val="auto"/>
          <w:lang w:val="ru-RU" w:eastAsia="ru-RU" w:bidi="ar-SA"/>
        </w:rPr>
        <w:t xml:space="preserve"> </w:t>
      </w:r>
      <w:proofErr w:type="spellStart"/>
      <w:r w:rsidRPr="00BA099E">
        <w:rPr>
          <w:rFonts w:ascii="Times New Roman" w:eastAsia="Times New Roman" w:hAnsi="Times New Roman" w:cs="Times New Roman"/>
          <w:i/>
          <w:iCs/>
          <w:color w:val="auto"/>
          <w:lang w:val="ru-RU" w:eastAsia="ru-RU" w:bidi="ar-SA"/>
        </w:rPr>
        <w:t>технології</w:t>
      </w:r>
      <w:proofErr w:type="spellEnd"/>
      <w:r w:rsidRPr="00BA099E">
        <w:rPr>
          <w:rFonts w:ascii="Times New Roman" w:eastAsia="Times New Roman" w:hAnsi="Times New Roman" w:cs="Times New Roman"/>
          <w:i/>
          <w:iCs/>
          <w:color w:val="auto"/>
          <w:lang w:val="ru-RU" w:eastAsia="ru-RU" w:bidi="ar-SA"/>
        </w:rPr>
        <w:t xml:space="preserve"> в </w:t>
      </w:r>
      <w:proofErr w:type="spellStart"/>
      <w:r w:rsidRPr="00BA099E">
        <w:rPr>
          <w:rFonts w:ascii="Times New Roman" w:eastAsia="Times New Roman" w:hAnsi="Times New Roman" w:cs="Times New Roman"/>
          <w:i/>
          <w:iCs/>
          <w:color w:val="auto"/>
          <w:lang w:val="ru-RU" w:eastAsia="ru-RU" w:bidi="ar-SA"/>
        </w:rPr>
        <w:t>сучасному</w:t>
      </w:r>
      <w:proofErr w:type="spellEnd"/>
      <w:r w:rsidRPr="00BA099E">
        <w:rPr>
          <w:rFonts w:ascii="Times New Roman" w:eastAsia="Times New Roman" w:hAnsi="Times New Roman" w:cs="Times New Roman"/>
          <w:i/>
          <w:iCs/>
          <w:color w:val="auto"/>
          <w:lang w:val="ru-RU" w:eastAsia="ru-RU" w:bidi="ar-SA"/>
        </w:rPr>
        <w:t xml:space="preserve"> </w:t>
      </w:r>
      <w:proofErr w:type="spellStart"/>
      <w:r w:rsidRPr="00BA099E">
        <w:rPr>
          <w:rFonts w:ascii="Times New Roman" w:eastAsia="Times New Roman" w:hAnsi="Times New Roman" w:cs="Times New Roman"/>
          <w:i/>
          <w:iCs/>
          <w:color w:val="auto"/>
          <w:lang w:val="ru-RU" w:eastAsia="ru-RU" w:bidi="ar-SA"/>
        </w:rPr>
        <w:t>освітньому</w:t>
      </w:r>
      <w:proofErr w:type="spellEnd"/>
      <w:r w:rsidRPr="00BA099E">
        <w:rPr>
          <w:rFonts w:ascii="Times New Roman" w:eastAsia="Times New Roman" w:hAnsi="Times New Roman" w:cs="Times New Roman"/>
          <w:i/>
          <w:iCs/>
          <w:color w:val="auto"/>
          <w:lang w:val="ru-RU" w:eastAsia="ru-RU" w:bidi="ar-SA"/>
        </w:rPr>
        <w:t xml:space="preserve"> </w:t>
      </w:r>
      <w:proofErr w:type="spellStart"/>
      <w:r w:rsidRPr="00BA099E">
        <w:rPr>
          <w:rFonts w:ascii="Times New Roman" w:eastAsia="Times New Roman" w:hAnsi="Times New Roman" w:cs="Times New Roman"/>
          <w:i/>
          <w:iCs/>
          <w:color w:val="auto"/>
          <w:lang w:val="ru-RU" w:eastAsia="ru-RU" w:bidi="ar-SA"/>
        </w:rPr>
        <w:t>просторі</w:t>
      </w:r>
      <w:proofErr w:type="spellEnd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. </w:t>
      </w:r>
      <w:proofErr w:type="spellStart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>Збірник</w:t>
      </w:r>
      <w:proofErr w:type="spellEnd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>матеріалів</w:t>
      </w:r>
      <w:proofErr w:type="spellEnd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>Всеукраїнського</w:t>
      </w:r>
      <w:proofErr w:type="spellEnd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>семінару</w:t>
      </w:r>
      <w:proofErr w:type="spellEnd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-практикуму, </w:t>
      </w:r>
      <w:proofErr w:type="spellStart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>Львів</w:t>
      </w:r>
      <w:proofErr w:type="spellEnd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– Броди, 23-24 листопада 202</w:t>
      </w:r>
      <w:r w:rsidR="003F7ACC">
        <w:rPr>
          <w:rFonts w:ascii="Times New Roman" w:eastAsia="Times New Roman" w:hAnsi="Times New Roman" w:cs="Times New Roman"/>
          <w:color w:val="auto"/>
          <w:lang w:val="ru-RU" w:eastAsia="ru-RU" w:bidi="ar-SA"/>
        </w:rPr>
        <w:t>2</w:t>
      </w:r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р. Броди : </w:t>
      </w:r>
      <w:proofErr w:type="spellStart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>Видавництво</w:t>
      </w:r>
      <w:proofErr w:type="spellEnd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«</w:t>
      </w:r>
      <w:proofErr w:type="spellStart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Просвіта</w:t>
      </w:r>
      <w:proofErr w:type="spellEnd"/>
      <w:r w:rsidRPr="00703036">
        <w:rPr>
          <w:rFonts w:ascii="Times New Roman" w:eastAsia="Times New Roman" w:hAnsi="Times New Roman" w:cs="Times New Roman"/>
          <w:color w:val="auto"/>
          <w:lang w:val="ru-RU" w:eastAsia="ru-RU" w:bidi="ar-SA"/>
        </w:rPr>
        <w:t>», 2022. С. 70-74.</w:t>
      </w:r>
    </w:p>
    <w:p w14:paraId="4109FA00" w14:textId="5BB9E4F0" w:rsidR="00531C35" w:rsidRPr="002E42F8" w:rsidRDefault="00531C35" w:rsidP="00261AE9">
      <w:pPr>
        <w:pStyle w:val="a5"/>
        <w:numPr>
          <w:ilvl w:val="0"/>
          <w:numId w:val="6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на регіональних конференціях.</w:t>
      </w:r>
    </w:p>
    <w:p w14:paraId="36C8A03A" w14:textId="1ECA3E5A" w:rsidR="00531C35" w:rsidRPr="002E42F8" w:rsidRDefault="00BD35F3" w:rsidP="00261AE9">
      <w:pPr>
        <w:ind w:left="92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>4</w:t>
      </w:r>
      <w:r w:rsidR="00531C35" w:rsidRPr="002E42F8">
        <w:rPr>
          <w:rFonts w:ascii="Times New Roman" w:hAnsi="Times New Roman" w:cs="Times New Roman"/>
        </w:rPr>
        <w:t xml:space="preserve">.2. Кількість цитувань у виданнях, що входять до </w:t>
      </w:r>
      <w:proofErr w:type="spellStart"/>
      <w:r w:rsidR="00531C35" w:rsidRPr="002E42F8">
        <w:rPr>
          <w:rFonts w:ascii="Times New Roman" w:hAnsi="Times New Roman" w:cs="Times New Roman"/>
        </w:rPr>
        <w:t>наукометричної</w:t>
      </w:r>
      <w:proofErr w:type="spellEnd"/>
      <w:r w:rsidR="00531C35" w:rsidRPr="002E42F8">
        <w:rPr>
          <w:rFonts w:ascii="Times New Roman" w:hAnsi="Times New Roman" w:cs="Times New Roman"/>
        </w:rPr>
        <w:t xml:space="preserve"> бази даних </w:t>
      </w:r>
      <w:proofErr w:type="spellStart"/>
      <w:r w:rsidR="00531C35" w:rsidRPr="002E42F8">
        <w:rPr>
          <w:rFonts w:ascii="Times New Roman" w:hAnsi="Times New Roman" w:cs="Times New Roman"/>
        </w:rPr>
        <w:t>Scopus</w:t>
      </w:r>
      <w:proofErr w:type="spellEnd"/>
      <w:r w:rsidR="00531C35" w:rsidRPr="002E42F8">
        <w:rPr>
          <w:rFonts w:ascii="Times New Roman" w:hAnsi="Times New Roman" w:cs="Times New Roman"/>
        </w:rPr>
        <w:t>.</w:t>
      </w:r>
    </w:p>
    <w:p w14:paraId="3969FE11" w14:textId="77777777" w:rsidR="00531C35" w:rsidRPr="002E42F8" w:rsidRDefault="00531C35" w:rsidP="00261AE9">
      <w:pPr>
        <w:pStyle w:val="a5"/>
        <w:ind w:left="1287"/>
        <w:contextualSpacing w:val="0"/>
        <w:jc w:val="both"/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1"/>
        <w:gridCol w:w="3235"/>
        <w:gridCol w:w="3223"/>
      </w:tblGrid>
      <w:tr w:rsidR="00531C35" w:rsidRPr="002E42F8" w14:paraId="2249B408" w14:textId="77777777" w:rsidTr="008C5D4F">
        <w:tc>
          <w:tcPr>
            <w:tcW w:w="3221" w:type="dxa"/>
          </w:tcPr>
          <w:p w14:paraId="49B79CD3" w14:textId="77777777" w:rsidR="00531C35" w:rsidRPr="002E42F8" w:rsidRDefault="00531C35" w:rsidP="00261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>База даних</w:t>
            </w:r>
          </w:p>
        </w:tc>
        <w:tc>
          <w:tcPr>
            <w:tcW w:w="3235" w:type="dxa"/>
          </w:tcPr>
          <w:p w14:paraId="240816A2" w14:textId="77777777" w:rsidR="00531C35" w:rsidRPr="002E42F8" w:rsidRDefault="00531C35" w:rsidP="00261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>Кількість цитувань</w:t>
            </w:r>
          </w:p>
        </w:tc>
        <w:tc>
          <w:tcPr>
            <w:tcW w:w="3223" w:type="dxa"/>
          </w:tcPr>
          <w:p w14:paraId="6558FF5E" w14:textId="77777777" w:rsidR="00531C35" w:rsidRPr="002E42F8" w:rsidRDefault="00531C35" w:rsidP="00261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 xml:space="preserve">Індекс </w:t>
            </w:r>
            <w:proofErr w:type="spellStart"/>
            <w:r w:rsidRPr="002E42F8">
              <w:rPr>
                <w:rFonts w:ascii="Times New Roman" w:hAnsi="Times New Roman" w:cs="Times New Roman"/>
                <w:b/>
              </w:rPr>
              <w:t>Хірша</w:t>
            </w:r>
            <w:proofErr w:type="spellEnd"/>
          </w:p>
        </w:tc>
      </w:tr>
      <w:tr w:rsidR="00531C35" w:rsidRPr="002E42F8" w14:paraId="39BC277A" w14:textId="77777777" w:rsidTr="008C5D4F">
        <w:tc>
          <w:tcPr>
            <w:tcW w:w="3221" w:type="dxa"/>
          </w:tcPr>
          <w:p w14:paraId="008C6C8E" w14:textId="77777777" w:rsidR="00531C35" w:rsidRPr="002E42F8" w:rsidRDefault="00531C35" w:rsidP="00261A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2F8">
              <w:rPr>
                <w:rFonts w:ascii="Times New Roman" w:hAnsi="Times New Roman" w:cs="Times New Roman"/>
              </w:rPr>
              <w:t>Scopus</w:t>
            </w:r>
            <w:proofErr w:type="spellEnd"/>
          </w:p>
        </w:tc>
        <w:tc>
          <w:tcPr>
            <w:tcW w:w="3235" w:type="dxa"/>
          </w:tcPr>
          <w:p w14:paraId="262D284D" w14:textId="77777777" w:rsidR="00531C35" w:rsidRPr="002E42F8" w:rsidRDefault="00531C35" w:rsidP="0026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14:paraId="2D6FEBF7" w14:textId="77777777" w:rsidR="00531C35" w:rsidRPr="002E42F8" w:rsidRDefault="00531C35" w:rsidP="00261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D4F" w:rsidRPr="002E42F8" w14:paraId="76E053D5" w14:textId="77777777" w:rsidTr="008C5D4F">
        <w:tc>
          <w:tcPr>
            <w:tcW w:w="3221" w:type="dxa"/>
          </w:tcPr>
          <w:p w14:paraId="3ED4B61E" w14:textId="07586678" w:rsidR="008C5D4F" w:rsidRPr="002E42F8" w:rsidRDefault="008C5D4F" w:rsidP="00261AE9">
            <w:pPr>
              <w:jc w:val="center"/>
              <w:rPr>
                <w:rFonts w:ascii="Times New Roman" w:hAnsi="Times New Roman" w:cs="Times New Roman"/>
              </w:rPr>
            </w:pPr>
            <w:r w:rsidRPr="001E2D30">
              <w:rPr>
                <w:rFonts w:ascii="Times New Roman" w:hAnsi="Times New Roman" w:cs="Times New Roman"/>
              </w:rPr>
              <w:t>Пічкур М. О.</w:t>
            </w:r>
            <w:r w:rsidR="00F6043A">
              <w:rPr>
                <w:rFonts w:ascii="Times New Roman" w:hAnsi="Times New Roman" w:cs="Times New Roman"/>
              </w:rPr>
              <w:t xml:space="preserve"> (кафедра образотворчого мистецтва)</w:t>
            </w:r>
          </w:p>
        </w:tc>
        <w:tc>
          <w:tcPr>
            <w:tcW w:w="3235" w:type="dxa"/>
          </w:tcPr>
          <w:p w14:paraId="015B5FBD" w14:textId="25C3F8B9" w:rsidR="008C5D4F" w:rsidRPr="002E42F8" w:rsidRDefault="008C5D4F" w:rsidP="00261AE9">
            <w:pPr>
              <w:jc w:val="center"/>
              <w:rPr>
                <w:rFonts w:ascii="Times New Roman" w:hAnsi="Times New Roman" w:cs="Times New Roman"/>
              </w:rPr>
            </w:pPr>
            <w:r w:rsidRPr="001E2D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23" w:type="dxa"/>
          </w:tcPr>
          <w:p w14:paraId="29748A09" w14:textId="3B3662D9" w:rsidR="008C5D4F" w:rsidRPr="002E42F8" w:rsidRDefault="008C5D4F" w:rsidP="00261AE9">
            <w:pPr>
              <w:jc w:val="center"/>
              <w:rPr>
                <w:rFonts w:ascii="Times New Roman" w:hAnsi="Times New Roman" w:cs="Times New Roman"/>
              </w:rPr>
            </w:pPr>
            <w:r w:rsidRPr="001E2D3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6BD87552" w14:textId="16305D2F" w:rsidR="00531C35" w:rsidRPr="002E42F8" w:rsidRDefault="00BD35F3" w:rsidP="00261AE9">
      <w:pPr>
        <w:pStyle w:val="a5"/>
        <w:numPr>
          <w:ilvl w:val="0"/>
          <w:numId w:val="6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4</w:t>
      </w:r>
      <w:r w:rsidR="00531C35" w:rsidRPr="002E42F8">
        <w:rPr>
          <w:lang w:val="uk-UA"/>
        </w:rPr>
        <w:t xml:space="preserve">.3. Кількість цитувань у виданнях, що входять до </w:t>
      </w:r>
      <w:proofErr w:type="spellStart"/>
      <w:r w:rsidR="00531C35" w:rsidRPr="002E42F8">
        <w:rPr>
          <w:lang w:val="uk-UA"/>
        </w:rPr>
        <w:t>наукометричної</w:t>
      </w:r>
      <w:proofErr w:type="spellEnd"/>
      <w:r w:rsidR="00531C35" w:rsidRPr="002E42F8">
        <w:rPr>
          <w:lang w:val="uk-UA"/>
        </w:rPr>
        <w:t xml:space="preserve"> бази даних </w:t>
      </w:r>
      <w:proofErr w:type="spellStart"/>
      <w:r w:rsidR="00531C35" w:rsidRPr="002E42F8">
        <w:rPr>
          <w:lang w:val="uk-UA"/>
        </w:rPr>
        <w:t>Web</w:t>
      </w:r>
      <w:proofErr w:type="spellEnd"/>
      <w:r w:rsidR="00531C35" w:rsidRPr="002E42F8">
        <w:rPr>
          <w:lang w:val="uk-UA"/>
        </w:rPr>
        <w:t xml:space="preserve"> </w:t>
      </w:r>
      <w:proofErr w:type="spellStart"/>
      <w:r w:rsidR="00531C35" w:rsidRPr="002E42F8">
        <w:rPr>
          <w:lang w:val="uk-UA"/>
        </w:rPr>
        <w:t>of</w:t>
      </w:r>
      <w:proofErr w:type="spellEnd"/>
      <w:r w:rsidR="00531C35" w:rsidRPr="002E42F8">
        <w:rPr>
          <w:lang w:val="uk-UA"/>
        </w:rPr>
        <w:t xml:space="preserve"> </w:t>
      </w:r>
      <w:proofErr w:type="spellStart"/>
      <w:r w:rsidR="00531C35" w:rsidRPr="002E42F8">
        <w:rPr>
          <w:lang w:val="uk-UA"/>
        </w:rPr>
        <w:t>Science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3"/>
        <w:gridCol w:w="3234"/>
        <w:gridCol w:w="3222"/>
      </w:tblGrid>
      <w:tr w:rsidR="00531C35" w:rsidRPr="002E42F8" w14:paraId="7AB5AF23" w14:textId="77777777" w:rsidTr="008C5D4F">
        <w:tc>
          <w:tcPr>
            <w:tcW w:w="3223" w:type="dxa"/>
          </w:tcPr>
          <w:p w14:paraId="6A19B94F" w14:textId="77777777" w:rsidR="00531C35" w:rsidRPr="002E42F8" w:rsidRDefault="00531C35" w:rsidP="00261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>База даних</w:t>
            </w:r>
          </w:p>
        </w:tc>
        <w:tc>
          <w:tcPr>
            <w:tcW w:w="3234" w:type="dxa"/>
          </w:tcPr>
          <w:p w14:paraId="77E6F977" w14:textId="77777777" w:rsidR="00531C35" w:rsidRPr="002E42F8" w:rsidRDefault="00531C35" w:rsidP="00261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>Кількість цитувань</w:t>
            </w:r>
          </w:p>
        </w:tc>
        <w:tc>
          <w:tcPr>
            <w:tcW w:w="3222" w:type="dxa"/>
          </w:tcPr>
          <w:p w14:paraId="72FD4E67" w14:textId="77777777" w:rsidR="00531C35" w:rsidRPr="002E42F8" w:rsidRDefault="00531C35" w:rsidP="00261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 xml:space="preserve">Індекс </w:t>
            </w:r>
            <w:proofErr w:type="spellStart"/>
            <w:r w:rsidRPr="002E42F8">
              <w:rPr>
                <w:rFonts w:ascii="Times New Roman" w:hAnsi="Times New Roman" w:cs="Times New Roman"/>
                <w:b/>
              </w:rPr>
              <w:t>Хірша</w:t>
            </w:r>
            <w:proofErr w:type="spellEnd"/>
          </w:p>
        </w:tc>
      </w:tr>
      <w:tr w:rsidR="00531C35" w:rsidRPr="002E42F8" w14:paraId="09B3F5E8" w14:textId="77777777" w:rsidTr="008C5D4F">
        <w:tc>
          <w:tcPr>
            <w:tcW w:w="3223" w:type="dxa"/>
          </w:tcPr>
          <w:p w14:paraId="270CDD4F" w14:textId="77777777" w:rsidR="00531C35" w:rsidRPr="002E42F8" w:rsidRDefault="00531C35" w:rsidP="00261A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2F8">
              <w:rPr>
                <w:rFonts w:ascii="Times New Roman" w:hAnsi="Times New Roman" w:cs="Times New Roman"/>
              </w:rPr>
              <w:t>Web</w:t>
            </w:r>
            <w:proofErr w:type="spellEnd"/>
            <w:r w:rsidRPr="002E4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2F8">
              <w:rPr>
                <w:rFonts w:ascii="Times New Roman" w:hAnsi="Times New Roman" w:cs="Times New Roman"/>
              </w:rPr>
              <w:t>of</w:t>
            </w:r>
            <w:proofErr w:type="spellEnd"/>
            <w:r w:rsidRPr="002E4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2F8">
              <w:rPr>
                <w:rFonts w:ascii="Times New Roman" w:hAnsi="Times New Roman" w:cs="Times New Roman"/>
              </w:rPr>
              <w:t>Science</w:t>
            </w:r>
            <w:proofErr w:type="spellEnd"/>
          </w:p>
        </w:tc>
        <w:tc>
          <w:tcPr>
            <w:tcW w:w="3234" w:type="dxa"/>
          </w:tcPr>
          <w:p w14:paraId="3392E276" w14:textId="77777777" w:rsidR="00531C35" w:rsidRPr="002E42F8" w:rsidRDefault="00531C35" w:rsidP="0026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14:paraId="25069CA4" w14:textId="77777777" w:rsidR="00531C35" w:rsidRPr="002E42F8" w:rsidRDefault="00531C35" w:rsidP="00261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D4F" w:rsidRPr="002E42F8" w14:paraId="36F3623D" w14:textId="77777777" w:rsidTr="008C5D4F">
        <w:tc>
          <w:tcPr>
            <w:tcW w:w="3223" w:type="dxa"/>
          </w:tcPr>
          <w:p w14:paraId="431C09F4" w14:textId="4AB7E523" w:rsidR="008C5D4F" w:rsidRPr="002E42F8" w:rsidRDefault="008C5D4F" w:rsidP="00261A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Козій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О.М.</w:t>
            </w:r>
            <w:r w:rsidR="003F7ACC">
              <w:rPr>
                <w:rFonts w:ascii="Times New Roman" w:hAnsi="Times New Roman" w:cs="Times New Roman"/>
                <w:lang w:val="ru-RU"/>
              </w:rPr>
              <w:t xml:space="preserve"> (кафедра </w:t>
            </w:r>
            <w:proofErr w:type="spellStart"/>
            <w:r w:rsidR="003F7ACC">
              <w:rPr>
                <w:rFonts w:ascii="Times New Roman" w:hAnsi="Times New Roman" w:cs="Times New Roman"/>
                <w:lang w:val="ru-RU"/>
              </w:rPr>
              <w:t>музикознавства</w:t>
            </w:r>
            <w:proofErr w:type="spellEnd"/>
            <w:r w:rsidR="003F7ACC">
              <w:rPr>
                <w:rFonts w:ascii="Times New Roman" w:hAnsi="Times New Roman" w:cs="Times New Roman"/>
                <w:lang w:val="ru-RU"/>
              </w:rPr>
              <w:t xml:space="preserve"> та вокально-хорового </w:t>
            </w:r>
            <w:proofErr w:type="spellStart"/>
            <w:r w:rsidR="003F7ACC">
              <w:rPr>
                <w:rFonts w:ascii="Times New Roman" w:hAnsi="Times New Roman" w:cs="Times New Roman"/>
                <w:lang w:val="ru-RU"/>
              </w:rPr>
              <w:t>митецтва</w:t>
            </w:r>
            <w:proofErr w:type="spellEnd"/>
            <w:r w:rsidR="003F7A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234" w:type="dxa"/>
          </w:tcPr>
          <w:p w14:paraId="25B6BE05" w14:textId="2AA017B4" w:rsidR="008C5D4F" w:rsidRPr="002E42F8" w:rsidRDefault="008C5D4F" w:rsidP="0026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222" w:type="dxa"/>
          </w:tcPr>
          <w:p w14:paraId="6EA47A44" w14:textId="5ABA12E1" w:rsidR="008C5D4F" w:rsidRPr="002E42F8" w:rsidRDefault="008C5D4F" w:rsidP="0026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8C5D4F" w:rsidRPr="002E42F8" w14:paraId="2C4A6DFE" w14:textId="77777777" w:rsidTr="008C5D4F">
        <w:tc>
          <w:tcPr>
            <w:tcW w:w="3223" w:type="dxa"/>
          </w:tcPr>
          <w:p w14:paraId="44A63EFA" w14:textId="6CE331DE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Калабська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В.С.</w:t>
            </w:r>
            <w:r w:rsidR="003F7ACC">
              <w:rPr>
                <w:rFonts w:ascii="Times New Roman" w:hAnsi="Times New Roman" w:cs="Times New Roman"/>
                <w:lang w:val="ru-RU"/>
              </w:rPr>
              <w:t xml:space="preserve"> (кафедра </w:t>
            </w:r>
            <w:proofErr w:type="spellStart"/>
            <w:r w:rsidR="003F7ACC">
              <w:rPr>
                <w:rFonts w:ascii="Times New Roman" w:hAnsi="Times New Roman" w:cs="Times New Roman"/>
                <w:lang w:val="ru-RU"/>
              </w:rPr>
              <w:t>інструментального</w:t>
            </w:r>
            <w:proofErr w:type="spellEnd"/>
            <w:r w:rsidR="003F7AC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3F7ACC">
              <w:rPr>
                <w:rFonts w:ascii="Times New Roman" w:hAnsi="Times New Roman" w:cs="Times New Roman"/>
                <w:lang w:val="ru-RU"/>
              </w:rPr>
              <w:t>мистецтва</w:t>
            </w:r>
            <w:proofErr w:type="spellEnd"/>
            <w:r w:rsidR="003F7A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234" w:type="dxa"/>
          </w:tcPr>
          <w:p w14:paraId="38CADF47" w14:textId="7ABC320D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222" w:type="dxa"/>
          </w:tcPr>
          <w:p w14:paraId="59E47431" w14:textId="20D90C38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8C5D4F" w:rsidRPr="002E42F8" w14:paraId="14850E26" w14:textId="77777777" w:rsidTr="008C5D4F">
        <w:tc>
          <w:tcPr>
            <w:tcW w:w="3223" w:type="dxa"/>
          </w:tcPr>
          <w:p w14:paraId="523CABE6" w14:textId="04EB02ED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2D30">
              <w:rPr>
                <w:rFonts w:ascii="Times New Roman" w:hAnsi="Times New Roman" w:cs="Times New Roman"/>
              </w:rPr>
              <w:t>Пічкур М. О.</w:t>
            </w:r>
            <w:r w:rsidR="003F7ACC">
              <w:rPr>
                <w:rFonts w:ascii="Times New Roman" w:hAnsi="Times New Roman" w:cs="Times New Roman"/>
              </w:rPr>
              <w:t xml:space="preserve"> (кафедра образотворчого мистецтва)</w:t>
            </w:r>
          </w:p>
        </w:tc>
        <w:tc>
          <w:tcPr>
            <w:tcW w:w="3234" w:type="dxa"/>
          </w:tcPr>
          <w:p w14:paraId="7C9B8046" w14:textId="43578242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2D3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222" w:type="dxa"/>
          </w:tcPr>
          <w:p w14:paraId="749508F1" w14:textId="102DB756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2D3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27A85727" w14:textId="63F63C61" w:rsidR="00531C35" w:rsidRPr="002E42F8" w:rsidRDefault="00BD35F3" w:rsidP="00261AE9">
      <w:pPr>
        <w:pStyle w:val="a5"/>
        <w:numPr>
          <w:ilvl w:val="0"/>
          <w:numId w:val="6"/>
        </w:numPr>
        <w:contextualSpacing w:val="0"/>
        <w:jc w:val="both"/>
        <w:rPr>
          <w:lang w:val="uk-UA"/>
        </w:rPr>
      </w:pPr>
      <w:r w:rsidRPr="000747C1">
        <w:rPr>
          <w:lang w:val="uk-UA"/>
        </w:rPr>
        <w:t>4</w:t>
      </w:r>
      <w:r w:rsidR="00531C35" w:rsidRPr="000747C1">
        <w:rPr>
          <w:lang w:val="uk-UA"/>
        </w:rPr>
        <w:t xml:space="preserve">.4. Кількість цитувань у виданнях, що входять до </w:t>
      </w:r>
      <w:proofErr w:type="spellStart"/>
      <w:r w:rsidR="00531C35" w:rsidRPr="000747C1">
        <w:rPr>
          <w:lang w:val="uk-UA"/>
        </w:rPr>
        <w:t>наукометричної</w:t>
      </w:r>
      <w:proofErr w:type="spellEnd"/>
      <w:r w:rsidR="00531C35" w:rsidRPr="000747C1">
        <w:rPr>
          <w:lang w:val="uk-UA"/>
        </w:rPr>
        <w:t xml:space="preserve"> бази даних для </w:t>
      </w:r>
      <w:proofErr w:type="spellStart"/>
      <w:r w:rsidR="00531C35" w:rsidRPr="002E42F8">
        <w:rPr>
          <w:lang w:val="uk-UA"/>
        </w:rPr>
        <w:t>соціо</w:t>
      </w:r>
      <w:proofErr w:type="spellEnd"/>
      <w:r w:rsidR="00531C35" w:rsidRPr="002E42F8">
        <w:rPr>
          <w:lang w:val="uk-UA"/>
        </w:rPr>
        <w:t xml:space="preserve">-гуманітарних наук </w:t>
      </w:r>
      <w:proofErr w:type="spellStart"/>
      <w:r w:rsidR="00531C35" w:rsidRPr="002E42F8">
        <w:rPr>
          <w:lang w:val="uk-UA"/>
        </w:rPr>
        <w:t>Сopernicus</w:t>
      </w:r>
      <w:proofErr w:type="spellEnd"/>
      <w:r w:rsidR="00531C35" w:rsidRPr="002E42F8">
        <w:rPr>
          <w:lang w:val="uk-UA"/>
        </w:rPr>
        <w:t>.</w:t>
      </w:r>
    </w:p>
    <w:p w14:paraId="00242F6A" w14:textId="0C5E172A" w:rsidR="00531C35" w:rsidRPr="002E42F8" w:rsidRDefault="00BD35F3" w:rsidP="00261AE9">
      <w:pPr>
        <w:pStyle w:val="a5"/>
        <w:numPr>
          <w:ilvl w:val="0"/>
          <w:numId w:val="6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4</w:t>
      </w:r>
      <w:r w:rsidR="00531C35" w:rsidRPr="002E42F8">
        <w:rPr>
          <w:lang w:val="uk-UA"/>
        </w:rPr>
        <w:t xml:space="preserve">.5. Кількість </w:t>
      </w:r>
      <w:r w:rsidR="00531C35" w:rsidRPr="002E42F8">
        <w:rPr>
          <w:bCs/>
          <w:lang w:val="uk-UA"/>
        </w:rPr>
        <w:t xml:space="preserve">цитувань в </w:t>
      </w:r>
      <w:proofErr w:type="spellStart"/>
      <w:r w:rsidR="00531C35" w:rsidRPr="002E42F8">
        <w:rPr>
          <w:bCs/>
          <w:lang w:val="uk-UA"/>
        </w:rPr>
        <w:t>Google</w:t>
      </w:r>
      <w:proofErr w:type="spellEnd"/>
      <w:r w:rsidR="00531C35" w:rsidRPr="002E42F8">
        <w:rPr>
          <w:bCs/>
          <w:lang w:val="uk-UA"/>
        </w:rPr>
        <w:t xml:space="preserve"> Академії (порівняти звітний рік з попереднім)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5"/>
        <w:gridCol w:w="1624"/>
        <w:gridCol w:w="1611"/>
        <w:gridCol w:w="3219"/>
      </w:tblGrid>
      <w:tr w:rsidR="006A465C" w:rsidRPr="006A465C" w14:paraId="18FB9FC6" w14:textId="77777777" w:rsidTr="008C5D4F">
        <w:trPr>
          <w:trHeight w:val="77"/>
        </w:trPr>
        <w:tc>
          <w:tcPr>
            <w:tcW w:w="3225" w:type="dxa"/>
            <w:vMerge w:val="restart"/>
            <w:vAlign w:val="center"/>
          </w:tcPr>
          <w:p w14:paraId="2A87D2EA" w14:textId="77777777" w:rsidR="006A465C" w:rsidRPr="006A465C" w:rsidRDefault="006A465C" w:rsidP="00261AE9">
            <w:pPr>
              <w:pStyle w:val="a5"/>
              <w:widowControl w:val="0"/>
              <w:ind w:left="0"/>
              <w:contextualSpacing w:val="0"/>
              <w:jc w:val="center"/>
              <w:rPr>
                <w:b/>
              </w:rPr>
            </w:pPr>
            <w:bookmarkStart w:id="12" w:name="bookmark4"/>
            <w:r w:rsidRPr="006A465C">
              <w:rPr>
                <w:b/>
              </w:rPr>
              <w:t xml:space="preserve">База </w:t>
            </w:r>
            <w:proofErr w:type="spellStart"/>
            <w:r w:rsidRPr="006A465C">
              <w:rPr>
                <w:b/>
              </w:rPr>
              <w:t>даних</w:t>
            </w:r>
            <w:proofErr w:type="spellEnd"/>
          </w:p>
        </w:tc>
        <w:tc>
          <w:tcPr>
            <w:tcW w:w="3235" w:type="dxa"/>
            <w:gridSpan w:val="2"/>
            <w:vAlign w:val="center"/>
          </w:tcPr>
          <w:p w14:paraId="37B31707" w14:textId="77777777" w:rsidR="006A465C" w:rsidRPr="006A465C" w:rsidRDefault="006A465C" w:rsidP="00261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65C">
              <w:rPr>
                <w:rFonts w:ascii="Times New Roman" w:hAnsi="Times New Roman" w:cs="Times New Roman"/>
                <w:b/>
              </w:rPr>
              <w:t>Кількість цитувань</w:t>
            </w:r>
          </w:p>
        </w:tc>
        <w:tc>
          <w:tcPr>
            <w:tcW w:w="3219" w:type="dxa"/>
            <w:vMerge w:val="restart"/>
            <w:vAlign w:val="center"/>
          </w:tcPr>
          <w:p w14:paraId="6C872DF9" w14:textId="77777777" w:rsidR="006A465C" w:rsidRPr="006A465C" w:rsidRDefault="006A465C" w:rsidP="00261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65C">
              <w:rPr>
                <w:rFonts w:ascii="Times New Roman" w:hAnsi="Times New Roman" w:cs="Times New Roman"/>
                <w:b/>
              </w:rPr>
              <w:t xml:space="preserve">Індекс </w:t>
            </w:r>
            <w:proofErr w:type="spellStart"/>
            <w:r w:rsidRPr="006A465C">
              <w:rPr>
                <w:rFonts w:ascii="Times New Roman" w:hAnsi="Times New Roman" w:cs="Times New Roman"/>
                <w:b/>
              </w:rPr>
              <w:t>Хірша</w:t>
            </w:r>
            <w:proofErr w:type="spellEnd"/>
          </w:p>
        </w:tc>
      </w:tr>
      <w:tr w:rsidR="006A465C" w:rsidRPr="006A465C" w14:paraId="3AB47A2E" w14:textId="77777777" w:rsidTr="008C5D4F">
        <w:trPr>
          <w:trHeight w:val="251"/>
        </w:trPr>
        <w:tc>
          <w:tcPr>
            <w:tcW w:w="3225" w:type="dxa"/>
            <w:vMerge/>
          </w:tcPr>
          <w:p w14:paraId="082D1B37" w14:textId="77777777" w:rsidR="006A465C" w:rsidRPr="006A465C" w:rsidRDefault="006A465C" w:rsidP="00261A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</w:tcPr>
          <w:p w14:paraId="4579CDDE" w14:textId="0323D539" w:rsidR="006A465C" w:rsidRPr="006A465C" w:rsidRDefault="000D1C87" w:rsidP="00261A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611" w:type="dxa"/>
          </w:tcPr>
          <w:p w14:paraId="6CDBA306" w14:textId="18170CF8" w:rsidR="006A465C" w:rsidRPr="006A465C" w:rsidRDefault="000D1C87" w:rsidP="00261A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3219" w:type="dxa"/>
            <w:vMerge/>
          </w:tcPr>
          <w:p w14:paraId="410A142B" w14:textId="77777777" w:rsidR="006A465C" w:rsidRPr="006A465C" w:rsidRDefault="006A465C" w:rsidP="00261A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465C" w:rsidRPr="006A465C" w14:paraId="76A133D1" w14:textId="77777777" w:rsidTr="008C5D4F">
        <w:tc>
          <w:tcPr>
            <w:tcW w:w="3225" w:type="dxa"/>
          </w:tcPr>
          <w:p w14:paraId="38C01845" w14:textId="77777777" w:rsidR="006A465C" w:rsidRPr="006A465C" w:rsidRDefault="006A465C" w:rsidP="00261AE9">
            <w:pPr>
              <w:jc w:val="center"/>
              <w:rPr>
                <w:rFonts w:ascii="Times New Roman" w:hAnsi="Times New Roman" w:cs="Times New Roman"/>
              </w:rPr>
            </w:pPr>
            <w:r w:rsidRPr="006A465C">
              <w:rPr>
                <w:rFonts w:ascii="Times New Roman" w:hAnsi="Times New Roman" w:cs="Times New Roman"/>
                <w:bCs/>
                <w:lang w:val="en-US"/>
              </w:rPr>
              <w:t>Google</w:t>
            </w:r>
            <w:r w:rsidRPr="006A465C">
              <w:rPr>
                <w:rFonts w:ascii="Times New Roman" w:hAnsi="Times New Roman" w:cs="Times New Roman"/>
                <w:bCs/>
              </w:rPr>
              <w:t xml:space="preserve"> Академії</w:t>
            </w:r>
          </w:p>
        </w:tc>
        <w:tc>
          <w:tcPr>
            <w:tcW w:w="1624" w:type="dxa"/>
          </w:tcPr>
          <w:p w14:paraId="3C6FD593" w14:textId="77777777" w:rsidR="006A465C" w:rsidRPr="006A465C" w:rsidRDefault="006A465C" w:rsidP="0026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29613F52" w14:textId="77777777" w:rsidR="006A465C" w:rsidRPr="006A465C" w:rsidRDefault="006A465C" w:rsidP="0026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14:paraId="12C6FB3E" w14:textId="77777777" w:rsidR="006A465C" w:rsidRPr="006A465C" w:rsidRDefault="006A465C" w:rsidP="00261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ACC" w:rsidRPr="006A465C" w14:paraId="1173BBFE" w14:textId="77777777" w:rsidTr="00066759">
        <w:tc>
          <w:tcPr>
            <w:tcW w:w="9679" w:type="dxa"/>
            <w:gridSpan w:val="4"/>
          </w:tcPr>
          <w:p w14:paraId="4D6AB377" w14:textId="4E603BA1" w:rsidR="003F7ACC" w:rsidRPr="006A465C" w:rsidRDefault="003F7ACC" w:rsidP="0026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музикознавства</w:t>
            </w:r>
          </w:p>
        </w:tc>
      </w:tr>
      <w:tr w:rsidR="008C5D4F" w:rsidRPr="006A465C" w14:paraId="21A370D4" w14:textId="77777777" w:rsidTr="008C5D4F">
        <w:tc>
          <w:tcPr>
            <w:tcW w:w="3225" w:type="dxa"/>
          </w:tcPr>
          <w:p w14:paraId="1FB9FDCB" w14:textId="02634C5C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Семенчук В.В.</w:t>
            </w:r>
          </w:p>
        </w:tc>
        <w:tc>
          <w:tcPr>
            <w:tcW w:w="1624" w:type="dxa"/>
          </w:tcPr>
          <w:p w14:paraId="3D4A1B7B" w14:textId="36751274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1" w:type="dxa"/>
          </w:tcPr>
          <w:p w14:paraId="5F0D0324" w14:textId="4451CC5A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19" w:type="dxa"/>
          </w:tcPr>
          <w:p w14:paraId="113E6488" w14:textId="11196BDE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C5D4F" w:rsidRPr="006A465C" w14:paraId="7767656B" w14:textId="77777777" w:rsidTr="008C5D4F">
        <w:tc>
          <w:tcPr>
            <w:tcW w:w="3225" w:type="dxa"/>
          </w:tcPr>
          <w:p w14:paraId="289DBA51" w14:textId="174BEEF4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Волошин П.М. </w:t>
            </w:r>
          </w:p>
        </w:tc>
        <w:tc>
          <w:tcPr>
            <w:tcW w:w="1624" w:type="dxa"/>
          </w:tcPr>
          <w:p w14:paraId="460176B0" w14:textId="571ACF2C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11" w:type="dxa"/>
          </w:tcPr>
          <w:p w14:paraId="41331FCB" w14:textId="3A8A9E3B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19" w:type="dxa"/>
          </w:tcPr>
          <w:p w14:paraId="61579120" w14:textId="72E50FB4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8C5D4F" w:rsidRPr="006A465C" w14:paraId="732E01FB" w14:textId="77777777" w:rsidTr="008C5D4F">
        <w:tc>
          <w:tcPr>
            <w:tcW w:w="3225" w:type="dxa"/>
          </w:tcPr>
          <w:p w14:paraId="1CD120B5" w14:textId="5898572A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Козій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О. М. </w:t>
            </w:r>
          </w:p>
        </w:tc>
        <w:tc>
          <w:tcPr>
            <w:tcW w:w="1624" w:type="dxa"/>
          </w:tcPr>
          <w:p w14:paraId="1DE08451" w14:textId="6754B9F3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611" w:type="dxa"/>
          </w:tcPr>
          <w:p w14:paraId="4940D29E" w14:textId="386E9B5C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219" w:type="dxa"/>
          </w:tcPr>
          <w:p w14:paraId="56DCE445" w14:textId="064AEA79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8C5D4F" w:rsidRPr="006A465C" w14:paraId="25ACEEB7" w14:textId="77777777" w:rsidTr="008C5D4F">
        <w:tc>
          <w:tcPr>
            <w:tcW w:w="3225" w:type="dxa"/>
          </w:tcPr>
          <w:p w14:paraId="03F8FEB7" w14:textId="0311D377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Сирота З. М. </w:t>
            </w:r>
          </w:p>
        </w:tc>
        <w:tc>
          <w:tcPr>
            <w:tcW w:w="1624" w:type="dxa"/>
          </w:tcPr>
          <w:p w14:paraId="0250741F" w14:textId="5DEA35D9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611" w:type="dxa"/>
          </w:tcPr>
          <w:p w14:paraId="6383813B" w14:textId="77777777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14:paraId="4701A893" w14:textId="7D20B9D2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8C5D4F" w:rsidRPr="006A465C" w14:paraId="6C5EA4E0" w14:textId="77777777" w:rsidTr="008C5D4F">
        <w:tc>
          <w:tcPr>
            <w:tcW w:w="3225" w:type="dxa"/>
          </w:tcPr>
          <w:p w14:paraId="612EFF3E" w14:textId="6B85A506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Щербіна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</w:tc>
        <w:tc>
          <w:tcPr>
            <w:tcW w:w="1624" w:type="dxa"/>
          </w:tcPr>
          <w:p w14:paraId="6302D1DA" w14:textId="0118BB37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611" w:type="dxa"/>
          </w:tcPr>
          <w:p w14:paraId="7E397A59" w14:textId="2CD2CCFA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19" w:type="dxa"/>
          </w:tcPr>
          <w:p w14:paraId="7E17A695" w14:textId="2E0E5BCE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8C5D4F" w:rsidRPr="006A465C" w14:paraId="6652A124" w14:textId="77777777" w:rsidTr="008C5D4F">
        <w:tc>
          <w:tcPr>
            <w:tcW w:w="3225" w:type="dxa"/>
          </w:tcPr>
          <w:p w14:paraId="5E955517" w14:textId="77E4A9AA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Гусак В. А.</w:t>
            </w:r>
          </w:p>
        </w:tc>
        <w:tc>
          <w:tcPr>
            <w:tcW w:w="1624" w:type="dxa"/>
          </w:tcPr>
          <w:p w14:paraId="21EE3BA9" w14:textId="1A4DCD51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11" w:type="dxa"/>
          </w:tcPr>
          <w:p w14:paraId="4B7386E1" w14:textId="35CA6389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19" w:type="dxa"/>
          </w:tcPr>
          <w:p w14:paraId="2A0A4054" w14:textId="305940B5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8C5D4F" w:rsidRPr="006A465C" w14:paraId="350F635A" w14:textId="77777777" w:rsidTr="008C5D4F">
        <w:tc>
          <w:tcPr>
            <w:tcW w:w="3225" w:type="dxa"/>
          </w:tcPr>
          <w:p w14:paraId="0193535C" w14:textId="6B143399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Сухецька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О.В. </w:t>
            </w:r>
          </w:p>
        </w:tc>
        <w:tc>
          <w:tcPr>
            <w:tcW w:w="1624" w:type="dxa"/>
          </w:tcPr>
          <w:p w14:paraId="0BF19B0F" w14:textId="010C583E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1" w:type="dxa"/>
          </w:tcPr>
          <w:p w14:paraId="4ED64F7D" w14:textId="51A1E61D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219" w:type="dxa"/>
          </w:tcPr>
          <w:p w14:paraId="0EB446DE" w14:textId="4B05CB17" w:rsidR="008C5D4F" w:rsidRPr="006A465C" w:rsidRDefault="008C5D4F" w:rsidP="0026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3F7ACC" w:rsidRPr="006A465C" w14:paraId="09EAE9AF" w14:textId="77777777" w:rsidTr="007D133E">
        <w:tc>
          <w:tcPr>
            <w:tcW w:w="9679" w:type="dxa"/>
            <w:gridSpan w:val="4"/>
          </w:tcPr>
          <w:p w14:paraId="14F158DE" w14:textId="706E535E" w:rsidR="003F7ACC" w:rsidRDefault="003F7ACC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інструментального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мистецтва</w:t>
            </w:r>
            <w:proofErr w:type="spellEnd"/>
          </w:p>
        </w:tc>
      </w:tr>
      <w:tr w:rsidR="008C5D4F" w:rsidRPr="006A465C" w14:paraId="67ACD814" w14:textId="77777777" w:rsidTr="008C5D4F">
        <w:tc>
          <w:tcPr>
            <w:tcW w:w="3225" w:type="dxa"/>
          </w:tcPr>
          <w:p w14:paraId="2A4B0171" w14:textId="58B543B7" w:rsidR="008C5D4F" w:rsidRDefault="008C5D4F" w:rsidP="00261AE9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Калабська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В.С.</w:t>
            </w:r>
          </w:p>
        </w:tc>
        <w:tc>
          <w:tcPr>
            <w:tcW w:w="1624" w:type="dxa"/>
          </w:tcPr>
          <w:p w14:paraId="1A832631" w14:textId="3CF3B380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1" w:type="dxa"/>
          </w:tcPr>
          <w:p w14:paraId="345CF87C" w14:textId="77777777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9" w:type="dxa"/>
          </w:tcPr>
          <w:p w14:paraId="6DB58499" w14:textId="2CAA1A4C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3F7ACC" w:rsidRPr="006A465C" w14:paraId="01E17B31" w14:textId="77777777" w:rsidTr="005B4311">
        <w:tc>
          <w:tcPr>
            <w:tcW w:w="9679" w:type="dxa"/>
            <w:gridSpan w:val="4"/>
          </w:tcPr>
          <w:p w14:paraId="1EC18A40" w14:textId="7420F194" w:rsidR="003F7ACC" w:rsidRDefault="003F7ACC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образотворчого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мистецтва</w:t>
            </w:r>
            <w:proofErr w:type="spellEnd"/>
          </w:p>
        </w:tc>
      </w:tr>
      <w:tr w:rsidR="008C5D4F" w:rsidRPr="006A465C" w14:paraId="4C16CDD1" w14:textId="77777777" w:rsidTr="001B6C5A">
        <w:tc>
          <w:tcPr>
            <w:tcW w:w="3225" w:type="dxa"/>
          </w:tcPr>
          <w:p w14:paraId="28404CE6" w14:textId="0D220579" w:rsidR="008C5D4F" w:rsidRDefault="008C5D4F" w:rsidP="00261AE9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1E2D30">
              <w:rPr>
                <w:rFonts w:ascii="Times New Roman" w:hAnsi="Times New Roman" w:cs="Times New Roman"/>
                <w:bCs/>
                <w:lang w:val="ru-RU"/>
              </w:rPr>
              <w:t>Музика</w:t>
            </w:r>
            <w:proofErr w:type="spellEnd"/>
            <w:r w:rsidRPr="001E2D30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1E2D30">
              <w:rPr>
                <w:rFonts w:ascii="Times New Roman" w:hAnsi="Times New Roman" w:cs="Times New Roman"/>
                <w:bCs/>
                <w:lang w:val="ru-RU"/>
              </w:rPr>
              <w:t>О.</w:t>
            </w:r>
            <w:r w:rsidRPr="001E2D30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1E2D30">
              <w:rPr>
                <w:rFonts w:ascii="Times New Roman" w:hAnsi="Times New Roman" w:cs="Times New Roman"/>
                <w:bCs/>
              </w:rPr>
              <w:t>Я.</w:t>
            </w:r>
          </w:p>
        </w:tc>
        <w:tc>
          <w:tcPr>
            <w:tcW w:w="1624" w:type="dxa"/>
          </w:tcPr>
          <w:p w14:paraId="45D2DE55" w14:textId="6D38BAA9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2D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1" w:type="dxa"/>
          </w:tcPr>
          <w:p w14:paraId="45A8475C" w14:textId="345DDF14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9" w:type="dxa"/>
            <w:shd w:val="clear" w:color="auto" w:fill="auto"/>
          </w:tcPr>
          <w:p w14:paraId="63C65E26" w14:textId="5DCFC995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2D3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8C5D4F" w:rsidRPr="006A465C" w14:paraId="029EC6E4" w14:textId="77777777" w:rsidTr="008C5D4F">
        <w:tc>
          <w:tcPr>
            <w:tcW w:w="3225" w:type="dxa"/>
          </w:tcPr>
          <w:p w14:paraId="722BDB94" w14:textId="1648CA85" w:rsidR="008C5D4F" w:rsidRDefault="008C5D4F" w:rsidP="00261AE9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1E2D30">
              <w:rPr>
                <w:rFonts w:ascii="Times New Roman" w:hAnsi="Times New Roman" w:cs="Times New Roman"/>
                <w:bCs/>
                <w:lang w:val="ru-RU"/>
              </w:rPr>
              <w:t>Пічкур</w:t>
            </w:r>
            <w:proofErr w:type="spellEnd"/>
            <w:r w:rsidRPr="001E2D30">
              <w:rPr>
                <w:rFonts w:ascii="Times New Roman" w:hAnsi="Times New Roman" w:cs="Times New Roman"/>
                <w:bCs/>
                <w:lang w:val="ru-RU"/>
              </w:rPr>
              <w:t> М. О.</w:t>
            </w:r>
          </w:p>
        </w:tc>
        <w:tc>
          <w:tcPr>
            <w:tcW w:w="1624" w:type="dxa"/>
          </w:tcPr>
          <w:p w14:paraId="1793AB70" w14:textId="018DFDF4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2D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1" w:type="dxa"/>
          </w:tcPr>
          <w:p w14:paraId="1724A61B" w14:textId="3F541E81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2D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19" w:type="dxa"/>
          </w:tcPr>
          <w:p w14:paraId="7405190C" w14:textId="35A16C3C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2D30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8C5D4F" w:rsidRPr="006A465C" w14:paraId="0245FE69" w14:textId="77777777" w:rsidTr="008C5D4F">
        <w:tc>
          <w:tcPr>
            <w:tcW w:w="3225" w:type="dxa"/>
          </w:tcPr>
          <w:p w14:paraId="6ED5506D" w14:textId="73FA8236" w:rsidR="008C5D4F" w:rsidRDefault="008C5D4F" w:rsidP="00261AE9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E2D30">
              <w:rPr>
                <w:rFonts w:ascii="Times New Roman" w:hAnsi="Times New Roman" w:cs="Times New Roman"/>
                <w:bCs/>
                <w:lang w:val="ru-RU"/>
              </w:rPr>
              <w:t>Король А. М.</w:t>
            </w:r>
          </w:p>
        </w:tc>
        <w:tc>
          <w:tcPr>
            <w:tcW w:w="1624" w:type="dxa"/>
          </w:tcPr>
          <w:p w14:paraId="087B49A1" w14:textId="6C6241DB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1" w:type="dxa"/>
          </w:tcPr>
          <w:p w14:paraId="7CC46BD8" w14:textId="108572A9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9" w:type="dxa"/>
          </w:tcPr>
          <w:p w14:paraId="166A2CD1" w14:textId="08C9504F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2D3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8C5D4F" w:rsidRPr="006A465C" w14:paraId="6659A85E" w14:textId="77777777" w:rsidTr="008C5D4F">
        <w:tc>
          <w:tcPr>
            <w:tcW w:w="3225" w:type="dxa"/>
          </w:tcPr>
          <w:p w14:paraId="6AAB6D89" w14:textId="2A2BDD2B" w:rsidR="008C5D4F" w:rsidRDefault="008C5D4F" w:rsidP="00261AE9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1E2D30">
              <w:rPr>
                <w:rFonts w:ascii="Times New Roman" w:hAnsi="Times New Roman" w:cs="Times New Roman"/>
                <w:bCs/>
                <w:lang w:val="ru-RU"/>
              </w:rPr>
              <w:t>Побірченко</w:t>
            </w:r>
            <w:proofErr w:type="spellEnd"/>
            <w:r w:rsidRPr="001E2D30">
              <w:rPr>
                <w:rFonts w:ascii="Times New Roman" w:hAnsi="Times New Roman" w:cs="Times New Roman"/>
                <w:bCs/>
                <w:lang w:val="ru-RU"/>
              </w:rPr>
              <w:t> О. М.</w:t>
            </w:r>
          </w:p>
        </w:tc>
        <w:tc>
          <w:tcPr>
            <w:tcW w:w="1624" w:type="dxa"/>
          </w:tcPr>
          <w:p w14:paraId="4D960360" w14:textId="6FD071D7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1" w:type="dxa"/>
          </w:tcPr>
          <w:p w14:paraId="0F0C5537" w14:textId="2AAC404A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9" w:type="dxa"/>
          </w:tcPr>
          <w:p w14:paraId="672DE290" w14:textId="4EE13347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2D3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C5D4F" w:rsidRPr="006A465C" w14:paraId="4B74099F" w14:textId="77777777" w:rsidTr="008C5D4F">
        <w:tc>
          <w:tcPr>
            <w:tcW w:w="3225" w:type="dxa"/>
          </w:tcPr>
          <w:p w14:paraId="553122FB" w14:textId="6AC59439" w:rsidR="008C5D4F" w:rsidRDefault="008C5D4F" w:rsidP="00261AE9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1E2D30">
              <w:rPr>
                <w:rFonts w:ascii="Times New Roman" w:hAnsi="Times New Roman" w:cs="Times New Roman"/>
                <w:bCs/>
                <w:lang w:val="ru-RU"/>
              </w:rPr>
              <w:t>Базильчук</w:t>
            </w:r>
            <w:proofErr w:type="spellEnd"/>
            <w:r w:rsidRPr="001E2D30">
              <w:rPr>
                <w:rFonts w:ascii="Times New Roman" w:hAnsi="Times New Roman" w:cs="Times New Roman"/>
                <w:bCs/>
                <w:lang w:val="ru-RU"/>
              </w:rPr>
              <w:t> Л. В.</w:t>
            </w:r>
          </w:p>
        </w:tc>
        <w:tc>
          <w:tcPr>
            <w:tcW w:w="1624" w:type="dxa"/>
          </w:tcPr>
          <w:p w14:paraId="5917CE66" w14:textId="38D4508F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2D30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611" w:type="dxa"/>
          </w:tcPr>
          <w:p w14:paraId="01560962" w14:textId="44234F8C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2D30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219" w:type="dxa"/>
          </w:tcPr>
          <w:p w14:paraId="5CB29E69" w14:textId="2C381D99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2D30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8C5D4F" w:rsidRPr="006A465C" w14:paraId="5DFAB450" w14:textId="77777777" w:rsidTr="008C5D4F">
        <w:tc>
          <w:tcPr>
            <w:tcW w:w="3225" w:type="dxa"/>
          </w:tcPr>
          <w:p w14:paraId="14E595BC" w14:textId="7CD91C80" w:rsidR="008C5D4F" w:rsidRDefault="008C5D4F" w:rsidP="00261AE9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E2D30">
              <w:rPr>
                <w:rFonts w:ascii="Times New Roman" w:hAnsi="Times New Roman" w:cs="Times New Roman"/>
                <w:bCs/>
                <w:lang w:val="ru-RU"/>
              </w:rPr>
              <w:t>Семенова О. В.</w:t>
            </w:r>
          </w:p>
        </w:tc>
        <w:tc>
          <w:tcPr>
            <w:tcW w:w="1624" w:type="dxa"/>
          </w:tcPr>
          <w:p w14:paraId="46ADFCA7" w14:textId="77777777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</w:tcPr>
          <w:p w14:paraId="1BC264B8" w14:textId="77777777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9" w:type="dxa"/>
          </w:tcPr>
          <w:p w14:paraId="0B9E965A" w14:textId="0A558801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2D3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C5D4F" w:rsidRPr="006A465C" w14:paraId="2014B5E9" w14:textId="77777777" w:rsidTr="008C5D4F">
        <w:tc>
          <w:tcPr>
            <w:tcW w:w="3225" w:type="dxa"/>
          </w:tcPr>
          <w:p w14:paraId="6B8206E1" w14:textId="6EA4B62B" w:rsidR="008C5D4F" w:rsidRDefault="008C5D4F" w:rsidP="00261AE9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E2D30">
              <w:rPr>
                <w:rFonts w:ascii="Times New Roman" w:hAnsi="Times New Roman" w:cs="Times New Roman"/>
                <w:bCs/>
                <w:lang w:val="ru-RU"/>
              </w:rPr>
              <w:t>Сирота В. М.</w:t>
            </w:r>
          </w:p>
        </w:tc>
        <w:tc>
          <w:tcPr>
            <w:tcW w:w="1624" w:type="dxa"/>
          </w:tcPr>
          <w:p w14:paraId="764EC678" w14:textId="3FED930C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2D3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11" w:type="dxa"/>
          </w:tcPr>
          <w:p w14:paraId="4720D69D" w14:textId="77777777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9" w:type="dxa"/>
          </w:tcPr>
          <w:p w14:paraId="51D629F6" w14:textId="77777777" w:rsidR="008C5D4F" w:rsidRDefault="008C5D4F" w:rsidP="00261A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086B3A6" w14:textId="7BC60706" w:rsidR="00520C50" w:rsidRDefault="00520C50" w:rsidP="00261AE9">
      <w:pPr>
        <w:pStyle w:val="40"/>
        <w:numPr>
          <w:ilvl w:val="0"/>
          <w:numId w:val="1"/>
        </w:numPr>
        <w:shd w:val="clear" w:color="auto" w:fill="auto"/>
        <w:tabs>
          <w:tab w:val="left" w:pos="1130"/>
        </w:tabs>
        <w:spacing w:before="0" w:after="0" w:line="240" w:lineRule="auto"/>
        <w:ind w:firstLine="709"/>
        <w:jc w:val="both"/>
        <w:rPr>
          <w:rStyle w:val="410pt"/>
          <w:sz w:val="24"/>
          <w:szCs w:val="24"/>
        </w:rPr>
      </w:pPr>
      <w:r w:rsidRPr="002E42F8">
        <w:rPr>
          <w:sz w:val="24"/>
          <w:szCs w:val="24"/>
        </w:rPr>
        <w:t xml:space="preserve">Відомості про науково-дослідну роботу та інноваційну діяльність студентів, молодих учених </w:t>
      </w:r>
      <w:r w:rsidRPr="002E42F8">
        <w:rPr>
          <w:rStyle w:val="410pt"/>
          <w:sz w:val="24"/>
          <w:szCs w:val="24"/>
        </w:rPr>
        <w:t>(коротко описати діяльність Ради молодих учених тощо - до 7 рядків).</w:t>
      </w:r>
      <w:bookmarkEnd w:id="12"/>
    </w:p>
    <w:p w14:paraId="77AA4AD3" w14:textId="77777777" w:rsidR="003A45AD" w:rsidRDefault="000B2A00" w:rsidP="00261AE9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41"/>
        </w:rPr>
      </w:pPr>
      <w:r>
        <w:rPr>
          <w:b w:val="0"/>
          <w:sz w:val="24"/>
          <w:szCs w:val="24"/>
          <w:shd w:val="clear" w:color="auto" w:fill="FFFFFF"/>
          <w:lang w:bidi="uk-UA"/>
        </w:rPr>
        <w:t>На кафедрах факультету працюють наукові гуртки</w:t>
      </w:r>
      <w:r w:rsidR="00AC7492">
        <w:rPr>
          <w:b w:val="0"/>
          <w:sz w:val="24"/>
          <w:szCs w:val="24"/>
          <w:shd w:val="clear" w:color="auto" w:fill="FFFFFF"/>
          <w:lang w:bidi="uk-UA"/>
        </w:rPr>
        <w:t xml:space="preserve"> (13)</w:t>
      </w:r>
      <w:r>
        <w:rPr>
          <w:b w:val="0"/>
          <w:sz w:val="24"/>
          <w:szCs w:val="24"/>
          <w:shd w:val="clear" w:color="auto" w:fill="FFFFFF"/>
          <w:lang w:bidi="uk-UA"/>
        </w:rPr>
        <w:t xml:space="preserve"> та проблемні групи</w:t>
      </w:r>
      <w:r w:rsidR="00AC7492">
        <w:rPr>
          <w:b w:val="0"/>
          <w:sz w:val="24"/>
          <w:szCs w:val="24"/>
          <w:shd w:val="clear" w:color="auto" w:fill="FFFFFF"/>
          <w:lang w:bidi="uk-UA"/>
        </w:rPr>
        <w:t xml:space="preserve"> (6)</w:t>
      </w:r>
      <w:r w:rsidR="00CA5EAF">
        <w:rPr>
          <w:b w:val="0"/>
          <w:sz w:val="24"/>
          <w:szCs w:val="24"/>
          <w:shd w:val="clear" w:color="auto" w:fill="FFFFFF"/>
          <w:lang w:bidi="uk-UA"/>
        </w:rPr>
        <w:t xml:space="preserve"> членами яких є здобувачі вищої освіти</w:t>
      </w:r>
      <w:r w:rsidR="00AC7492">
        <w:rPr>
          <w:b w:val="0"/>
          <w:sz w:val="24"/>
          <w:szCs w:val="24"/>
          <w:shd w:val="clear" w:color="auto" w:fill="FFFFFF"/>
          <w:lang w:bidi="uk-UA"/>
        </w:rPr>
        <w:t>.</w:t>
      </w:r>
      <w:r>
        <w:rPr>
          <w:b w:val="0"/>
          <w:sz w:val="24"/>
          <w:szCs w:val="24"/>
          <w:shd w:val="clear" w:color="auto" w:fill="FFFFFF"/>
          <w:lang w:bidi="uk-UA"/>
        </w:rPr>
        <w:t xml:space="preserve"> За звітній період вийшло 31 </w:t>
      </w:r>
      <w:r w:rsidR="001D60C9" w:rsidRPr="001D60C9">
        <w:rPr>
          <w:b w:val="0"/>
          <w:sz w:val="24"/>
          <w:szCs w:val="24"/>
          <w:shd w:val="clear" w:color="auto" w:fill="FFFFFF"/>
          <w:lang w:bidi="uk-UA"/>
        </w:rPr>
        <w:t>наукові публікації</w:t>
      </w:r>
      <w:r w:rsidR="00CA5EAF">
        <w:rPr>
          <w:b w:val="0"/>
          <w:sz w:val="24"/>
          <w:szCs w:val="24"/>
          <w:shd w:val="clear" w:color="auto" w:fill="FFFFFF"/>
          <w:lang w:bidi="uk-UA"/>
        </w:rPr>
        <w:t xml:space="preserve"> здобувачів</w:t>
      </w:r>
      <w:r>
        <w:rPr>
          <w:b w:val="0"/>
          <w:sz w:val="24"/>
          <w:szCs w:val="24"/>
          <w:shd w:val="clear" w:color="auto" w:fill="FFFFFF"/>
          <w:lang w:bidi="uk-UA"/>
        </w:rPr>
        <w:t>.</w:t>
      </w:r>
      <w:r w:rsidR="00AC7492">
        <w:rPr>
          <w:b w:val="0"/>
          <w:sz w:val="24"/>
          <w:szCs w:val="24"/>
          <w:shd w:val="clear" w:color="auto" w:fill="FFFFFF"/>
          <w:lang w:bidi="uk-UA"/>
        </w:rPr>
        <w:t xml:space="preserve"> </w:t>
      </w:r>
      <w:r w:rsidRPr="000B2A00">
        <w:rPr>
          <w:b w:val="0"/>
          <w:bCs w:val="0"/>
          <w:sz w:val="24"/>
          <w:szCs w:val="24"/>
        </w:rPr>
        <w:t xml:space="preserve">Впродовж </w:t>
      </w:r>
      <w:r w:rsidR="00AC7492">
        <w:rPr>
          <w:b w:val="0"/>
          <w:bCs w:val="0"/>
          <w:sz w:val="24"/>
          <w:szCs w:val="24"/>
        </w:rPr>
        <w:t xml:space="preserve">звітного </w:t>
      </w:r>
      <w:r w:rsidRPr="000B2A00">
        <w:rPr>
          <w:b w:val="0"/>
          <w:bCs w:val="0"/>
          <w:sz w:val="24"/>
          <w:szCs w:val="24"/>
        </w:rPr>
        <w:t xml:space="preserve">року </w:t>
      </w:r>
      <w:r>
        <w:rPr>
          <w:b w:val="0"/>
          <w:bCs w:val="0"/>
          <w:sz w:val="24"/>
          <w:szCs w:val="24"/>
        </w:rPr>
        <w:t>здобувачі факультету</w:t>
      </w:r>
      <w:r w:rsidRPr="000B2A00">
        <w:rPr>
          <w:b w:val="0"/>
          <w:bCs w:val="0"/>
          <w:sz w:val="24"/>
          <w:szCs w:val="24"/>
        </w:rPr>
        <w:t xml:space="preserve"> активно брали участь у міжнародних мистецьких конкурсах, фестивалях</w:t>
      </w:r>
      <w:r>
        <w:rPr>
          <w:b w:val="0"/>
          <w:bCs w:val="0"/>
          <w:sz w:val="24"/>
          <w:szCs w:val="24"/>
        </w:rPr>
        <w:t>.</w:t>
      </w:r>
      <w:r w:rsidR="003A45AD" w:rsidRPr="003A45AD">
        <w:rPr>
          <w:rStyle w:val="41"/>
        </w:rPr>
        <w:t xml:space="preserve"> </w:t>
      </w:r>
    </w:p>
    <w:p w14:paraId="0BEF17B8" w14:textId="668E2EE7" w:rsidR="003A45AD" w:rsidRDefault="003A45AD" w:rsidP="00261AE9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41"/>
        </w:rPr>
      </w:pPr>
      <w:r w:rsidRPr="001D60C9">
        <w:rPr>
          <w:rStyle w:val="41"/>
        </w:rPr>
        <w:t xml:space="preserve">Здійснюється керівництво науково-творчими студентськими </w:t>
      </w:r>
      <w:proofErr w:type="spellStart"/>
      <w:r w:rsidRPr="001D60C9">
        <w:rPr>
          <w:rStyle w:val="41"/>
        </w:rPr>
        <w:t>проєктами</w:t>
      </w:r>
      <w:proofErr w:type="spellEnd"/>
      <w:r w:rsidRPr="001D60C9">
        <w:rPr>
          <w:rStyle w:val="41"/>
        </w:rPr>
        <w:t>, зокрема підготовка кваліфікаційних робіт з хореографії (творчого проекту) «Сльози Землі» здобувачів вищої освіти ОС Бакалавр ОП Середня освіта (Хореографія) та ОП «Хореографія».</w:t>
      </w:r>
    </w:p>
    <w:p w14:paraId="2103699A" w14:textId="621BC063" w:rsidR="00BF4EC8" w:rsidRPr="001D60C9" w:rsidRDefault="003B25F0" w:rsidP="00261AE9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41"/>
        </w:rPr>
      </w:pPr>
      <w:bookmarkStart w:id="13" w:name="bookmark5"/>
      <w:r w:rsidRPr="001D60C9">
        <w:rPr>
          <w:rStyle w:val="41"/>
        </w:rPr>
        <w:t>Кількість молодих учених на факультеті</w:t>
      </w:r>
      <w:r w:rsidR="00BF4EC8" w:rsidRPr="001D60C9">
        <w:rPr>
          <w:rStyle w:val="41"/>
        </w:rPr>
        <w:t xml:space="preserve"> </w:t>
      </w:r>
      <w:r w:rsidR="00F863C4" w:rsidRPr="001D60C9">
        <w:rPr>
          <w:rStyle w:val="41"/>
        </w:rPr>
        <w:t>–</w:t>
      </w:r>
      <w:r w:rsidR="00BF4EC8" w:rsidRPr="001D60C9">
        <w:rPr>
          <w:rStyle w:val="41"/>
        </w:rPr>
        <w:t xml:space="preserve"> </w:t>
      </w:r>
      <w:r w:rsidR="00F863C4" w:rsidRPr="001D60C9">
        <w:rPr>
          <w:rStyle w:val="41"/>
        </w:rPr>
        <w:t>8 осіб.</w:t>
      </w:r>
    </w:p>
    <w:p w14:paraId="30FE816D" w14:textId="2B1D810B" w:rsidR="00F863C4" w:rsidRPr="001D60C9" w:rsidRDefault="00F863C4" w:rsidP="00261AE9">
      <w:pPr>
        <w:pStyle w:val="40"/>
        <w:spacing w:before="0" w:after="0"/>
        <w:ind w:firstLine="709"/>
        <w:jc w:val="both"/>
        <w:rPr>
          <w:b w:val="0"/>
          <w:bCs w:val="0"/>
          <w:iCs/>
          <w:sz w:val="24"/>
          <w:szCs w:val="24"/>
          <w:shd w:val="clear" w:color="auto" w:fill="FFFFFF"/>
          <w:lang w:bidi="uk-UA"/>
        </w:rPr>
      </w:pPr>
      <w:r w:rsidRPr="001D60C9">
        <w:rPr>
          <w:b w:val="0"/>
          <w:bCs w:val="0"/>
          <w:iCs/>
          <w:sz w:val="24"/>
          <w:szCs w:val="24"/>
          <w:shd w:val="clear" w:color="auto" w:fill="FFFFFF"/>
          <w:lang w:bidi="uk-UA"/>
        </w:rPr>
        <w:t xml:space="preserve">За звітний період </w:t>
      </w:r>
      <w:r w:rsidR="00383D0E">
        <w:rPr>
          <w:b w:val="0"/>
          <w:bCs w:val="0"/>
          <w:iCs/>
          <w:sz w:val="24"/>
          <w:szCs w:val="24"/>
          <w:shd w:val="clear" w:color="auto" w:fill="FFFFFF"/>
          <w:lang w:bidi="uk-UA"/>
        </w:rPr>
        <w:t xml:space="preserve">молодими науковцями </w:t>
      </w:r>
      <w:r w:rsidRPr="001D60C9">
        <w:rPr>
          <w:b w:val="0"/>
          <w:bCs w:val="0"/>
          <w:iCs/>
          <w:sz w:val="24"/>
          <w:szCs w:val="24"/>
          <w:shd w:val="clear" w:color="auto" w:fill="FFFFFF"/>
          <w:lang w:bidi="uk-UA"/>
        </w:rPr>
        <w:t xml:space="preserve">опубліковано 1 статтю проіндексовану у міжнародній </w:t>
      </w:r>
      <w:proofErr w:type="spellStart"/>
      <w:r w:rsidRPr="001D60C9">
        <w:rPr>
          <w:b w:val="0"/>
          <w:bCs w:val="0"/>
          <w:iCs/>
          <w:sz w:val="24"/>
          <w:szCs w:val="24"/>
          <w:shd w:val="clear" w:color="auto" w:fill="FFFFFF"/>
          <w:lang w:bidi="uk-UA"/>
        </w:rPr>
        <w:t>наукометричній</w:t>
      </w:r>
      <w:proofErr w:type="spellEnd"/>
      <w:r w:rsidRPr="001D60C9">
        <w:rPr>
          <w:b w:val="0"/>
          <w:bCs w:val="0"/>
          <w:iCs/>
          <w:sz w:val="24"/>
          <w:szCs w:val="24"/>
          <w:shd w:val="clear" w:color="auto" w:fill="FFFFFF"/>
          <w:lang w:bidi="uk-UA"/>
        </w:rPr>
        <w:t xml:space="preserve"> базі </w:t>
      </w:r>
      <w:proofErr w:type="spellStart"/>
      <w:r w:rsidRPr="001D60C9">
        <w:rPr>
          <w:b w:val="0"/>
          <w:bCs w:val="0"/>
          <w:iCs/>
          <w:sz w:val="24"/>
          <w:szCs w:val="24"/>
          <w:shd w:val="clear" w:color="auto" w:fill="FFFFFF"/>
          <w:lang w:bidi="uk-UA"/>
        </w:rPr>
        <w:t>данних</w:t>
      </w:r>
      <w:proofErr w:type="spellEnd"/>
      <w:r w:rsidRPr="001D60C9">
        <w:rPr>
          <w:b w:val="0"/>
          <w:bCs w:val="0"/>
          <w:iCs/>
          <w:sz w:val="24"/>
          <w:szCs w:val="24"/>
          <w:shd w:val="clear" w:color="auto" w:fill="FFFFFF"/>
          <w:lang w:bidi="uk-UA"/>
        </w:rPr>
        <w:t xml:space="preserve"> </w:t>
      </w:r>
      <w:proofErr w:type="spellStart"/>
      <w:r w:rsidRPr="001D60C9">
        <w:rPr>
          <w:b w:val="0"/>
          <w:bCs w:val="0"/>
          <w:iCs/>
          <w:sz w:val="24"/>
          <w:szCs w:val="24"/>
          <w:shd w:val="clear" w:color="auto" w:fill="FFFFFF"/>
          <w:lang w:bidi="uk-UA"/>
        </w:rPr>
        <w:t>Web</w:t>
      </w:r>
      <w:proofErr w:type="spellEnd"/>
      <w:r w:rsidRPr="001D60C9">
        <w:rPr>
          <w:b w:val="0"/>
          <w:bCs w:val="0"/>
          <w:iCs/>
          <w:sz w:val="24"/>
          <w:szCs w:val="24"/>
          <w:shd w:val="clear" w:color="auto" w:fill="FFFFFF"/>
          <w:lang w:bidi="uk-UA"/>
        </w:rPr>
        <w:t xml:space="preserve"> </w:t>
      </w:r>
      <w:proofErr w:type="spellStart"/>
      <w:r w:rsidRPr="001D60C9">
        <w:rPr>
          <w:b w:val="0"/>
          <w:bCs w:val="0"/>
          <w:iCs/>
          <w:sz w:val="24"/>
          <w:szCs w:val="24"/>
          <w:shd w:val="clear" w:color="auto" w:fill="FFFFFF"/>
          <w:lang w:bidi="uk-UA"/>
        </w:rPr>
        <w:t>of</w:t>
      </w:r>
      <w:proofErr w:type="spellEnd"/>
      <w:r w:rsidRPr="001D60C9">
        <w:rPr>
          <w:b w:val="0"/>
          <w:bCs w:val="0"/>
          <w:iCs/>
          <w:sz w:val="24"/>
          <w:szCs w:val="24"/>
          <w:shd w:val="clear" w:color="auto" w:fill="FFFFFF"/>
          <w:lang w:bidi="uk-UA"/>
        </w:rPr>
        <w:t xml:space="preserve"> </w:t>
      </w:r>
      <w:proofErr w:type="spellStart"/>
      <w:r w:rsidRPr="001D60C9">
        <w:rPr>
          <w:b w:val="0"/>
          <w:bCs w:val="0"/>
          <w:iCs/>
          <w:sz w:val="24"/>
          <w:szCs w:val="24"/>
          <w:shd w:val="clear" w:color="auto" w:fill="FFFFFF"/>
          <w:lang w:bidi="uk-UA"/>
        </w:rPr>
        <w:t>Science</w:t>
      </w:r>
      <w:proofErr w:type="spellEnd"/>
      <w:r w:rsidRPr="001D60C9">
        <w:rPr>
          <w:b w:val="0"/>
          <w:bCs w:val="0"/>
          <w:iCs/>
          <w:sz w:val="24"/>
          <w:szCs w:val="24"/>
          <w:shd w:val="clear" w:color="auto" w:fill="FFFFFF"/>
          <w:lang w:bidi="uk-UA"/>
        </w:rPr>
        <w:t xml:space="preserve">, </w:t>
      </w:r>
      <w:r w:rsidR="00CA5EAF">
        <w:rPr>
          <w:b w:val="0"/>
          <w:bCs w:val="0"/>
          <w:iCs/>
          <w:sz w:val="24"/>
          <w:szCs w:val="24"/>
          <w:shd w:val="clear" w:color="auto" w:fill="FFFFFF"/>
          <w:lang w:bidi="uk-UA"/>
        </w:rPr>
        <w:t>2</w:t>
      </w:r>
      <w:r w:rsidR="001D60C9" w:rsidRPr="001D60C9">
        <w:rPr>
          <w:b w:val="0"/>
          <w:bCs w:val="0"/>
          <w:iCs/>
          <w:sz w:val="24"/>
          <w:szCs w:val="24"/>
          <w:shd w:val="clear" w:color="auto" w:fill="FFFFFF"/>
          <w:lang w:bidi="uk-UA"/>
        </w:rPr>
        <w:t xml:space="preserve"> статт</w:t>
      </w:r>
      <w:r w:rsidR="00CA5EAF">
        <w:rPr>
          <w:b w:val="0"/>
          <w:bCs w:val="0"/>
          <w:iCs/>
          <w:sz w:val="24"/>
          <w:szCs w:val="24"/>
          <w:shd w:val="clear" w:color="auto" w:fill="FFFFFF"/>
          <w:lang w:bidi="uk-UA"/>
        </w:rPr>
        <w:t>і</w:t>
      </w:r>
      <w:r w:rsidR="001D60C9" w:rsidRPr="001D60C9">
        <w:rPr>
          <w:b w:val="0"/>
          <w:bCs w:val="0"/>
          <w:iCs/>
          <w:sz w:val="24"/>
          <w:szCs w:val="24"/>
          <w:shd w:val="clear" w:color="auto" w:fill="FFFFFF"/>
          <w:lang w:bidi="uk-UA"/>
        </w:rPr>
        <w:t xml:space="preserve"> у закордонному виданні,</w:t>
      </w:r>
      <w:r w:rsidR="00383D0E">
        <w:rPr>
          <w:b w:val="0"/>
          <w:bCs w:val="0"/>
          <w:iCs/>
          <w:sz w:val="24"/>
          <w:szCs w:val="24"/>
          <w:shd w:val="clear" w:color="auto" w:fill="FFFFFF"/>
          <w:lang w:bidi="uk-UA"/>
        </w:rPr>
        <w:t xml:space="preserve"> 2 фахових (категорія Б),</w:t>
      </w:r>
      <w:r w:rsidR="001D60C9">
        <w:rPr>
          <w:b w:val="0"/>
          <w:bCs w:val="0"/>
          <w:iCs/>
          <w:sz w:val="24"/>
          <w:szCs w:val="24"/>
          <w:shd w:val="clear" w:color="auto" w:fill="FFFFFF"/>
          <w:lang w:bidi="uk-UA"/>
        </w:rPr>
        <w:t xml:space="preserve"> </w:t>
      </w:r>
      <w:r w:rsidR="00CA5EAF">
        <w:rPr>
          <w:b w:val="0"/>
          <w:bCs w:val="0"/>
          <w:iCs/>
          <w:sz w:val="24"/>
          <w:szCs w:val="24"/>
          <w:shd w:val="clear" w:color="auto" w:fill="FFFFFF"/>
          <w:lang w:bidi="uk-UA"/>
        </w:rPr>
        <w:t>8</w:t>
      </w:r>
      <w:r w:rsidRPr="001D60C9">
        <w:rPr>
          <w:b w:val="0"/>
          <w:bCs w:val="0"/>
          <w:iCs/>
          <w:sz w:val="24"/>
          <w:szCs w:val="24"/>
          <w:shd w:val="clear" w:color="auto" w:fill="FFFFFF"/>
          <w:lang w:bidi="uk-UA"/>
        </w:rPr>
        <w:t xml:space="preserve"> тез доповідей.</w:t>
      </w:r>
    </w:p>
    <w:p w14:paraId="606D26A0" w14:textId="13C1039E" w:rsidR="00F863C4" w:rsidRPr="001D60C9" w:rsidRDefault="00F863C4" w:rsidP="00261AE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iCs/>
          <w:sz w:val="24"/>
          <w:szCs w:val="24"/>
          <w:shd w:val="clear" w:color="auto" w:fill="FFFFFF"/>
          <w:lang w:bidi="uk-UA"/>
        </w:rPr>
      </w:pPr>
      <w:r w:rsidRPr="001D60C9">
        <w:rPr>
          <w:b w:val="0"/>
          <w:bCs w:val="0"/>
          <w:iCs/>
          <w:sz w:val="24"/>
          <w:szCs w:val="24"/>
          <w:shd w:val="clear" w:color="auto" w:fill="FFFFFF"/>
          <w:lang w:bidi="uk-UA"/>
        </w:rPr>
        <w:t xml:space="preserve">Бойко І. М. – здобувач аспірантури УДПУ імені Павла Тичини. </w:t>
      </w:r>
    </w:p>
    <w:p w14:paraId="2DC8F242" w14:textId="62BE8EAB" w:rsidR="00BF4EC8" w:rsidRPr="00BF4EC8" w:rsidRDefault="00BF4EC8" w:rsidP="00261AE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iCs/>
          <w:sz w:val="24"/>
          <w:szCs w:val="24"/>
          <w:shd w:val="clear" w:color="auto" w:fill="FFFFFF"/>
          <w:lang w:val="ru-RU" w:bidi="uk-UA"/>
        </w:rPr>
      </w:pPr>
      <w:proofErr w:type="spellStart"/>
      <w:r w:rsidRPr="00BF4EC8">
        <w:rPr>
          <w:b w:val="0"/>
          <w:bCs w:val="0"/>
          <w:iCs/>
          <w:sz w:val="24"/>
          <w:szCs w:val="24"/>
          <w:shd w:val="clear" w:color="auto" w:fill="FFFFFF"/>
          <w:lang w:bidi="uk-UA"/>
        </w:rPr>
        <w:t>Сухецька</w:t>
      </w:r>
      <w:proofErr w:type="spellEnd"/>
      <w:r w:rsidRPr="00BF4EC8">
        <w:rPr>
          <w:b w:val="0"/>
          <w:bCs w:val="0"/>
          <w:iCs/>
          <w:sz w:val="24"/>
          <w:szCs w:val="24"/>
          <w:shd w:val="clear" w:color="auto" w:fill="FFFFFF"/>
          <w:lang w:bidi="uk-UA"/>
        </w:rPr>
        <w:t xml:space="preserve"> О. В.</w:t>
      </w:r>
      <w:r w:rsidRPr="00BF4EC8">
        <w:rPr>
          <w:b w:val="0"/>
          <w:bCs w:val="0"/>
          <w:iCs/>
          <w:sz w:val="24"/>
          <w:szCs w:val="24"/>
          <w:shd w:val="clear" w:color="auto" w:fill="FFFFFF"/>
          <w:lang w:val="ru-RU" w:bidi="uk-UA"/>
        </w:rPr>
        <w:t xml:space="preserve"> </w:t>
      </w:r>
      <w:r w:rsidR="00CA5EAF">
        <w:rPr>
          <w:b w:val="0"/>
          <w:bCs w:val="0"/>
          <w:iCs/>
          <w:sz w:val="24"/>
          <w:szCs w:val="24"/>
          <w:shd w:val="clear" w:color="auto" w:fill="FFFFFF"/>
          <w:lang w:val="ru-RU" w:bidi="uk-UA"/>
        </w:rPr>
        <w:t>–</w:t>
      </w:r>
      <w:r w:rsidR="001D60C9">
        <w:rPr>
          <w:b w:val="0"/>
          <w:bCs w:val="0"/>
          <w:iCs/>
          <w:sz w:val="24"/>
          <w:szCs w:val="24"/>
          <w:shd w:val="clear" w:color="auto" w:fill="FFFFFF"/>
          <w:lang w:val="ru-RU" w:bidi="uk-UA"/>
        </w:rPr>
        <w:t xml:space="preserve"> </w:t>
      </w:r>
      <w:proofErr w:type="spellStart"/>
      <w:r w:rsidR="001D60C9">
        <w:rPr>
          <w:b w:val="0"/>
          <w:bCs w:val="0"/>
          <w:iCs/>
          <w:sz w:val="24"/>
          <w:szCs w:val="24"/>
          <w:shd w:val="clear" w:color="auto" w:fill="FFFFFF"/>
          <w:lang w:val="ru-RU" w:bidi="uk-UA"/>
        </w:rPr>
        <w:t>з</w:t>
      </w:r>
      <w:r w:rsidRPr="00BF4EC8">
        <w:rPr>
          <w:b w:val="0"/>
          <w:bCs w:val="0"/>
          <w:iCs/>
          <w:sz w:val="24"/>
          <w:szCs w:val="24"/>
          <w:shd w:val="clear" w:color="auto" w:fill="FFFFFF"/>
          <w:lang w:val="ru-RU" w:bidi="uk-UA"/>
        </w:rPr>
        <w:t>добувач</w:t>
      </w:r>
      <w:proofErr w:type="spellEnd"/>
      <w:r w:rsidRPr="00BF4EC8">
        <w:rPr>
          <w:b w:val="0"/>
          <w:bCs w:val="0"/>
          <w:iCs/>
          <w:sz w:val="24"/>
          <w:szCs w:val="24"/>
          <w:shd w:val="clear" w:color="auto" w:fill="FFFFFF"/>
          <w:lang w:val="ru-RU" w:bidi="uk-UA"/>
        </w:rPr>
        <w:t xml:space="preserve"> </w:t>
      </w:r>
      <w:proofErr w:type="spellStart"/>
      <w:r w:rsidRPr="00BF4EC8">
        <w:rPr>
          <w:b w:val="0"/>
          <w:bCs w:val="0"/>
          <w:iCs/>
          <w:sz w:val="24"/>
          <w:szCs w:val="24"/>
          <w:shd w:val="clear" w:color="auto" w:fill="FFFFFF"/>
          <w:lang w:val="ru-RU" w:bidi="uk-UA"/>
        </w:rPr>
        <w:t>наукового</w:t>
      </w:r>
      <w:proofErr w:type="spellEnd"/>
      <w:r w:rsidRPr="00BF4EC8">
        <w:rPr>
          <w:b w:val="0"/>
          <w:bCs w:val="0"/>
          <w:iCs/>
          <w:sz w:val="24"/>
          <w:szCs w:val="24"/>
          <w:shd w:val="clear" w:color="auto" w:fill="FFFFFF"/>
          <w:lang w:val="ru-RU" w:bidi="uk-UA"/>
        </w:rPr>
        <w:t xml:space="preserve"> </w:t>
      </w:r>
      <w:proofErr w:type="spellStart"/>
      <w:r w:rsidRPr="00BF4EC8">
        <w:rPr>
          <w:b w:val="0"/>
          <w:bCs w:val="0"/>
          <w:iCs/>
          <w:sz w:val="24"/>
          <w:szCs w:val="24"/>
          <w:shd w:val="clear" w:color="auto" w:fill="FFFFFF"/>
          <w:lang w:val="ru-RU" w:bidi="uk-UA"/>
        </w:rPr>
        <w:t>ступеня</w:t>
      </w:r>
      <w:proofErr w:type="spellEnd"/>
      <w:r w:rsidRPr="00BF4EC8">
        <w:rPr>
          <w:b w:val="0"/>
          <w:bCs w:val="0"/>
          <w:iCs/>
          <w:sz w:val="24"/>
          <w:szCs w:val="24"/>
          <w:shd w:val="clear" w:color="auto" w:fill="FFFFFF"/>
          <w:lang w:val="ru-RU" w:bidi="uk-UA"/>
        </w:rPr>
        <w:t xml:space="preserve"> Доктор </w:t>
      </w:r>
      <w:proofErr w:type="spellStart"/>
      <w:r w:rsidRPr="00BF4EC8">
        <w:rPr>
          <w:b w:val="0"/>
          <w:bCs w:val="0"/>
          <w:iCs/>
          <w:sz w:val="24"/>
          <w:szCs w:val="24"/>
          <w:shd w:val="clear" w:color="auto" w:fill="FFFFFF"/>
          <w:lang w:val="ru-RU" w:bidi="uk-UA"/>
        </w:rPr>
        <w:t>філософії</w:t>
      </w:r>
      <w:proofErr w:type="spellEnd"/>
      <w:r w:rsidRPr="00BF4EC8">
        <w:rPr>
          <w:b w:val="0"/>
          <w:bCs w:val="0"/>
          <w:iCs/>
          <w:sz w:val="24"/>
          <w:szCs w:val="24"/>
          <w:shd w:val="clear" w:color="auto" w:fill="FFFFFF"/>
          <w:lang w:val="ru-RU" w:bidi="uk-UA"/>
        </w:rPr>
        <w:t xml:space="preserve"> в ОНМА </w:t>
      </w:r>
      <w:proofErr w:type="spellStart"/>
      <w:r w:rsidRPr="00BF4EC8">
        <w:rPr>
          <w:b w:val="0"/>
          <w:bCs w:val="0"/>
          <w:iCs/>
          <w:sz w:val="24"/>
          <w:szCs w:val="24"/>
          <w:shd w:val="clear" w:color="auto" w:fill="FFFFFF"/>
          <w:lang w:val="ru-RU" w:bidi="uk-UA"/>
        </w:rPr>
        <w:t>ім</w:t>
      </w:r>
      <w:proofErr w:type="spellEnd"/>
      <w:r w:rsidRPr="00BF4EC8">
        <w:rPr>
          <w:b w:val="0"/>
          <w:bCs w:val="0"/>
          <w:iCs/>
          <w:sz w:val="24"/>
          <w:szCs w:val="24"/>
          <w:shd w:val="clear" w:color="auto" w:fill="FFFFFF"/>
          <w:lang w:val="ru-RU" w:bidi="uk-UA"/>
        </w:rPr>
        <w:t>.  А.В.  </w:t>
      </w:r>
      <w:proofErr w:type="spellStart"/>
      <w:r w:rsidRPr="00BF4EC8">
        <w:rPr>
          <w:b w:val="0"/>
          <w:bCs w:val="0"/>
          <w:iCs/>
          <w:sz w:val="24"/>
          <w:szCs w:val="24"/>
          <w:shd w:val="clear" w:color="auto" w:fill="FFFFFF"/>
          <w:lang w:val="ru-RU" w:bidi="uk-UA"/>
        </w:rPr>
        <w:t>Нежданової</w:t>
      </w:r>
      <w:proofErr w:type="spellEnd"/>
      <w:r w:rsidRPr="00BF4EC8">
        <w:rPr>
          <w:b w:val="0"/>
          <w:bCs w:val="0"/>
          <w:iCs/>
          <w:sz w:val="24"/>
          <w:szCs w:val="24"/>
          <w:shd w:val="clear" w:color="auto" w:fill="FFFFFF"/>
          <w:lang w:val="ru-RU" w:bidi="uk-UA"/>
        </w:rPr>
        <w:t xml:space="preserve">, кафедра хорового </w:t>
      </w:r>
      <w:proofErr w:type="spellStart"/>
      <w:r w:rsidRPr="00BF4EC8">
        <w:rPr>
          <w:b w:val="0"/>
          <w:bCs w:val="0"/>
          <w:iCs/>
          <w:sz w:val="24"/>
          <w:szCs w:val="24"/>
          <w:shd w:val="clear" w:color="auto" w:fill="FFFFFF"/>
          <w:lang w:val="ru-RU" w:bidi="uk-UA"/>
        </w:rPr>
        <w:t>диригування</w:t>
      </w:r>
      <w:proofErr w:type="spellEnd"/>
      <w:r w:rsidRPr="00BF4EC8">
        <w:rPr>
          <w:b w:val="0"/>
          <w:bCs w:val="0"/>
          <w:iCs/>
          <w:sz w:val="24"/>
          <w:szCs w:val="24"/>
          <w:shd w:val="clear" w:color="auto" w:fill="FFFFFF"/>
          <w:lang w:val="ru-RU" w:bidi="uk-UA"/>
        </w:rPr>
        <w:t xml:space="preserve">. 025 </w:t>
      </w:r>
      <w:proofErr w:type="spellStart"/>
      <w:r w:rsidRPr="00BF4EC8">
        <w:rPr>
          <w:b w:val="0"/>
          <w:bCs w:val="0"/>
          <w:iCs/>
          <w:sz w:val="24"/>
          <w:szCs w:val="24"/>
          <w:shd w:val="clear" w:color="auto" w:fill="FFFFFF"/>
          <w:lang w:val="ru-RU" w:bidi="uk-UA"/>
        </w:rPr>
        <w:t>Музичне</w:t>
      </w:r>
      <w:proofErr w:type="spellEnd"/>
      <w:r w:rsidRPr="00BF4EC8">
        <w:rPr>
          <w:b w:val="0"/>
          <w:bCs w:val="0"/>
          <w:iCs/>
          <w:sz w:val="24"/>
          <w:szCs w:val="24"/>
          <w:shd w:val="clear" w:color="auto" w:fill="FFFFFF"/>
          <w:lang w:val="ru-RU" w:bidi="uk-UA"/>
        </w:rPr>
        <w:t xml:space="preserve"> </w:t>
      </w:r>
      <w:proofErr w:type="spellStart"/>
      <w:r w:rsidRPr="00BF4EC8">
        <w:rPr>
          <w:b w:val="0"/>
          <w:bCs w:val="0"/>
          <w:iCs/>
          <w:sz w:val="24"/>
          <w:szCs w:val="24"/>
          <w:shd w:val="clear" w:color="auto" w:fill="FFFFFF"/>
          <w:lang w:val="ru-RU" w:bidi="uk-UA"/>
        </w:rPr>
        <w:t>мистецтво</w:t>
      </w:r>
      <w:proofErr w:type="spellEnd"/>
      <w:r w:rsidRPr="00BF4EC8">
        <w:rPr>
          <w:b w:val="0"/>
          <w:bCs w:val="0"/>
          <w:iCs/>
          <w:sz w:val="24"/>
          <w:szCs w:val="24"/>
          <w:shd w:val="clear" w:color="auto" w:fill="FFFFFF"/>
          <w:lang w:val="ru-RU" w:bidi="uk-UA"/>
        </w:rPr>
        <w:t xml:space="preserve">. Тема </w:t>
      </w:r>
      <w:proofErr w:type="spellStart"/>
      <w:r w:rsidRPr="00BF4EC8">
        <w:rPr>
          <w:b w:val="0"/>
          <w:bCs w:val="0"/>
          <w:iCs/>
          <w:sz w:val="24"/>
          <w:szCs w:val="24"/>
          <w:shd w:val="clear" w:color="auto" w:fill="FFFFFF"/>
          <w:lang w:val="ru-RU" w:bidi="uk-UA"/>
        </w:rPr>
        <w:t>дослідження</w:t>
      </w:r>
      <w:proofErr w:type="spellEnd"/>
      <w:r w:rsidRPr="00BF4EC8">
        <w:rPr>
          <w:b w:val="0"/>
          <w:bCs w:val="0"/>
          <w:iCs/>
          <w:sz w:val="24"/>
          <w:szCs w:val="24"/>
          <w:shd w:val="clear" w:color="auto" w:fill="FFFFFF"/>
          <w:lang w:val="ru-RU" w:bidi="uk-UA"/>
        </w:rPr>
        <w:t xml:space="preserve"> </w:t>
      </w:r>
      <w:r w:rsidRPr="00BF4EC8">
        <w:rPr>
          <w:b w:val="0"/>
          <w:bCs w:val="0"/>
          <w:sz w:val="24"/>
          <w:szCs w:val="24"/>
          <w:shd w:val="clear" w:color="auto" w:fill="FFFFFF"/>
          <w:lang w:val="ru-RU"/>
        </w:rPr>
        <w:t>«</w:t>
      </w:r>
      <w:proofErr w:type="spellStart"/>
      <w:r w:rsidRPr="00BF4EC8">
        <w:rPr>
          <w:b w:val="0"/>
          <w:bCs w:val="0"/>
          <w:sz w:val="24"/>
          <w:szCs w:val="24"/>
          <w:shd w:val="clear" w:color="auto" w:fill="FFFFFF"/>
          <w:lang w:val="ru-RU"/>
        </w:rPr>
        <w:t>Віртуальний</w:t>
      </w:r>
      <w:proofErr w:type="spellEnd"/>
      <w:r w:rsidRPr="00BF4EC8">
        <w:rPr>
          <w:b w:val="0"/>
          <w:bCs w:val="0"/>
          <w:sz w:val="24"/>
          <w:szCs w:val="24"/>
          <w:shd w:val="clear" w:color="auto" w:fill="FFFFFF"/>
          <w:lang w:val="ru-RU"/>
        </w:rPr>
        <w:t xml:space="preserve"> хор як феномен </w:t>
      </w:r>
      <w:proofErr w:type="spellStart"/>
      <w:r w:rsidRPr="00BF4EC8">
        <w:rPr>
          <w:b w:val="0"/>
          <w:bCs w:val="0"/>
          <w:sz w:val="24"/>
          <w:szCs w:val="24"/>
          <w:shd w:val="clear" w:color="auto" w:fill="FFFFFF"/>
          <w:lang w:val="ru-RU"/>
        </w:rPr>
        <w:t>сучасного</w:t>
      </w:r>
      <w:proofErr w:type="spellEnd"/>
      <w:r w:rsidRPr="00BF4EC8">
        <w:rPr>
          <w:b w:val="0"/>
          <w:bCs w:val="0"/>
          <w:sz w:val="24"/>
          <w:szCs w:val="24"/>
          <w:shd w:val="clear" w:color="auto" w:fill="FFFFFF"/>
          <w:lang w:val="ru-RU"/>
        </w:rPr>
        <w:t xml:space="preserve"> хорового </w:t>
      </w:r>
      <w:proofErr w:type="spellStart"/>
      <w:r w:rsidRPr="00BF4EC8">
        <w:rPr>
          <w:b w:val="0"/>
          <w:bCs w:val="0"/>
          <w:sz w:val="24"/>
          <w:szCs w:val="24"/>
          <w:shd w:val="clear" w:color="auto" w:fill="FFFFFF"/>
          <w:lang w:val="ru-RU"/>
        </w:rPr>
        <w:t>мистецтва</w:t>
      </w:r>
      <w:proofErr w:type="spellEnd"/>
      <w:r w:rsidRPr="00BF4EC8">
        <w:rPr>
          <w:b w:val="0"/>
          <w:bCs w:val="0"/>
          <w:sz w:val="24"/>
          <w:szCs w:val="24"/>
          <w:shd w:val="clear" w:color="auto" w:fill="FFFFFF"/>
          <w:lang w:val="ru-RU"/>
        </w:rPr>
        <w:t>»</w:t>
      </w:r>
      <w:r w:rsidR="00F863C4" w:rsidRPr="001D60C9">
        <w:rPr>
          <w:b w:val="0"/>
          <w:bCs w:val="0"/>
          <w:sz w:val="24"/>
          <w:szCs w:val="24"/>
          <w:shd w:val="clear" w:color="auto" w:fill="FFFFFF"/>
          <w:lang w:val="ru-RU"/>
        </w:rPr>
        <w:t>.</w:t>
      </w:r>
    </w:p>
    <w:p w14:paraId="43C4E03C" w14:textId="5B058AF8" w:rsidR="003B25F0" w:rsidRDefault="00860846" w:rsidP="00261AE9">
      <w:pPr>
        <w:pStyle w:val="40"/>
        <w:spacing w:before="0" w:after="0"/>
        <w:ind w:firstLine="709"/>
        <w:jc w:val="both"/>
        <w:rPr>
          <w:rStyle w:val="41"/>
        </w:rPr>
      </w:pPr>
      <w:r w:rsidRPr="001D60C9">
        <w:rPr>
          <w:rStyle w:val="41"/>
        </w:rPr>
        <w:t>Представники РМН ФМ систематично підвищують кваліфікацію.</w:t>
      </w:r>
      <w:r w:rsidR="00CA5EAF">
        <w:rPr>
          <w:rStyle w:val="41"/>
        </w:rPr>
        <w:t xml:space="preserve"> </w:t>
      </w:r>
      <w:r w:rsidRPr="001D60C9">
        <w:rPr>
          <w:rStyle w:val="41"/>
        </w:rPr>
        <w:t xml:space="preserve">Бойко І. М. пройшла стажування у Польщі (сертифікат KW-240622/069, виданий 24.06.2022 р., Вищим  </w:t>
      </w:r>
      <w:proofErr w:type="spellStart"/>
      <w:r w:rsidRPr="001D60C9">
        <w:rPr>
          <w:rStyle w:val="41"/>
        </w:rPr>
        <w:t>Семінаріумом</w:t>
      </w:r>
      <w:proofErr w:type="spellEnd"/>
      <w:r w:rsidRPr="001D60C9">
        <w:rPr>
          <w:rStyle w:val="41"/>
        </w:rPr>
        <w:t xml:space="preserve"> Духовним університету UKSW (Варшава, Польща)). У результаті підвищення кваліфікації (стажуванні) написано та захищено наукове есе «Академічна доброчесність в освітньому процесі здобувачів вищої освіти спеціальності 025 Музичне мистецтво» (</w:t>
      </w:r>
      <w:hyperlink r:id="rId85" w:history="1">
        <w:r w:rsidR="001D60C9" w:rsidRPr="00E90A35">
          <w:rPr>
            <w:rStyle w:val="aa"/>
            <w:sz w:val="24"/>
            <w:szCs w:val="24"/>
            <w:shd w:val="clear" w:color="auto" w:fill="FFFFFF"/>
            <w:lang w:eastAsia="uk-UA" w:bidi="uk-UA"/>
          </w:rPr>
          <w:t>https://www.iiasc.org/wp-content/uploads/2022/07/%D0%B7%D0%B1%D1%96%D1%80%D0%BD%D0%B8%D0%BA-16.05.22-%E2%80%93-24.06.2022..pdf</w:t>
        </w:r>
      </w:hyperlink>
      <w:r w:rsidR="001D60C9">
        <w:rPr>
          <w:rStyle w:val="41"/>
        </w:rPr>
        <w:t xml:space="preserve"> </w:t>
      </w:r>
      <w:r w:rsidRPr="001D60C9">
        <w:rPr>
          <w:rStyle w:val="41"/>
        </w:rPr>
        <w:t>).</w:t>
      </w:r>
    </w:p>
    <w:p w14:paraId="327CF09D" w14:textId="77777777" w:rsidR="003A45AD" w:rsidRPr="003A45AD" w:rsidRDefault="003A45AD" w:rsidP="00261AE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proofErr w:type="spellStart"/>
      <w:r w:rsidRPr="003A45AD">
        <w:rPr>
          <w:rFonts w:ascii="Times New Roman" w:eastAsia="Times New Roman" w:hAnsi="Times New Roman" w:cs="Times New Roman"/>
          <w:color w:val="auto"/>
          <w:lang w:eastAsia="ru-RU" w:bidi="ar-SA"/>
        </w:rPr>
        <w:t>Сухецька</w:t>
      </w:r>
      <w:proofErr w:type="spellEnd"/>
      <w:r w:rsidRPr="003A45A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 О. В. очолила журі 42-го Міжнародного хорового конкурсу CHORUS INSIDE SPAIN 2022 (29.06.2022-05.07.2022, Іспанія). У якості Президента журі, старший викладач кафедри музикознавства та вокально-хорового мистецтва </w:t>
      </w:r>
      <w:proofErr w:type="spellStart"/>
      <w:r w:rsidRPr="003A45AD">
        <w:rPr>
          <w:rFonts w:ascii="Times New Roman" w:eastAsia="Times New Roman" w:hAnsi="Times New Roman" w:cs="Times New Roman"/>
          <w:color w:val="auto"/>
          <w:lang w:eastAsia="ru-RU" w:bidi="ar-SA"/>
        </w:rPr>
        <w:t>Сухецька</w:t>
      </w:r>
      <w:proofErr w:type="spellEnd"/>
      <w:r w:rsidRPr="003A45AD">
        <w:rPr>
          <w:rFonts w:ascii="Times New Roman" w:eastAsia="Times New Roman" w:hAnsi="Times New Roman" w:cs="Times New Roman"/>
          <w:color w:val="auto"/>
          <w:lang w:eastAsia="ru-RU" w:bidi="ar-SA"/>
        </w:rPr>
        <w:t> О. В. провела майстер-клас для учасників конкурсу – з об’єднаним хором виконали українську народну пісню «Щедрик» в обробці Миколи Леонтовича. Участь у майстер-класі взяли хори з Іспанії, Італії, Румунії, Молдови, Угорщини та Республіки Польща.</w:t>
      </w:r>
    </w:p>
    <w:p w14:paraId="7E278914" w14:textId="77777777" w:rsidR="003A45AD" w:rsidRPr="003A45AD" w:rsidRDefault="003A45AD" w:rsidP="00261AE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proofErr w:type="spellStart"/>
      <w:r w:rsidRPr="003A45AD">
        <w:rPr>
          <w:rFonts w:ascii="Times New Roman" w:eastAsia="Times New Roman" w:hAnsi="Times New Roman" w:cs="Times New Roman"/>
          <w:color w:val="auto"/>
          <w:lang w:eastAsia="ru-RU" w:bidi="ar-SA"/>
        </w:rPr>
        <w:t>Сухецька</w:t>
      </w:r>
      <w:proofErr w:type="spellEnd"/>
      <w:r w:rsidRPr="003A45A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 О. В. зініціювала проведення та здійснювала синхронний переклад з англійської мови на українську, двох гостьових лекцій та інтерв’ю з професором музики Норвезького університету прикладних наук у </w:t>
      </w:r>
      <w:proofErr w:type="spellStart"/>
      <w:r w:rsidRPr="003A45AD">
        <w:rPr>
          <w:rFonts w:ascii="Times New Roman" w:eastAsia="Times New Roman" w:hAnsi="Times New Roman" w:cs="Times New Roman"/>
          <w:color w:val="auto"/>
          <w:lang w:eastAsia="ru-RU" w:bidi="ar-SA"/>
        </w:rPr>
        <w:t>Гамарі</w:t>
      </w:r>
      <w:proofErr w:type="spellEnd"/>
      <w:r w:rsidRPr="003A45AD">
        <w:rPr>
          <w:rFonts w:ascii="Times New Roman" w:eastAsia="Times New Roman" w:hAnsi="Times New Roman" w:cs="Times New Roman"/>
          <w:color w:val="auto"/>
          <w:lang w:eastAsia="ru-RU" w:bidi="ar-SA"/>
        </w:rPr>
        <w:t>, керівником молодіжного хору «</w:t>
      </w:r>
      <w:r w:rsidRPr="003A45AD">
        <w:rPr>
          <w:rFonts w:ascii="Times New Roman" w:eastAsia="Times New Roman" w:hAnsi="Times New Roman" w:cs="Times New Roman"/>
          <w:color w:val="auto"/>
          <w:lang w:val="en-GB" w:eastAsia="ru-RU" w:bidi="ar-SA"/>
        </w:rPr>
        <w:t>Defrost</w:t>
      </w:r>
      <w:r w:rsidRPr="003A45AD">
        <w:rPr>
          <w:rFonts w:ascii="Times New Roman" w:eastAsia="Times New Roman" w:hAnsi="Times New Roman" w:cs="Times New Roman"/>
          <w:color w:val="auto"/>
          <w:lang w:eastAsia="ru-RU" w:bidi="ar-SA"/>
        </w:rPr>
        <w:t>», а також керівником та учасником вокального гурту «</w:t>
      </w:r>
      <w:r w:rsidRPr="003A45AD">
        <w:rPr>
          <w:rFonts w:ascii="Times New Roman" w:eastAsia="Times New Roman" w:hAnsi="Times New Roman" w:cs="Times New Roman"/>
          <w:color w:val="auto"/>
          <w:lang w:val="en-GB" w:eastAsia="ru-RU" w:bidi="ar-SA"/>
        </w:rPr>
        <w:t>Nordic</w:t>
      </w:r>
      <w:r w:rsidRPr="003A45A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3A45AD">
        <w:rPr>
          <w:rFonts w:ascii="Times New Roman" w:eastAsia="Times New Roman" w:hAnsi="Times New Roman" w:cs="Times New Roman"/>
          <w:color w:val="auto"/>
          <w:lang w:val="en-GB" w:eastAsia="ru-RU" w:bidi="ar-SA"/>
        </w:rPr>
        <w:t>Blue</w:t>
      </w:r>
      <w:r w:rsidRPr="003A45A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», – Томасом Річардом </w:t>
      </w:r>
      <w:proofErr w:type="spellStart"/>
      <w:r w:rsidRPr="003A45AD">
        <w:rPr>
          <w:rFonts w:ascii="Times New Roman" w:eastAsia="Times New Roman" w:hAnsi="Times New Roman" w:cs="Times New Roman"/>
          <w:color w:val="auto"/>
          <w:lang w:eastAsia="ru-RU" w:bidi="ar-SA"/>
        </w:rPr>
        <w:t>Капліном</w:t>
      </w:r>
      <w:proofErr w:type="spellEnd"/>
      <w:r w:rsidRPr="003A45AD">
        <w:rPr>
          <w:rFonts w:ascii="Times New Roman" w:eastAsia="Times New Roman" w:hAnsi="Times New Roman" w:cs="Times New Roman"/>
          <w:color w:val="auto"/>
          <w:lang w:eastAsia="ru-RU" w:bidi="ar-SA"/>
        </w:rPr>
        <w:t>, для студентів та викладачів УДПУ імені Павла Тичини.</w:t>
      </w:r>
    </w:p>
    <w:p w14:paraId="4DC2C07F" w14:textId="07BA453A" w:rsidR="003A45AD" w:rsidRPr="003A45AD" w:rsidRDefault="003A45AD" w:rsidP="00261AE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A45A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Гостьова лекція від 12.10.2022 р.: </w:t>
      </w:r>
      <w:r>
        <w:fldChar w:fldCharType="begin"/>
      </w:r>
      <w:r>
        <w:instrText>HYPERLINK "https://youtu.be/fN50sQQao70"</w:instrText>
      </w:r>
      <w:r>
        <w:fldChar w:fldCharType="separate"/>
      </w:r>
      <w:r w:rsidRPr="003A45AD">
        <w:rPr>
          <w:rStyle w:val="aa"/>
          <w:rFonts w:ascii="Times New Roman" w:hAnsi="Times New Roman" w:cs="Times New Roman"/>
          <w:color w:val="auto"/>
          <w:lang w:eastAsia="ru-RU" w:bidi="ar-SA"/>
        </w:rPr>
        <w:t>https://youtu.be/fN50sQQao70</w:t>
      </w:r>
      <w:r>
        <w:rPr>
          <w:rStyle w:val="aa"/>
          <w:rFonts w:ascii="Times New Roman" w:hAnsi="Times New Roman" w:cs="Times New Roman"/>
          <w:color w:val="auto"/>
          <w:lang w:eastAsia="ru-RU" w:bidi="ar-SA"/>
        </w:rPr>
        <w:fldChar w:fldCharType="end"/>
      </w:r>
      <w:r w:rsidRPr="003A45A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на тему: «Диригент-садівник – здібності та потреби для побудови хору зсередини назовні – Керування хором» і </w:t>
      </w:r>
      <w:r w:rsidRPr="003A45AD">
        <w:rPr>
          <w:rFonts w:ascii="Times New Roman" w:eastAsia="Times New Roman" w:hAnsi="Times New Roman" w:cs="Times New Roman"/>
          <w:color w:val="auto"/>
          <w:lang w:eastAsia="ru-RU" w:bidi="ar-SA"/>
        </w:rPr>
        <w:lastRenderedPageBreak/>
        <w:t xml:space="preserve">гостьова лекція від 27.10.2022 р.: </w:t>
      </w:r>
      <w:r>
        <w:fldChar w:fldCharType="begin"/>
      </w:r>
      <w:r>
        <w:instrText>HYPERLINK "https://youtu.be/aDE0dFEh13o"</w:instrText>
      </w:r>
      <w:r>
        <w:fldChar w:fldCharType="separate"/>
      </w:r>
      <w:r w:rsidRPr="003A45AD">
        <w:rPr>
          <w:rStyle w:val="aa"/>
          <w:rFonts w:ascii="Times New Roman" w:hAnsi="Times New Roman" w:cs="Times New Roman"/>
          <w:color w:val="auto"/>
          <w:lang w:eastAsia="ru-RU" w:bidi="ar-SA"/>
        </w:rPr>
        <w:t>https://youtu.be/aDE0dFEh13o</w:t>
      </w:r>
      <w:r>
        <w:rPr>
          <w:rStyle w:val="aa"/>
          <w:rFonts w:ascii="Times New Roman" w:hAnsi="Times New Roman" w:cs="Times New Roman"/>
          <w:color w:val="auto"/>
          <w:lang w:eastAsia="ru-RU" w:bidi="ar-SA"/>
        </w:rPr>
        <w:fldChar w:fldCharType="end"/>
      </w:r>
      <w:r w:rsidRPr="003A45A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на тему: «Інструментарій співака». Інтерв’ю про систему музичної освіти в Норвегії від 12.11.2022 р.: </w:t>
      </w:r>
      <w:r>
        <w:fldChar w:fldCharType="begin"/>
      </w:r>
      <w:r>
        <w:instrText>HYPERLINK "https://youtu.be/K6NnSoK_wcs"</w:instrText>
      </w:r>
      <w:r>
        <w:fldChar w:fldCharType="separate"/>
      </w:r>
      <w:r w:rsidRPr="003A45AD">
        <w:rPr>
          <w:rStyle w:val="aa"/>
          <w:rFonts w:ascii="Times New Roman" w:hAnsi="Times New Roman" w:cs="Times New Roman"/>
          <w:color w:val="auto"/>
          <w:lang w:eastAsia="ru-RU" w:bidi="ar-SA"/>
        </w:rPr>
        <w:t>https://youtu.be/K6NnSoK_wcs</w:t>
      </w:r>
      <w:r>
        <w:rPr>
          <w:rStyle w:val="aa"/>
          <w:rFonts w:ascii="Times New Roman" w:hAnsi="Times New Roman" w:cs="Times New Roman"/>
          <w:color w:val="auto"/>
          <w:lang w:eastAsia="ru-RU" w:bidi="ar-SA"/>
        </w:rPr>
        <w:fldChar w:fldCharType="end"/>
      </w:r>
      <w:r w:rsidRPr="003A45AD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14:paraId="66032701" w14:textId="5BA4A9E6" w:rsidR="008156F2" w:rsidRPr="00F6043A" w:rsidRDefault="00520C50" w:rsidP="00F6043A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color w:val="000000"/>
          <w:sz w:val="24"/>
          <w:szCs w:val="24"/>
          <w:shd w:val="clear" w:color="auto" w:fill="FFFFFF"/>
          <w:lang w:eastAsia="uk-UA" w:bidi="uk-UA"/>
        </w:rPr>
      </w:pPr>
      <w:r w:rsidRPr="00B14BB9">
        <w:rPr>
          <w:rStyle w:val="41"/>
        </w:rPr>
        <w:t xml:space="preserve">Окремі статистичні дані навести </w:t>
      </w:r>
      <w:r w:rsidRPr="00B14BB9">
        <w:rPr>
          <w:sz w:val="24"/>
          <w:szCs w:val="24"/>
        </w:rPr>
        <w:t>відповідно до таблиці та побудувати діаграму</w:t>
      </w:r>
      <w:r w:rsidRPr="00B14BB9">
        <w:rPr>
          <w:rStyle w:val="41"/>
        </w:rPr>
        <w:t>:</w:t>
      </w:r>
      <w:bookmarkEnd w:id="13"/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3172"/>
        <w:gridCol w:w="1698"/>
        <w:gridCol w:w="4464"/>
      </w:tblGrid>
      <w:tr w:rsidR="00520C50" w:rsidRPr="002E42F8" w14:paraId="06BFE7E3" w14:textId="77777777" w:rsidTr="007A6CA9">
        <w:trPr>
          <w:trHeight w:val="2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E6853" w14:textId="77777777" w:rsidR="00520C50" w:rsidRPr="002E42F8" w:rsidRDefault="00520C50" w:rsidP="00261AE9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Роки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53A15" w14:textId="153D6964" w:rsidR="00520C50" w:rsidRPr="002E42F8" w:rsidRDefault="00520C50" w:rsidP="00261AE9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Кількість студентів, які беруть участь у наукових дослідженнях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1E9E7" w14:textId="5BE47256" w:rsidR="00520C50" w:rsidRPr="002E42F8" w:rsidRDefault="00520C50" w:rsidP="00261AE9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Кількість молодих учених,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73E8D" w14:textId="639E8647" w:rsidR="00520C50" w:rsidRPr="002E42F8" w:rsidRDefault="00EA12E5" w:rsidP="00261AE9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Кількість</w:t>
            </w:r>
            <w:r w:rsidR="00520C50" w:rsidRPr="002E42F8">
              <w:rPr>
                <w:rStyle w:val="21"/>
                <w:rFonts w:eastAsia="Microsoft Sans Serif"/>
              </w:rPr>
              <w:t xml:space="preserve"> молодих учених, які</w:t>
            </w:r>
          </w:p>
          <w:p w14:paraId="2B8775D3" w14:textId="77777777" w:rsidR="00520C50" w:rsidRPr="002E42F8" w:rsidRDefault="00520C50" w:rsidP="00261AE9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залишаються у закладі вищої освіти або науковій установі після закінчення аспірантури</w:t>
            </w:r>
          </w:p>
        </w:tc>
      </w:tr>
      <w:tr w:rsidR="00520C50" w:rsidRPr="002E42F8" w14:paraId="34130BA4" w14:textId="77777777" w:rsidTr="00670D7A">
        <w:trPr>
          <w:trHeight w:hRule="exact" w:val="28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FA6D7" w14:textId="1DB9CBA4" w:rsidR="00520C50" w:rsidRPr="002E42F8" w:rsidRDefault="000D1C87" w:rsidP="00261AE9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Microsoft Sans Serif"/>
              </w:rPr>
              <w:t>2022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04280" w14:textId="283818CE" w:rsidR="00520C50" w:rsidRPr="0001228B" w:rsidRDefault="00DA6071" w:rsidP="00261AE9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3EB68" w14:textId="6C13A07A" w:rsidR="00520C50" w:rsidRPr="00E32D7A" w:rsidRDefault="00E32D7A" w:rsidP="00261AE9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2D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AFCDB" w14:textId="77777777" w:rsidR="00520C50" w:rsidRPr="00E32D7A" w:rsidRDefault="00520C50" w:rsidP="00261AE9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DDC4BD" w14:textId="77777777" w:rsidR="00520C50" w:rsidRPr="00B14BB9" w:rsidRDefault="00520C50" w:rsidP="00F6043A">
      <w:pPr>
        <w:pStyle w:val="23"/>
        <w:framePr w:w="10205" w:wrap="notBeside" w:vAnchor="text" w:hAnchor="text" w:xAlign="center" w:y="1"/>
        <w:shd w:val="clear" w:color="auto" w:fill="auto"/>
        <w:spacing w:line="216" w:lineRule="auto"/>
        <w:ind w:firstLine="709"/>
        <w:rPr>
          <w:rStyle w:val="24"/>
          <w:sz w:val="28"/>
        </w:rPr>
      </w:pPr>
      <w:r w:rsidRPr="00B14BB9">
        <w:rPr>
          <w:sz w:val="24"/>
        </w:rPr>
        <w:t xml:space="preserve">Зазначити внутрішні стимулюючі заходи та відзнаки </w:t>
      </w:r>
      <w:r w:rsidRPr="00B14BB9">
        <w:rPr>
          <w:rStyle w:val="24"/>
          <w:sz w:val="28"/>
        </w:rPr>
        <w:t>(до 5 рядків).</w:t>
      </w:r>
    </w:p>
    <w:p w14:paraId="65855886" w14:textId="093C79E6" w:rsidR="00061BC5" w:rsidRPr="00061BC5" w:rsidRDefault="00CA5EAF" w:rsidP="00F6043A">
      <w:pPr>
        <w:framePr w:w="10205" w:wrap="notBeside" w:vAnchor="text" w:hAnchor="text" w:xAlign="center" w:y="1"/>
        <w:spacing w:line="21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>Здобувачами</w:t>
      </w:r>
      <w:r w:rsidRPr="00306F96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 xml:space="preserve"> та викладачами кафедр отримано нагороди, (дипломи, подяки та грамоти) за результатами участі в Міжнародних, Всеукраїнських та регіональних олімпіад, фестивалів-конкурсів. Відповідно до особистого внеску в загальні результати наукової, навчальної та організаційно-виховної роботи викладачі отримали стимулюючі премії, грамоти, подяки.</w:t>
      </w:r>
      <w:r w:rsidR="00183EAD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 xml:space="preserve"> Зокрема</w:t>
      </w:r>
      <w:r w:rsidR="00061BC5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>, до початку повномасштабного військового вторгнення в Україну</w:t>
      </w:r>
      <w:r w:rsidR="00183EAD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>, НПП, які оприлюднили свої дослідження у стаття, щ</w:t>
      </w:r>
      <w:r w:rsidR="00061BC5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>о</w:t>
      </w:r>
      <w:r w:rsidR="00183EAD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061BC5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>в</w:t>
      </w:r>
      <w:r w:rsidR="00183EAD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 xml:space="preserve">війшли до </w:t>
      </w:r>
      <w:proofErr w:type="spellStart"/>
      <w:r w:rsidR="00183EAD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>наукометричних</w:t>
      </w:r>
      <w:proofErr w:type="spellEnd"/>
      <w:r w:rsidR="00183EAD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 xml:space="preserve"> баз даних </w:t>
      </w:r>
      <w:proofErr w:type="spellStart"/>
      <w:r w:rsidR="00061BC5" w:rsidRPr="003F7ACC">
        <w:rPr>
          <w:rFonts w:ascii="Times New Roman" w:hAnsi="Times New Roman" w:cs="Times New Roman"/>
        </w:rPr>
        <w:t>Scopus</w:t>
      </w:r>
      <w:proofErr w:type="spellEnd"/>
      <w:r w:rsidR="00061BC5" w:rsidRPr="003F7ACC">
        <w:rPr>
          <w:rFonts w:ascii="Times New Roman" w:hAnsi="Times New Roman" w:cs="Times New Roman"/>
        </w:rPr>
        <w:t xml:space="preserve"> </w:t>
      </w:r>
      <w:r w:rsidR="00061BC5" w:rsidRPr="00061BC5">
        <w:rPr>
          <w:rFonts w:ascii="Times New Roman" w:hAnsi="Times New Roman" w:cs="Times New Roman"/>
        </w:rPr>
        <w:t>та</w:t>
      </w:r>
      <w:r w:rsidR="00061BC5">
        <w:rPr>
          <w:rFonts w:ascii="Times New Roman" w:hAnsi="Times New Roman" w:cs="Times New Roman"/>
          <w:b/>
          <w:bCs/>
        </w:rPr>
        <w:t xml:space="preserve"> </w:t>
      </w:r>
      <w:r w:rsidR="00061BC5" w:rsidRPr="003F7ACC">
        <w:rPr>
          <w:rFonts w:ascii="Times New Roman" w:hAnsi="Times New Roman" w:cs="Times New Roman"/>
          <w:lang w:val="en-US"/>
        </w:rPr>
        <w:t>Web</w:t>
      </w:r>
      <w:r w:rsidR="00061BC5" w:rsidRPr="003F7ACC">
        <w:rPr>
          <w:rFonts w:ascii="Times New Roman" w:hAnsi="Times New Roman" w:cs="Times New Roman"/>
        </w:rPr>
        <w:t xml:space="preserve"> </w:t>
      </w:r>
      <w:r w:rsidR="00061BC5" w:rsidRPr="003F7ACC">
        <w:rPr>
          <w:rFonts w:ascii="Times New Roman" w:hAnsi="Times New Roman" w:cs="Times New Roman"/>
          <w:lang w:val="en-US"/>
        </w:rPr>
        <w:t>of</w:t>
      </w:r>
      <w:r w:rsidR="00061BC5" w:rsidRPr="003F7ACC">
        <w:rPr>
          <w:rFonts w:ascii="Times New Roman" w:hAnsi="Times New Roman" w:cs="Times New Roman"/>
        </w:rPr>
        <w:t xml:space="preserve"> </w:t>
      </w:r>
      <w:r w:rsidR="00061BC5" w:rsidRPr="003F7ACC">
        <w:rPr>
          <w:rFonts w:ascii="Times New Roman" w:hAnsi="Times New Roman" w:cs="Times New Roman"/>
          <w:lang w:val="en-US"/>
        </w:rPr>
        <w:t>Science</w:t>
      </w:r>
      <w:r w:rsidR="00061BC5" w:rsidRPr="00C97D8A">
        <w:rPr>
          <w:rFonts w:ascii="Times New Roman" w:hAnsi="Times New Roman" w:cs="Times New Roman"/>
          <w:b/>
          <w:bCs/>
        </w:rPr>
        <w:t xml:space="preserve"> </w:t>
      </w:r>
      <w:r w:rsidR="00061BC5" w:rsidRPr="00061BC5">
        <w:rPr>
          <w:rFonts w:ascii="Times New Roman" w:hAnsi="Times New Roman" w:cs="Times New Roman"/>
        </w:rPr>
        <w:t>отриму</w:t>
      </w:r>
      <w:r w:rsidR="00061BC5">
        <w:rPr>
          <w:rFonts w:ascii="Times New Roman" w:hAnsi="Times New Roman" w:cs="Times New Roman"/>
        </w:rPr>
        <w:t>вали премію – 25% від посадового окладу.</w:t>
      </w:r>
    </w:p>
    <w:p w14:paraId="0C0A38B2" w14:textId="57D280AC" w:rsidR="004D0DF3" w:rsidRPr="00CA5EAF" w:rsidRDefault="00CA5EAF" w:rsidP="00F6043A">
      <w:pPr>
        <w:pStyle w:val="23"/>
        <w:framePr w:w="10205" w:wrap="notBeside" w:vAnchor="text" w:hAnchor="text" w:xAlign="center" w:y="1"/>
        <w:shd w:val="clear" w:color="auto" w:fill="auto"/>
        <w:spacing w:line="216" w:lineRule="auto"/>
        <w:ind w:firstLine="709"/>
        <w:rPr>
          <w:b w:val="0"/>
          <w:bCs w:val="0"/>
          <w:sz w:val="24"/>
          <w:szCs w:val="24"/>
        </w:rPr>
      </w:pPr>
      <w:r w:rsidRPr="00CA5EAF">
        <w:rPr>
          <w:b w:val="0"/>
          <w:bCs w:val="0"/>
          <w:sz w:val="24"/>
          <w:szCs w:val="24"/>
        </w:rPr>
        <w:t xml:space="preserve">До дня художника найкращі </w:t>
      </w:r>
      <w:r w:rsidR="003F7ACC">
        <w:rPr>
          <w:b w:val="0"/>
          <w:bCs w:val="0"/>
          <w:sz w:val="24"/>
          <w:szCs w:val="24"/>
        </w:rPr>
        <w:t>здобувачі вищої освіти</w:t>
      </w:r>
      <w:r w:rsidRPr="00CA5EAF">
        <w:rPr>
          <w:b w:val="0"/>
          <w:bCs w:val="0"/>
          <w:sz w:val="24"/>
          <w:szCs w:val="24"/>
        </w:rPr>
        <w:t xml:space="preserve"> отримали грамоти.</w:t>
      </w:r>
    </w:p>
    <w:p w14:paraId="43C1619C" w14:textId="77777777" w:rsidR="00520C50" w:rsidRPr="002E42F8" w:rsidRDefault="00520C50" w:rsidP="00261AE9">
      <w:pPr>
        <w:framePr w:w="1020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6CCA84B2" w14:textId="77777777" w:rsidR="00520C50" w:rsidRPr="002E42F8" w:rsidRDefault="00520C50" w:rsidP="00261AE9">
      <w:pPr>
        <w:rPr>
          <w:rFonts w:ascii="Times New Roman" w:hAnsi="Times New Roman" w:cs="Times New Roman"/>
          <w:sz w:val="2"/>
          <w:szCs w:val="2"/>
        </w:rPr>
      </w:pPr>
    </w:p>
    <w:p w14:paraId="37663B9A" w14:textId="349AF5DB" w:rsidR="00E16860" w:rsidRPr="00D72820" w:rsidRDefault="00E16860" w:rsidP="00261AE9">
      <w:pPr>
        <w:pStyle w:val="3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09"/>
        <w:rPr>
          <w:sz w:val="24"/>
          <w:szCs w:val="24"/>
        </w:rPr>
      </w:pPr>
      <w:bookmarkStart w:id="14" w:name="bookmark6"/>
      <w:r w:rsidRPr="0071295C">
        <w:rPr>
          <w:rStyle w:val="312pt"/>
        </w:rPr>
        <w:t>Наукові підрозділи</w:t>
      </w:r>
      <w:r w:rsidRPr="002E42F8">
        <w:rPr>
          <w:rStyle w:val="312pt"/>
        </w:rPr>
        <w:t xml:space="preserve"> </w:t>
      </w:r>
      <w:r w:rsidRPr="00D72820">
        <w:rPr>
          <w:sz w:val="24"/>
          <w:szCs w:val="24"/>
        </w:rPr>
        <w:t>(лабораторії, центри тощо за науковими напрямами, зазначеними у розділі II),</w:t>
      </w:r>
      <w:r w:rsidRPr="002E42F8">
        <w:rPr>
          <w:rStyle w:val="312pt"/>
        </w:rPr>
        <w:t xml:space="preserve"> їх напрями діяльності, робота з замовниками </w:t>
      </w:r>
      <w:r w:rsidRPr="00D72820">
        <w:rPr>
          <w:sz w:val="24"/>
          <w:szCs w:val="24"/>
        </w:rPr>
        <w:t>(зазначити назву підрозділу, стисло описати його діяльність та результативність роботи - до 30 рядків).</w:t>
      </w:r>
    </w:p>
    <w:p w14:paraId="4280B72D" w14:textId="75749085" w:rsidR="006D678B" w:rsidRPr="006C0571" w:rsidRDefault="006D678B" w:rsidP="00261AE9">
      <w:pPr>
        <w:pStyle w:val="ae"/>
        <w:spacing w:before="0" w:beforeAutospacing="0" w:after="0" w:afterAutospacing="0"/>
        <w:ind w:firstLine="709"/>
        <w:jc w:val="both"/>
        <w:rPr>
          <w:bCs/>
          <w:lang w:bidi="uk-UA"/>
        </w:rPr>
      </w:pPr>
      <w:r w:rsidRPr="006D678B">
        <w:rPr>
          <w:bCs/>
          <w:lang w:bidi="uk-UA"/>
        </w:rPr>
        <w:t xml:space="preserve">З жовтня 2019 р. на факультеті </w:t>
      </w:r>
      <w:r w:rsidR="006C0571">
        <w:rPr>
          <w:bCs/>
          <w:lang w:bidi="uk-UA"/>
        </w:rPr>
        <w:t xml:space="preserve">мистецтв </w:t>
      </w:r>
      <w:r w:rsidRPr="006D678B">
        <w:rPr>
          <w:bCs/>
          <w:lang w:bidi="uk-UA"/>
        </w:rPr>
        <w:t xml:space="preserve">діє Регіональний науково-творчий центр мистецької освіти і художньої майстерності факультету мистецтв Уманського державного педагогічного університету </w:t>
      </w:r>
      <w:r w:rsidRPr="006C0571">
        <w:rPr>
          <w:bCs/>
          <w:lang w:bidi="uk-UA"/>
        </w:rPr>
        <w:t xml:space="preserve">імені Павла Тичини. Директор Центру – кандидат педагогічних наук, доцент кафедри хореографії та художньої культури  </w:t>
      </w:r>
      <w:r w:rsidRPr="006C0571">
        <w:t>Заєць С.С. (Наказ №1426/з від 01.11.2022).</w:t>
      </w:r>
    </w:p>
    <w:p w14:paraId="5F0005A0" w14:textId="77777777" w:rsidR="006D678B" w:rsidRPr="006C0571" w:rsidRDefault="006D678B" w:rsidP="00261AE9">
      <w:pPr>
        <w:pStyle w:val="ae"/>
        <w:spacing w:before="0" w:beforeAutospacing="0" w:after="0" w:afterAutospacing="0"/>
        <w:ind w:firstLine="709"/>
        <w:jc w:val="both"/>
        <w:rPr>
          <w:bCs/>
          <w:lang w:bidi="uk-UA"/>
        </w:rPr>
      </w:pPr>
      <w:r w:rsidRPr="006C0571">
        <w:rPr>
          <w:bCs/>
          <w:lang w:bidi="uk-UA"/>
        </w:rPr>
        <w:t>Напрями наукової діяльності Центру – дослідження актуальних проблем мистецької освіти у закладах вищої та середньої освіти, пропаганди передового досвіду навчання мистецтву, формування художньої майстерності майбутніх фахівців мистецького профілю, презентації здобутків майстрів мистецтв і творчих колективів.</w:t>
      </w:r>
    </w:p>
    <w:p w14:paraId="736796DE" w14:textId="40836442" w:rsidR="006C0571" w:rsidRDefault="006C0571" w:rsidP="00261AE9">
      <w:pPr>
        <w:tabs>
          <w:tab w:val="left" w:pos="135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Cs/>
        </w:rPr>
        <w:t>Регіональний науково-творчий ц</w:t>
      </w:r>
      <w:r w:rsidRPr="002235E2">
        <w:rPr>
          <w:rFonts w:ascii="Times New Roman" w:hAnsi="Times New Roman" w:cs="Times New Roman"/>
          <w:bCs/>
        </w:rPr>
        <w:t xml:space="preserve">ентр разом з кафедрою образотворчого мистецтва став </w:t>
      </w:r>
      <w:r>
        <w:rPr>
          <w:rFonts w:ascii="Times New Roman" w:eastAsia="Times New Roman" w:hAnsi="Times New Roman" w:cs="Times New Roman"/>
          <w:color w:val="auto"/>
          <w:lang w:eastAsia="en-US"/>
        </w:rPr>
        <w:t>спів</w:t>
      </w:r>
      <w:r w:rsidRPr="002235E2">
        <w:rPr>
          <w:rFonts w:ascii="Times New Roman" w:eastAsia="Times New Roman" w:hAnsi="Times New Roman" w:cs="Times New Roman"/>
          <w:color w:val="auto"/>
          <w:lang w:eastAsia="en-US"/>
        </w:rPr>
        <w:t xml:space="preserve">організатором </w:t>
      </w:r>
      <w:r w:rsidRPr="002235E2">
        <w:rPr>
          <w:rFonts w:ascii="Times New Roman" w:eastAsia="Times New Roman" w:hAnsi="Times New Roman" w:cs="Times New Roman"/>
          <w:color w:val="auto"/>
          <w:lang w:val="en-US" w:eastAsia="en-US" w:bidi="ar-SA"/>
        </w:rPr>
        <w:t>V</w:t>
      </w:r>
      <w:r w:rsidRPr="002235E2">
        <w:rPr>
          <w:rFonts w:ascii="Times New Roman" w:eastAsia="Times New Roman" w:hAnsi="Times New Roman" w:cs="Times New Roman"/>
          <w:color w:val="auto"/>
          <w:lang w:eastAsia="en-US"/>
        </w:rPr>
        <w:t xml:space="preserve"> Міжнародної науково-практичної конференції «Естетичні засади розвитку педагогічної майстерності викладачів мистецьких дисциплін» (28 квітня 2022 р., м.</w:t>
      </w:r>
      <w:r w:rsidR="001545A4">
        <w:rPr>
          <w:rFonts w:ascii="Times New Roman" w:eastAsia="Times New Roman" w:hAnsi="Times New Roman" w:cs="Times New Roman"/>
          <w:color w:val="auto"/>
          <w:lang w:val="en-US" w:eastAsia="en-US"/>
        </w:rPr>
        <w:t> </w:t>
      </w:r>
      <w:r w:rsidRPr="002235E2">
        <w:rPr>
          <w:rFonts w:ascii="Times New Roman" w:eastAsia="Times New Roman" w:hAnsi="Times New Roman" w:cs="Times New Roman"/>
          <w:color w:val="auto"/>
          <w:lang w:eastAsia="en-US"/>
        </w:rPr>
        <w:t>Умань)</w:t>
      </w:r>
      <w:r>
        <w:rPr>
          <w:rFonts w:ascii="Times New Roman" w:eastAsia="Times New Roman" w:hAnsi="Times New Roman" w:cs="Times New Roman"/>
          <w:color w:val="auto"/>
          <w:lang w:eastAsia="en-US"/>
        </w:rPr>
        <w:t>. За результатами роботи конференції вийшов збірник матеріалів (</w:t>
      </w:r>
      <w:hyperlink r:id="rId86" w:history="1">
        <w:r w:rsidRPr="00E90A35">
          <w:rPr>
            <w:rStyle w:val="aa"/>
            <w:rFonts w:ascii="Times New Roman" w:eastAsia="Times New Roman" w:hAnsi="Times New Roman" w:cs="Times New Roman"/>
            <w:lang w:eastAsia="en-US"/>
          </w:rPr>
          <w:t>https://drive.google.com/file/d/13SIMa5HChcCDy5P0emF-GH4kcPT5zcRM/view</w:t>
        </w:r>
      </w:hyperlink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).</w:t>
      </w:r>
    </w:p>
    <w:p w14:paraId="4603E3FC" w14:textId="017AC383" w:rsidR="006C0571" w:rsidRDefault="006C0571" w:rsidP="00261AE9">
      <w:pPr>
        <w:tabs>
          <w:tab w:val="left" w:pos="135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25 листопада 2022 р.</w:t>
      </w:r>
      <w:r w:rsidR="003B2336">
        <w:rPr>
          <w:rFonts w:ascii="Times New Roman" w:eastAsia="Times New Roman" w:hAnsi="Times New Roman" w:cs="Times New Roman"/>
          <w:color w:val="auto"/>
          <w:lang w:eastAsia="en-US"/>
        </w:rPr>
        <w:t xml:space="preserve"> в рамках </w:t>
      </w:r>
      <w:r w:rsidR="003B2336">
        <w:rPr>
          <w:rFonts w:ascii="Times New Roman" w:eastAsia="Times New Roman" w:hAnsi="Times New Roman" w:cs="Times New Roman"/>
          <w:color w:val="auto"/>
          <w:lang w:val="en-US" w:eastAsia="en-US"/>
        </w:rPr>
        <w:t>V</w:t>
      </w:r>
      <w:r w:rsidR="003B2336">
        <w:rPr>
          <w:rFonts w:ascii="Times New Roman" w:eastAsia="Times New Roman" w:hAnsi="Times New Roman" w:cs="Times New Roman"/>
          <w:color w:val="auto"/>
          <w:lang w:eastAsia="en-US"/>
        </w:rPr>
        <w:t>ІІІ Міжнародної науково-практичної конференції «Молодь, освіта, наука та мистецтво»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відбулося відкрите засідання Центру</w:t>
      </w:r>
      <w:r w:rsidR="003B2336">
        <w:rPr>
          <w:rFonts w:ascii="Times New Roman" w:eastAsia="Times New Roman" w:hAnsi="Times New Roman" w:cs="Times New Roman"/>
          <w:color w:val="auto"/>
          <w:lang w:eastAsia="en-US"/>
        </w:rPr>
        <w:t>,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на якому були представлені наукові результати здобувачів вищої освіти ОС «Магістр» освітніх програм «Музичне мистецтво» та «Середня освіта. Образотворче мистецтво».</w:t>
      </w:r>
    </w:p>
    <w:p w14:paraId="1540FEB2" w14:textId="6DCFE725" w:rsidR="001545A4" w:rsidRDefault="001545A4" w:rsidP="00261AE9">
      <w:pPr>
        <w:pStyle w:val="40"/>
        <w:tabs>
          <w:tab w:val="left" w:pos="1442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1545A4">
        <w:rPr>
          <w:b w:val="0"/>
          <w:sz w:val="24"/>
          <w:szCs w:val="24"/>
        </w:rPr>
        <w:t xml:space="preserve">Також на засіданні </w:t>
      </w:r>
      <w:r>
        <w:rPr>
          <w:b w:val="0"/>
          <w:sz w:val="24"/>
          <w:szCs w:val="24"/>
        </w:rPr>
        <w:t xml:space="preserve">були </w:t>
      </w:r>
      <w:r w:rsidRPr="001545A4">
        <w:rPr>
          <w:b w:val="0"/>
          <w:sz w:val="24"/>
          <w:szCs w:val="24"/>
        </w:rPr>
        <w:t>заслуха</w:t>
      </w:r>
      <w:r>
        <w:rPr>
          <w:b w:val="0"/>
          <w:sz w:val="24"/>
          <w:szCs w:val="24"/>
        </w:rPr>
        <w:t>ні й обговорені</w:t>
      </w:r>
      <w:r w:rsidRPr="001545A4">
        <w:rPr>
          <w:b w:val="0"/>
          <w:sz w:val="24"/>
          <w:szCs w:val="24"/>
        </w:rPr>
        <w:t xml:space="preserve"> результати проведення ІІ</w:t>
      </w:r>
      <w:r>
        <w:rPr>
          <w:b w:val="0"/>
          <w:sz w:val="24"/>
          <w:szCs w:val="24"/>
        </w:rPr>
        <w:t> </w:t>
      </w:r>
      <w:r w:rsidRPr="001545A4">
        <w:rPr>
          <w:b w:val="0"/>
          <w:sz w:val="24"/>
          <w:szCs w:val="24"/>
        </w:rPr>
        <w:t>Всеукраїнського науково-практичного семінару «Ключові аспекти підготовки майбутніх керівників хореографічних колективів», який відбувся 17 листопада 2022</w:t>
      </w:r>
      <w:r>
        <w:rPr>
          <w:b w:val="0"/>
          <w:sz w:val="24"/>
          <w:szCs w:val="24"/>
          <w:lang w:val="en-US"/>
        </w:rPr>
        <w:t> </w:t>
      </w:r>
      <w:r>
        <w:rPr>
          <w:b w:val="0"/>
          <w:sz w:val="24"/>
          <w:szCs w:val="24"/>
        </w:rPr>
        <w:t xml:space="preserve">р. </w:t>
      </w:r>
      <w:r w:rsidRPr="001545A4">
        <w:rPr>
          <w:b w:val="0"/>
          <w:sz w:val="24"/>
          <w:szCs w:val="24"/>
        </w:rPr>
        <w:t>на базі кафедри хореографії та художньої культури факультету</w:t>
      </w:r>
      <w:r>
        <w:rPr>
          <w:b w:val="0"/>
          <w:sz w:val="24"/>
          <w:szCs w:val="24"/>
        </w:rPr>
        <w:t xml:space="preserve"> </w:t>
      </w:r>
      <w:r w:rsidRPr="001545A4">
        <w:rPr>
          <w:b w:val="0"/>
          <w:sz w:val="24"/>
          <w:szCs w:val="24"/>
        </w:rPr>
        <w:t>мистецтв У</w:t>
      </w:r>
      <w:r>
        <w:rPr>
          <w:b w:val="0"/>
          <w:sz w:val="24"/>
          <w:szCs w:val="24"/>
        </w:rPr>
        <w:t xml:space="preserve">ДПУ </w:t>
      </w:r>
      <w:r w:rsidRPr="001545A4">
        <w:rPr>
          <w:b w:val="0"/>
          <w:sz w:val="24"/>
          <w:szCs w:val="24"/>
        </w:rPr>
        <w:t>імені Павла</w:t>
      </w:r>
      <w:r>
        <w:rPr>
          <w:b w:val="0"/>
          <w:sz w:val="24"/>
          <w:szCs w:val="24"/>
        </w:rPr>
        <w:t> </w:t>
      </w:r>
      <w:r w:rsidRPr="001545A4">
        <w:rPr>
          <w:b w:val="0"/>
          <w:sz w:val="24"/>
          <w:szCs w:val="24"/>
        </w:rPr>
        <w:t>Тичини. Даний захід об’єднав фахівців хореографічного мистецтва з різних</w:t>
      </w:r>
      <w:r>
        <w:rPr>
          <w:b w:val="0"/>
          <w:sz w:val="24"/>
          <w:szCs w:val="24"/>
        </w:rPr>
        <w:t xml:space="preserve"> </w:t>
      </w:r>
      <w:r w:rsidRPr="001545A4">
        <w:rPr>
          <w:b w:val="0"/>
          <w:sz w:val="24"/>
          <w:szCs w:val="24"/>
        </w:rPr>
        <w:t>куточків України. Актуальними та на часі були обговорені питання</w:t>
      </w:r>
      <w:r>
        <w:rPr>
          <w:b w:val="0"/>
          <w:sz w:val="24"/>
          <w:szCs w:val="24"/>
        </w:rPr>
        <w:t xml:space="preserve"> </w:t>
      </w:r>
      <w:r w:rsidRPr="001545A4">
        <w:rPr>
          <w:b w:val="0"/>
          <w:sz w:val="24"/>
          <w:szCs w:val="24"/>
        </w:rPr>
        <w:t>створення дитячих хореографічних колективів, подальшого розвитку</w:t>
      </w:r>
      <w:r>
        <w:rPr>
          <w:b w:val="0"/>
          <w:sz w:val="24"/>
          <w:szCs w:val="24"/>
        </w:rPr>
        <w:t xml:space="preserve"> </w:t>
      </w:r>
      <w:r w:rsidRPr="001545A4">
        <w:rPr>
          <w:b w:val="0"/>
          <w:sz w:val="24"/>
          <w:szCs w:val="24"/>
        </w:rPr>
        <w:t>хореографічного мистецтва, застосування новітніх методів і форм у роботі</w:t>
      </w:r>
      <w:r>
        <w:rPr>
          <w:b w:val="0"/>
          <w:sz w:val="24"/>
          <w:szCs w:val="24"/>
        </w:rPr>
        <w:t xml:space="preserve"> </w:t>
      </w:r>
      <w:r w:rsidRPr="001545A4">
        <w:rPr>
          <w:b w:val="0"/>
          <w:sz w:val="24"/>
          <w:szCs w:val="24"/>
        </w:rPr>
        <w:t>хореографа тощо. Під час семінару було проведене анкетування для</w:t>
      </w:r>
      <w:r>
        <w:rPr>
          <w:b w:val="0"/>
          <w:sz w:val="24"/>
          <w:szCs w:val="24"/>
        </w:rPr>
        <w:t xml:space="preserve"> </w:t>
      </w:r>
      <w:r w:rsidRPr="001545A4">
        <w:rPr>
          <w:b w:val="0"/>
          <w:sz w:val="24"/>
          <w:szCs w:val="24"/>
        </w:rPr>
        <w:t>учасників семінару та для здобувачів-бакалаврів. Семінар став цінним</w:t>
      </w:r>
      <w:r>
        <w:rPr>
          <w:b w:val="0"/>
          <w:sz w:val="24"/>
          <w:szCs w:val="24"/>
        </w:rPr>
        <w:t xml:space="preserve"> </w:t>
      </w:r>
      <w:r w:rsidRPr="001545A4">
        <w:rPr>
          <w:b w:val="0"/>
          <w:sz w:val="24"/>
          <w:szCs w:val="24"/>
        </w:rPr>
        <w:t>досвідом для всіх учасників заходу.</w:t>
      </w:r>
    </w:p>
    <w:p w14:paraId="4B9283F5" w14:textId="11E120BF" w:rsidR="000D01EA" w:rsidRPr="006C0571" w:rsidRDefault="00CB678A" w:rsidP="00261AE9">
      <w:pPr>
        <w:pStyle w:val="40"/>
        <w:shd w:val="clear" w:color="auto" w:fill="auto"/>
        <w:tabs>
          <w:tab w:val="left" w:pos="1442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6C0571">
        <w:rPr>
          <w:b w:val="0"/>
          <w:sz w:val="24"/>
          <w:szCs w:val="24"/>
        </w:rPr>
        <w:t>Результатом роботи</w:t>
      </w:r>
      <w:r w:rsidR="006D678B" w:rsidRPr="006C0571">
        <w:rPr>
          <w:b w:val="0"/>
          <w:sz w:val="24"/>
          <w:szCs w:val="24"/>
        </w:rPr>
        <w:t xml:space="preserve"> у 2022 р.</w:t>
      </w:r>
      <w:r w:rsidRPr="006C0571">
        <w:rPr>
          <w:b w:val="0"/>
          <w:sz w:val="24"/>
          <w:szCs w:val="24"/>
        </w:rPr>
        <w:t xml:space="preserve"> є </w:t>
      </w:r>
      <w:r w:rsidR="001545A4">
        <w:rPr>
          <w:b w:val="0"/>
          <w:sz w:val="24"/>
          <w:szCs w:val="24"/>
        </w:rPr>
        <w:t xml:space="preserve">також </w:t>
      </w:r>
      <w:r w:rsidRPr="006C0571">
        <w:rPr>
          <w:b w:val="0"/>
          <w:sz w:val="24"/>
          <w:szCs w:val="24"/>
        </w:rPr>
        <w:t xml:space="preserve">розробка обґрунтування доцільності створення </w:t>
      </w:r>
      <w:r w:rsidRPr="006C0571">
        <w:rPr>
          <w:b w:val="0"/>
          <w:sz w:val="24"/>
          <w:szCs w:val="24"/>
        </w:rPr>
        <w:lastRenderedPageBreak/>
        <w:t>Навчально-практичної лабораторії «Консонанс руху та душі», на базі кафедри хореографії та художньої культури у складі Центру на факультеті мистецтв Уманського державного педагогічного університету імені Павла Тичини.</w:t>
      </w:r>
    </w:p>
    <w:p w14:paraId="0CF5CC97" w14:textId="3977FF86" w:rsidR="00520C50" w:rsidRPr="00BF28C4" w:rsidRDefault="00520C50" w:rsidP="00261AE9">
      <w:pPr>
        <w:pStyle w:val="40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240" w:lineRule="auto"/>
        <w:ind w:firstLine="840"/>
        <w:jc w:val="both"/>
        <w:rPr>
          <w:b w:val="0"/>
          <w:sz w:val="24"/>
          <w:szCs w:val="24"/>
        </w:rPr>
      </w:pPr>
      <w:r w:rsidRPr="002E42F8">
        <w:rPr>
          <w:sz w:val="24"/>
          <w:szCs w:val="24"/>
        </w:rPr>
        <w:t>Наукове та науково-технічне співробітництво із закордонними організаціями</w:t>
      </w:r>
      <w:bookmarkEnd w:id="14"/>
      <w:r w:rsidR="00BF28C4">
        <w:rPr>
          <w:sz w:val="24"/>
          <w:szCs w:val="24"/>
        </w:rPr>
        <w:t xml:space="preserve"> </w:t>
      </w:r>
      <w:r w:rsidRPr="00BF28C4">
        <w:rPr>
          <w:b w:val="0"/>
          <w:sz w:val="24"/>
          <w:szCs w:val="24"/>
        </w:rPr>
        <w:t>(надати загальну інформацію про стан міжнародного наукового співробі</w:t>
      </w:r>
      <w:r w:rsidR="004D0DF3" w:rsidRPr="00BF28C4">
        <w:rPr>
          <w:b w:val="0"/>
          <w:sz w:val="24"/>
          <w:szCs w:val="24"/>
        </w:rPr>
        <w:t>тництва установи: характеристика</w:t>
      </w:r>
      <w:r w:rsidR="00BF28C4" w:rsidRPr="00BF28C4">
        <w:rPr>
          <w:b w:val="0"/>
          <w:sz w:val="24"/>
          <w:szCs w:val="24"/>
        </w:rPr>
        <w:t xml:space="preserve"> </w:t>
      </w:r>
      <w:r w:rsidRPr="00BF28C4">
        <w:rPr>
          <w:b w:val="0"/>
          <w:sz w:val="24"/>
          <w:szCs w:val="24"/>
        </w:rPr>
        <w:t>основних напрямів міжнародного наукового і науково-технічного співробітництва, приклади їх успішної реалізації та перспективи розвитку) (до 20 рядків).</w:t>
      </w:r>
    </w:p>
    <w:p w14:paraId="2FDC0879" w14:textId="0B3D8DBE" w:rsidR="0025165E" w:rsidRPr="0025165E" w:rsidRDefault="0025165E" w:rsidP="00261AE9">
      <w:pPr>
        <w:ind w:firstLine="820"/>
        <w:jc w:val="both"/>
        <w:rPr>
          <w:rFonts w:ascii="Times New Roman" w:hAnsi="Times New Roman" w:cs="Times New Roman"/>
        </w:rPr>
      </w:pPr>
      <w:r w:rsidRPr="0025165E">
        <w:rPr>
          <w:rFonts w:ascii="Times New Roman" w:hAnsi="Times New Roman" w:cs="Times New Roman"/>
        </w:rPr>
        <w:t xml:space="preserve">Міжнародне стажування </w:t>
      </w:r>
      <w:r>
        <w:rPr>
          <w:rFonts w:ascii="Times New Roman" w:hAnsi="Times New Roman" w:cs="Times New Roman"/>
        </w:rPr>
        <w:t xml:space="preserve">на базі </w:t>
      </w:r>
      <w:r w:rsidRPr="0025165E">
        <w:rPr>
          <w:rFonts w:ascii="Times New Roman" w:hAnsi="Times New Roman" w:cs="Times New Roman"/>
        </w:rPr>
        <w:t>Польсько-українськ</w:t>
      </w:r>
      <w:r>
        <w:rPr>
          <w:rFonts w:ascii="Times New Roman" w:hAnsi="Times New Roman" w:cs="Times New Roman"/>
        </w:rPr>
        <w:t xml:space="preserve">ої </w:t>
      </w:r>
      <w:r w:rsidRPr="0025165E">
        <w:rPr>
          <w:rFonts w:ascii="Times New Roman" w:hAnsi="Times New Roman" w:cs="Times New Roman"/>
        </w:rPr>
        <w:t>фундаці</w:t>
      </w:r>
      <w:r>
        <w:rPr>
          <w:rFonts w:ascii="Times New Roman" w:hAnsi="Times New Roman" w:cs="Times New Roman"/>
        </w:rPr>
        <w:t>ї</w:t>
      </w:r>
      <w:r w:rsidRPr="0025165E">
        <w:rPr>
          <w:rFonts w:ascii="Times New Roman" w:hAnsi="Times New Roman" w:cs="Times New Roman"/>
        </w:rPr>
        <w:t xml:space="preserve"> «Інститут Міжнародної Академічної та Наукової Співпраці» (IIASC) </w:t>
      </w:r>
      <w:r>
        <w:rPr>
          <w:rFonts w:ascii="Times New Roman" w:hAnsi="Times New Roman" w:cs="Times New Roman"/>
        </w:rPr>
        <w:t>та</w:t>
      </w:r>
      <w:r w:rsidRPr="0025165E">
        <w:rPr>
          <w:rFonts w:ascii="Times New Roman" w:hAnsi="Times New Roman" w:cs="Times New Roman"/>
        </w:rPr>
        <w:t xml:space="preserve"> Вищого </w:t>
      </w:r>
      <w:proofErr w:type="spellStart"/>
      <w:r w:rsidRPr="0025165E">
        <w:rPr>
          <w:rFonts w:ascii="Times New Roman" w:hAnsi="Times New Roman" w:cs="Times New Roman"/>
        </w:rPr>
        <w:t>Семінаріуму</w:t>
      </w:r>
      <w:proofErr w:type="spellEnd"/>
      <w:r w:rsidRPr="0025165E">
        <w:rPr>
          <w:rFonts w:ascii="Times New Roman" w:hAnsi="Times New Roman" w:cs="Times New Roman"/>
        </w:rPr>
        <w:t xml:space="preserve"> Духовного Університету UKSW (Варшава)</w:t>
      </w:r>
      <w:r>
        <w:rPr>
          <w:rFonts w:ascii="Times New Roman" w:hAnsi="Times New Roman" w:cs="Times New Roman"/>
        </w:rPr>
        <w:t xml:space="preserve"> пройшло 10 НПП факультету мистецтв</w:t>
      </w:r>
      <w:r w:rsidRPr="0025165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з </w:t>
      </w:r>
      <w:r w:rsidRPr="0025165E">
        <w:rPr>
          <w:rFonts w:ascii="Times New Roman" w:hAnsi="Times New Roman" w:cs="Times New Roman"/>
          <w:iCs/>
          <w:shd w:val="clear" w:color="auto" w:fill="FFFFFF"/>
        </w:rPr>
        <w:t>16 травня 2022 року по 24 червня 2022 року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Калабська</w:t>
      </w:r>
      <w:proofErr w:type="spellEnd"/>
      <w:r>
        <w:rPr>
          <w:rFonts w:ascii="Times New Roman" w:hAnsi="Times New Roman" w:cs="Times New Roman"/>
        </w:rPr>
        <w:t xml:space="preserve"> В.С., Бойко І.М., Радзівіл Т.А., Козій О.М., Тарасюк Л.М.; </w:t>
      </w:r>
      <w:r w:rsidRPr="003E45DE">
        <w:rPr>
          <w:rFonts w:ascii="Times New Roman" w:hAnsi="Times New Roman" w:cs="Times New Roman"/>
        </w:rPr>
        <w:t>з 27 червня 2022 року по 05 серпня 2022 року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Терешко</w:t>
      </w:r>
      <w:proofErr w:type="spellEnd"/>
      <w:r>
        <w:rPr>
          <w:rFonts w:ascii="Times New Roman" w:hAnsi="Times New Roman" w:cs="Times New Roman"/>
        </w:rPr>
        <w:t xml:space="preserve"> І.Г., Бикова О.В., </w:t>
      </w:r>
      <w:r w:rsidRPr="0025165E">
        <w:rPr>
          <w:rFonts w:ascii="Times New Roman" w:hAnsi="Times New Roman" w:cs="Times New Roman"/>
        </w:rPr>
        <w:t>Музика О. Я., Король</w:t>
      </w:r>
      <w:r>
        <w:rPr>
          <w:rFonts w:ascii="Times New Roman" w:hAnsi="Times New Roman" w:cs="Times New Roman"/>
        </w:rPr>
        <w:t> </w:t>
      </w:r>
      <w:r w:rsidRPr="0025165E">
        <w:rPr>
          <w:rFonts w:ascii="Times New Roman" w:hAnsi="Times New Roman" w:cs="Times New Roman"/>
        </w:rPr>
        <w:t xml:space="preserve">А. М., </w:t>
      </w:r>
      <w:proofErr w:type="spellStart"/>
      <w:r w:rsidRPr="0025165E">
        <w:rPr>
          <w:rFonts w:ascii="Times New Roman" w:hAnsi="Times New Roman" w:cs="Times New Roman"/>
        </w:rPr>
        <w:t>Базильчук</w:t>
      </w:r>
      <w:proofErr w:type="spellEnd"/>
      <w:r>
        <w:rPr>
          <w:rFonts w:ascii="Times New Roman" w:hAnsi="Times New Roman" w:cs="Times New Roman"/>
        </w:rPr>
        <w:t> </w:t>
      </w:r>
      <w:r w:rsidRPr="0025165E"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</w:rPr>
        <w:t> </w:t>
      </w:r>
      <w:r w:rsidRPr="0025165E">
        <w:rPr>
          <w:rFonts w:ascii="Times New Roman" w:hAnsi="Times New Roman" w:cs="Times New Roman"/>
        </w:rPr>
        <w:t>В.)</w:t>
      </w:r>
    </w:p>
    <w:p w14:paraId="02AB2545" w14:textId="2DD76E6A" w:rsidR="00BF28C4" w:rsidRPr="00BF28C4" w:rsidRDefault="0025165E" w:rsidP="00261AE9">
      <w:pPr>
        <w:ind w:firstLine="820"/>
        <w:jc w:val="both"/>
        <w:rPr>
          <w:rFonts w:ascii="Times New Roman" w:hAnsi="Times New Roman" w:cs="Times New Roman"/>
        </w:rPr>
      </w:pPr>
      <w:r w:rsidRPr="0025165E"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</w:rPr>
        <w:t xml:space="preserve"> наукового стажування</w:t>
      </w:r>
      <w:r w:rsidRPr="0025165E">
        <w:rPr>
          <w:rFonts w:ascii="Times New Roman" w:hAnsi="Times New Roman" w:cs="Times New Roman"/>
        </w:rPr>
        <w:t>: «Академічна доброчесність» 6 кредитів (ECTS) (180 годин)</w:t>
      </w:r>
    </w:p>
    <w:p w14:paraId="4CB67A5F" w14:textId="77777777" w:rsidR="00520C50" w:rsidRPr="002E42F8" w:rsidRDefault="00520C50" w:rsidP="00261AE9">
      <w:pPr>
        <w:ind w:firstLine="820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Детальні дані щодо тематики співробітництва з зарубіжними партнерами (окремо по кожній країні) викласти за формою </w:t>
      </w:r>
      <w:r w:rsidRPr="002E42F8">
        <w:rPr>
          <w:rStyle w:val="210pt"/>
          <w:rFonts w:eastAsia="Microsoft Sans Serif"/>
          <w:sz w:val="24"/>
          <w:szCs w:val="24"/>
        </w:rPr>
        <w:t>(тільки ті, з якими укладено договори на виконання науково-дослідних робіт або отримано гранти)</w:t>
      </w:r>
      <w:r w:rsidRPr="002E42F8">
        <w:rPr>
          <w:rFonts w:ascii="Times New Roman" w:hAnsi="Times New Roman" w:cs="Times New Roman"/>
        </w:rPr>
        <w:t>:</w:t>
      </w:r>
    </w:p>
    <w:p w14:paraId="28819FDE" w14:textId="77777777" w:rsidR="00B76FF4" w:rsidRPr="002E42F8" w:rsidRDefault="00B76FF4" w:rsidP="00261AE9">
      <w:pPr>
        <w:ind w:firstLine="820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2035"/>
        <w:gridCol w:w="2040"/>
        <w:gridCol w:w="2035"/>
        <w:gridCol w:w="2050"/>
      </w:tblGrid>
      <w:tr w:rsidR="00520C50" w:rsidRPr="002E42F8" w14:paraId="41FE1987" w14:textId="77777777" w:rsidTr="007A6CA9">
        <w:trPr>
          <w:trHeight w:hRule="exact" w:val="1392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E01C8" w14:textId="27C111AA" w:rsidR="0066253C" w:rsidRDefault="00520C50" w:rsidP="00261AE9">
            <w:pPr>
              <w:framePr w:w="10205" w:wrap="notBeside" w:vAnchor="text" w:hAnchor="text" w:xAlign="center" w:y="1"/>
              <w:ind w:left="280"/>
              <w:jc w:val="center"/>
              <w:rPr>
                <w:rStyle w:val="21"/>
                <w:rFonts w:eastAsia="Microsoft Sans Serif"/>
              </w:rPr>
            </w:pPr>
            <w:r w:rsidRPr="002E42F8">
              <w:rPr>
                <w:rStyle w:val="21"/>
                <w:rFonts w:eastAsia="Microsoft Sans Serif"/>
              </w:rPr>
              <w:t xml:space="preserve">Країна-партнер </w:t>
            </w:r>
            <w:r w:rsidR="00A22A69">
              <w:rPr>
                <w:rStyle w:val="21"/>
                <w:rFonts w:eastAsia="Microsoft Sans Serif"/>
              </w:rPr>
              <w:t>угоди підписані у 2022</w:t>
            </w:r>
            <w:r w:rsidR="0066253C">
              <w:rPr>
                <w:rStyle w:val="21"/>
                <w:rFonts w:eastAsia="Microsoft Sans Serif"/>
              </w:rPr>
              <w:t xml:space="preserve"> році</w:t>
            </w:r>
          </w:p>
          <w:p w14:paraId="0F816D39" w14:textId="773E569F" w:rsidR="00520C50" w:rsidRPr="002E42F8" w:rsidRDefault="00520C50" w:rsidP="00261AE9">
            <w:pPr>
              <w:framePr w:w="10205" w:wrap="notBeside" w:vAnchor="text" w:hAnchor="text" w:xAlign="center" w:y="1"/>
              <w:ind w:left="28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(за алфавітом)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7EDF5" w14:textId="77777777" w:rsidR="00520C50" w:rsidRPr="002E42F8" w:rsidRDefault="00520C50" w:rsidP="00261AE9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Установа-</w:t>
            </w:r>
          </w:p>
          <w:p w14:paraId="2980D06F" w14:textId="77777777" w:rsidR="00520C50" w:rsidRPr="002E42F8" w:rsidRDefault="00520C50" w:rsidP="00261AE9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партнер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8F2B0" w14:textId="77777777" w:rsidR="00520C50" w:rsidRPr="002E42F8" w:rsidRDefault="00520C50" w:rsidP="00261AE9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Тема</w:t>
            </w:r>
          </w:p>
          <w:p w14:paraId="311324E7" w14:textId="77777777" w:rsidR="00520C50" w:rsidRPr="002E42F8" w:rsidRDefault="00520C50" w:rsidP="00261AE9">
            <w:pPr>
              <w:framePr w:w="10205" w:wrap="notBeside" w:vAnchor="text" w:hAnchor="text" w:xAlign="center" w:y="1"/>
              <w:ind w:left="20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співробітництва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B7906" w14:textId="77777777" w:rsidR="00520C50" w:rsidRPr="002E42F8" w:rsidRDefault="00520C50" w:rsidP="00261AE9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EC37C" w14:textId="77777777" w:rsidR="00520C50" w:rsidRPr="002E42F8" w:rsidRDefault="00520C50" w:rsidP="00261AE9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Практичні результати від співробітництва</w:t>
            </w:r>
          </w:p>
        </w:tc>
      </w:tr>
      <w:tr w:rsidR="00520C50" w:rsidRPr="002E42F8" w14:paraId="4962F020" w14:textId="77777777" w:rsidTr="00670D7A">
        <w:trPr>
          <w:trHeight w:hRule="exact" w:val="298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633B2" w14:textId="77777777" w:rsidR="00520C50" w:rsidRPr="002E42F8" w:rsidRDefault="00520C50" w:rsidP="00261AE9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A23D4" w14:textId="77777777" w:rsidR="00520C50" w:rsidRPr="002E42F8" w:rsidRDefault="00520C50" w:rsidP="00261AE9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5D78FE" w14:textId="77777777" w:rsidR="00520C50" w:rsidRPr="002E42F8" w:rsidRDefault="00520C50" w:rsidP="00261AE9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F7A793" w14:textId="77777777" w:rsidR="00520C50" w:rsidRPr="002E42F8" w:rsidRDefault="00520C50" w:rsidP="00261AE9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4A38B" w14:textId="77777777" w:rsidR="00520C50" w:rsidRPr="002E42F8" w:rsidRDefault="00520C50" w:rsidP="00261AE9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5</w:t>
            </w:r>
          </w:p>
        </w:tc>
      </w:tr>
    </w:tbl>
    <w:p w14:paraId="73A2D34A" w14:textId="77777777" w:rsidR="00520C50" w:rsidRPr="002E42F8" w:rsidRDefault="00520C50" w:rsidP="00261AE9">
      <w:pPr>
        <w:framePr w:w="1020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4890ABA7" w14:textId="77777777" w:rsidR="00520C50" w:rsidRPr="002E42F8" w:rsidRDefault="00520C50" w:rsidP="00261AE9">
      <w:pPr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Y="1106"/>
        <w:tblW w:w="100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172"/>
        <w:gridCol w:w="2798"/>
        <w:gridCol w:w="3403"/>
        <w:gridCol w:w="1992"/>
      </w:tblGrid>
      <w:tr w:rsidR="00130B74" w:rsidRPr="002E42F8" w14:paraId="4D628BDA" w14:textId="77777777" w:rsidTr="007A6CA9">
        <w:trPr>
          <w:trHeight w:hRule="exact" w:val="7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1AFF1" w14:textId="77777777" w:rsidR="00130B74" w:rsidRPr="002E42F8" w:rsidRDefault="00130B74" w:rsidP="00261AE9">
            <w:pPr>
              <w:ind w:right="30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№</w:t>
            </w:r>
          </w:p>
          <w:p w14:paraId="4EB76A2C" w14:textId="77777777" w:rsidR="00130B74" w:rsidRPr="002E42F8" w:rsidRDefault="00130B74" w:rsidP="00261AE9">
            <w:pPr>
              <w:ind w:right="30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з/п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0E79C" w14:textId="77777777" w:rsidR="00130B74" w:rsidRPr="002E42F8" w:rsidRDefault="00130B74" w:rsidP="00261AE9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Fonts w:ascii="Times New Roman" w:hAnsi="Times New Roman" w:cs="Times New Roman"/>
              </w:rPr>
              <w:t>Реєстрацій реє номер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22C68" w14:textId="77777777" w:rsidR="00130B74" w:rsidRPr="002E42F8" w:rsidRDefault="00130B74" w:rsidP="00261AE9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Назва твору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E586F" w14:textId="77777777" w:rsidR="00130B74" w:rsidRPr="002E42F8" w:rsidRDefault="00130B74" w:rsidP="00261AE9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Автори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3A58A" w14:textId="25829AEA" w:rsidR="00130B74" w:rsidRPr="002E42F8" w:rsidRDefault="00130B74" w:rsidP="00261AE9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Рік</w:t>
            </w:r>
          </w:p>
        </w:tc>
      </w:tr>
      <w:tr w:rsidR="00130B74" w:rsidRPr="002E42F8" w14:paraId="6131FC48" w14:textId="77777777" w:rsidTr="00670D7A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C199D" w14:textId="77777777" w:rsidR="00130B74" w:rsidRPr="002E42F8" w:rsidRDefault="00130B74" w:rsidP="00261AE9">
            <w:pPr>
              <w:ind w:right="30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F79B1" w14:textId="77777777" w:rsidR="00130B74" w:rsidRPr="002E42F8" w:rsidRDefault="00130B74" w:rsidP="0026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C7D73" w14:textId="77777777" w:rsidR="00130B74" w:rsidRPr="002E42F8" w:rsidRDefault="00130B74" w:rsidP="00261AE9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5923F" w14:textId="77777777" w:rsidR="00130B74" w:rsidRPr="002E42F8" w:rsidRDefault="00130B74" w:rsidP="00261AE9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86331" w14:textId="77777777" w:rsidR="00130B74" w:rsidRPr="002E42F8" w:rsidRDefault="00130B74" w:rsidP="00261AE9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4</w:t>
            </w:r>
          </w:p>
        </w:tc>
      </w:tr>
      <w:tr w:rsidR="00130B74" w:rsidRPr="002E42F8" w14:paraId="17F8C4B2" w14:textId="77777777" w:rsidTr="00670D7A"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839CF" w14:textId="77777777" w:rsidR="00130B74" w:rsidRPr="002E42F8" w:rsidRDefault="00130B74" w:rsidP="00261AE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42F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EAA5E" w14:textId="77777777" w:rsidR="00130B74" w:rsidRPr="002E42F8" w:rsidRDefault="00130B74" w:rsidP="00261AE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9AAEC3" w14:textId="77777777" w:rsidR="00130B74" w:rsidRPr="002E42F8" w:rsidRDefault="00130B74" w:rsidP="00261AE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F6E25" w14:textId="77777777" w:rsidR="00130B74" w:rsidRPr="002E42F8" w:rsidRDefault="00130B74" w:rsidP="00261AE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14C4C" w14:textId="77777777" w:rsidR="00130B74" w:rsidRPr="002E42F8" w:rsidRDefault="00130B74" w:rsidP="00261AE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414E7A2D" w14:textId="77777777" w:rsidR="000D01EA" w:rsidRDefault="000D01EA" w:rsidP="00261AE9">
      <w:pPr>
        <w:pStyle w:val="50"/>
        <w:shd w:val="clear" w:color="auto" w:fill="auto"/>
        <w:tabs>
          <w:tab w:val="left" w:pos="1368"/>
        </w:tabs>
        <w:spacing w:before="0" w:after="0" w:line="240" w:lineRule="auto"/>
        <w:ind w:left="820" w:firstLine="0"/>
        <w:jc w:val="both"/>
        <w:rPr>
          <w:sz w:val="24"/>
          <w:szCs w:val="24"/>
        </w:rPr>
      </w:pPr>
    </w:p>
    <w:p w14:paraId="7116038D" w14:textId="7D83B89E" w:rsidR="00520C50" w:rsidRPr="00130B74" w:rsidRDefault="00520C50" w:rsidP="00261AE9">
      <w:pPr>
        <w:pStyle w:val="50"/>
        <w:numPr>
          <w:ilvl w:val="0"/>
          <w:numId w:val="3"/>
        </w:numPr>
        <w:shd w:val="clear" w:color="auto" w:fill="auto"/>
        <w:tabs>
          <w:tab w:val="left" w:pos="1368"/>
        </w:tabs>
        <w:spacing w:before="0" w:after="0" w:line="240" w:lineRule="auto"/>
        <w:ind w:firstLine="820"/>
        <w:jc w:val="both"/>
        <w:rPr>
          <w:rStyle w:val="510pt"/>
          <w:b/>
          <w:bCs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30B74">
        <w:rPr>
          <w:sz w:val="24"/>
          <w:szCs w:val="24"/>
        </w:rPr>
        <w:t xml:space="preserve">Відомості щодо поліпшення патентно-ліцензійну діяльність </w:t>
      </w:r>
      <w:r w:rsidRPr="00130B74">
        <w:rPr>
          <w:rStyle w:val="510pt"/>
          <w:sz w:val="24"/>
          <w:szCs w:val="24"/>
        </w:rPr>
        <w:t>(із зазначенням окремо кожної бази та відповідного трафіка).</w:t>
      </w:r>
    </w:p>
    <w:p w14:paraId="0E983871" w14:textId="77777777" w:rsidR="008156F2" w:rsidRPr="002E42F8" w:rsidRDefault="008156F2" w:rsidP="00261AE9">
      <w:pPr>
        <w:jc w:val="both"/>
      </w:pPr>
    </w:p>
    <w:p w14:paraId="14166045" w14:textId="4885E291" w:rsidR="000D01EA" w:rsidRDefault="00CB678A" w:rsidP="00261AE9">
      <w:pPr>
        <w:pStyle w:val="a5"/>
        <w:widowControl w:val="0"/>
        <w:ind w:left="0" w:firstLine="720"/>
        <w:contextualSpacing w:val="0"/>
        <w:jc w:val="both"/>
        <w:rPr>
          <w:lang w:val="uk-UA"/>
        </w:rPr>
      </w:pPr>
      <w:r>
        <w:rPr>
          <w:lang w:val="uk-UA"/>
        </w:rPr>
        <w:t>Подано з</w:t>
      </w:r>
      <w:r w:rsidRPr="00CB678A">
        <w:rPr>
          <w:lang w:val="uk-UA"/>
        </w:rPr>
        <w:t>аявк</w:t>
      </w:r>
      <w:r>
        <w:rPr>
          <w:lang w:val="uk-UA"/>
        </w:rPr>
        <w:t>у</w:t>
      </w:r>
      <w:r w:rsidRPr="00CB678A">
        <w:rPr>
          <w:lang w:val="uk-UA"/>
        </w:rPr>
        <w:t xml:space="preserve"> на отримання свідоцтва про реєстрацію авторського права на навчально-методичний посібник «Образи «Софіївки» (досвід </w:t>
      </w:r>
      <w:proofErr w:type="spellStart"/>
      <w:r w:rsidRPr="00CB678A">
        <w:rPr>
          <w:lang w:val="uk-UA"/>
        </w:rPr>
        <w:t>проєктної</w:t>
      </w:r>
      <w:proofErr w:type="spellEnd"/>
      <w:r w:rsidRPr="00CB678A">
        <w:rPr>
          <w:lang w:val="uk-UA"/>
        </w:rPr>
        <w:t xml:space="preserve"> діяльності). Автори: Андрощук  Л. М., Бикова О. В., Заєць С. С., Куценко В. А., </w:t>
      </w:r>
      <w:proofErr w:type="spellStart"/>
      <w:r w:rsidRPr="00CB678A">
        <w:rPr>
          <w:lang w:val="uk-UA"/>
        </w:rPr>
        <w:t>Кривохижа</w:t>
      </w:r>
      <w:proofErr w:type="spellEnd"/>
      <w:r w:rsidRPr="00CB678A">
        <w:rPr>
          <w:lang w:val="uk-UA"/>
        </w:rPr>
        <w:t xml:space="preserve"> А. М., </w:t>
      </w:r>
      <w:proofErr w:type="spellStart"/>
      <w:r w:rsidRPr="00CB678A">
        <w:rPr>
          <w:lang w:val="uk-UA"/>
        </w:rPr>
        <w:t>Подгорінова</w:t>
      </w:r>
      <w:proofErr w:type="spellEnd"/>
      <w:r w:rsidRPr="00CB678A">
        <w:rPr>
          <w:lang w:val="uk-UA"/>
        </w:rPr>
        <w:t xml:space="preserve"> А. Ю., Сизоненко В. А., </w:t>
      </w:r>
      <w:proofErr w:type="spellStart"/>
      <w:r w:rsidRPr="00CB678A">
        <w:rPr>
          <w:lang w:val="uk-UA"/>
        </w:rPr>
        <w:t>Сюренко</w:t>
      </w:r>
      <w:proofErr w:type="spellEnd"/>
      <w:r w:rsidRPr="00CB678A">
        <w:rPr>
          <w:lang w:val="uk-UA"/>
        </w:rPr>
        <w:t xml:space="preserve"> О. О., </w:t>
      </w:r>
      <w:proofErr w:type="spellStart"/>
      <w:r w:rsidRPr="00CB678A">
        <w:rPr>
          <w:lang w:val="uk-UA"/>
        </w:rPr>
        <w:t>Терешко</w:t>
      </w:r>
      <w:proofErr w:type="spellEnd"/>
      <w:r w:rsidRPr="00CB678A">
        <w:rPr>
          <w:lang w:val="uk-UA"/>
        </w:rPr>
        <w:t xml:space="preserve"> І. Г. Дата подачі – 15.06.2022 р. Заявник – Заєць</w:t>
      </w:r>
      <w:r w:rsidR="003F7ACC">
        <w:rPr>
          <w:lang w:val="uk-UA"/>
        </w:rPr>
        <w:t> </w:t>
      </w:r>
      <w:r w:rsidRPr="00CB678A">
        <w:rPr>
          <w:lang w:val="uk-UA"/>
        </w:rPr>
        <w:t>С.</w:t>
      </w:r>
      <w:r w:rsidR="003F7ACC">
        <w:rPr>
          <w:lang w:val="uk-UA"/>
        </w:rPr>
        <w:t> </w:t>
      </w:r>
      <w:r w:rsidRPr="00CB678A">
        <w:rPr>
          <w:lang w:val="uk-UA"/>
        </w:rPr>
        <w:t>С., червень 2022</w:t>
      </w:r>
    </w:p>
    <w:p w14:paraId="7DA76F08" w14:textId="7AB1DA73" w:rsidR="00531C35" w:rsidRPr="002E42F8" w:rsidRDefault="00EF243E" w:rsidP="00261AE9">
      <w:pPr>
        <w:pStyle w:val="a5"/>
        <w:widowControl w:val="0"/>
        <w:contextualSpacing w:val="0"/>
        <w:jc w:val="both"/>
        <w:rPr>
          <w:lang w:val="uk-UA"/>
        </w:rPr>
      </w:pPr>
      <w:r w:rsidRPr="002E42F8">
        <w:rPr>
          <w:lang w:val="uk-UA"/>
        </w:rPr>
        <w:t>8</w:t>
      </w:r>
      <w:r w:rsidR="00531C35" w:rsidRPr="002E42F8">
        <w:rPr>
          <w:lang w:val="uk-UA"/>
        </w:rPr>
        <w:t>. Патентно-ліцензійна діяльність:</w:t>
      </w:r>
    </w:p>
    <w:p w14:paraId="1B5B8D9B" w14:textId="2B9BE527" w:rsidR="00531C35" w:rsidRPr="002E42F8" w:rsidRDefault="00EF243E" w:rsidP="00261AE9">
      <w:pPr>
        <w:pStyle w:val="a5"/>
        <w:widowControl w:val="0"/>
        <w:contextualSpacing w:val="0"/>
        <w:jc w:val="both"/>
        <w:rPr>
          <w:lang w:val="uk-UA"/>
        </w:rPr>
      </w:pPr>
      <w:r w:rsidRPr="002E42F8">
        <w:rPr>
          <w:lang w:val="uk-UA"/>
        </w:rPr>
        <w:t>8</w:t>
      </w:r>
      <w:r w:rsidR="00531C35" w:rsidRPr="002E42F8">
        <w:rPr>
          <w:lang w:val="uk-UA"/>
        </w:rPr>
        <w:t>.1. Заявки на винахід (корисну модель) (на видачу патенту на винахід (корисну модель) − автори, назва, № заявки, дата подачі, заявник(и);</w:t>
      </w:r>
    </w:p>
    <w:p w14:paraId="5CECA5F4" w14:textId="0FDEDB32" w:rsidR="00531C35" w:rsidRDefault="00EF243E" w:rsidP="00261AE9">
      <w:pPr>
        <w:pStyle w:val="a5"/>
        <w:widowControl w:val="0"/>
        <w:contextualSpacing w:val="0"/>
        <w:jc w:val="both"/>
        <w:rPr>
          <w:lang w:val="uk-UA"/>
        </w:rPr>
      </w:pPr>
      <w:r w:rsidRPr="002E42F8">
        <w:rPr>
          <w:lang w:val="uk-UA"/>
        </w:rPr>
        <w:t>8</w:t>
      </w:r>
      <w:r w:rsidR="00531C35" w:rsidRPr="002E42F8">
        <w:rPr>
          <w:lang w:val="uk-UA"/>
        </w:rPr>
        <w:t>.2. Патенти на винахід (корисну модель) − автори, назва, № патенту, дата видачі, заявник(и).</w:t>
      </w:r>
    </w:p>
    <w:p w14:paraId="35FDFF26" w14:textId="742F4AC0" w:rsidR="00995E98" w:rsidRDefault="00520C50" w:rsidP="00261AE9">
      <w:pPr>
        <w:pStyle w:val="60"/>
        <w:numPr>
          <w:ilvl w:val="0"/>
          <w:numId w:val="3"/>
        </w:numPr>
        <w:shd w:val="clear" w:color="auto" w:fill="auto"/>
        <w:tabs>
          <w:tab w:val="left" w:pos="1350"/>
        </w:tabs>
        <w:spacing w:before="0" w:after="0" w:line="240" w:lineRule="auto"/>
        <w:ind w:firstLine="820"/>
        <w:rPr>
          <w:sz w:val="24"/>
          <w:szCs w:val="24"/>
        </w:rPr>
      </w:pPr>
      <w:r w:rsidRPr="002E42F8">
        <w:rPr>
          <w:rStyle w:val="612pt"/>
        </w:rPr>
        <w:t xml:space="preserve">Інформація про науково-дослідні роботи, що виконуються на кафедрах у межах робочого часу викладачів </w:t>
      </w:r>
      <w:r w:rsidRPr="002E42F8">
        <w:rPr>
          <w:sz w:val="24"/>
          <w:szCs w:val="24"/>
        </w:rPr>
        <w:t xml:space="preserve">(коротко зазначити тематику, зареєстровану в </w:t>
      </w:r>
      <w:proofErr w:type="spellStart"/>
      <w:r w:rsidRPr="002E42F8">
        <w:rPr>
          <w:sz w:val="24"/>
          <w:szCs w:val="24"/>
        </w:rPr>
        <w:t>УкрІНТЕІ</w:t>
      </w:r>
      <w:proofErr w:type="spellEnd"/>
      <w:r w:rsidRPr="002E42F8">
        <w:rPr>
          <w:sz w:val="24"/>
          <w:szCs w:val="24"/>
        </w:rPr>
        <w:t xml:space="preserve"> наукових керівників, науковий результат, його значимість </w:t>
      </w:r>
      <w:r w:rsidR="00995E98" w:rsidRPr="002E42F8">
        <w:rPr>
          <w:sz w:val="24"/>
          <w:szCs w:val="24"/>
        </w:rPr>
        <w:t>–</w:t>
      </w:r>
      <w:r w:rsidRPr="002E42F8">
        <w:rPr>
          <w:sz w:val="24"/>
          <w:szCs w:val="24"/>
        </w:rPr>
        <w:t xml:space="preserve"> до 40</w:t>
      </w:r>
      <w:r w:rsidR="00EC0068" w:rsidRPr="002E42F8">
        <w:rPr>
          <w:sz w:val="24"/>
          <w:szCs w:val="24"/>
        </w:rPr>
        <w:t xml:space="preserve"> </w:t>
      </w:r>
      <w:r w:rsidRPr="002E42F8">
        <w:rPr>
          <w:sz w:val="24"/>
          <w:szCs w:val="24"/>
        </w:rPr>
        <w:t>рядків).</w:t>
      </w:r>
    </w:p>
    <w:p w14:paraId="29A946F2" w14:textId="1A182138" w:rsidR="00D72820" w:rsidRPr="00D36009" w:rsidRDefault="00D72820" w:rsidP="00261AE9">
      <w:pPr>
        <w:pStyle w:val="a5"/>
        <w:widowControl w:val="0"/>
        <w:numPr>
          <w:ilvl w:val="0"/>
          <w:numId w:val="10"/>
        </w:numPr>
        <w:spacing w:line="276" w:lineRule="auto"/>
        <w:jc w:val="both"/>
        <w:rPr>
          <w:i/>
          <w:color w:val="000000" w:themeColor="text1"/>
          <w:sz w:val="20"/>
          <w:szCs w:val="20"/>
        </w:rPr>
      </w:pPr>
      <w:r w:rsidRPr="00D36009">
        <w:rPr>
          <w:i/>
          <w:color w:val="000000" w:themeColor="text1"/>
          <w:sz w:val="20"/>
          <w:szCs w:val="20"/>
        </w:rPr>
        <w:t xml:space="preserve">тематика, </w:t>
      </w:r>
      <w:proofErr w:type="spellStart"/>
      <w:r w:rsidRPr="00D36009">
        <w:rPr>
          <w:i/>
          <w:color w:val="000000" w:themeColor="text1"/>
          <w:sz w:val="20"/>
          <w:szCs w:val="20"/>
        </w:rPr>
        <w:t>зареєстрована</w:t>
      </w:r>
      <w:proofErr w:type="spellEnd"/>
      <w:r w:rsidRPr="00D36009">
        <w:rPr>
          <w:i/>
          <w:color w:val="000000" w:themeColor="text1"/>
          <w:sz w:val="20"/>
          <w:szCs w:val="20"/>
        </w:rPr>
        <w:t xml:space="preserve"> в </w:t>
      </w:r>
      <w:proofErr w:type="spellStart"/>
      <w:r w:rsidRPr="00D36009">
        <w:rPr>
          <w:i/>
          <w:color w:val="000000" w:themeColor="text1"/>
          <w:sz w:val="20"/>
          <w:szCs w:val="20"/>
        </w:rPr>
        <w:t>УкрІНТЕІ</w:t>
      </w:r>
      <w:proofErr w:type="spellEnd"/>
      <w:r w:rsidRPr="00D36009">
        <w:rPr>
          <w:i/>
          <w:color w:val="000000" w:themeColor="text1"/>
          <w:sz w:val="20"/>
          <w:szCs w:val="20"/>
        </w:rPr>
        <w:t>;</w:t>
      </w:r>
    </w:p>
    <w:p w14:paraId="5E136C22" w14:textId="2C889695" w:rsidR="00D72820" w:rsidRPr="00D36009" w:rsidRDefault="00D72820" w:rsidP="00261AE9">
      <w:pPr>
        <w:pStyle w:val="a5"/>
        <w:widowControl w:val="0"/>
        <w:numPr>
          <w:ilvl w:val="0"/>
          <w:numId w:val="10"/>
        </w:numPr>
        <w:spacing w:line="276" w:lineRule="auto"/>
        <w:jc w:val="both"/>
        <w:rPr>
          <w:i/>
          <w:color w:val="000000" w:themeColor="text1"/>
          <w:sz w:val="20"/>
          <w:szCs w:val="20"/>
        </w:rPr>
      </w:pPr>
      <w:proofErr w:type="spellStart"/>
      <w:r w:rsidRPr="00D36009">
        <w:rPr>
          <w:i/>
          <w:color w:val="000000" w:themeColor="text1"/>
          <w:sz w:val="20"/>
          <w:szCs w:val="20"/>
        </w:rPr>
        <w:lastRenderedPageBreak/>
        <w:t>науковий</w:t>
      </w:r>
      <w:proofErr w:type="spellEnd"/>
      <w:r w:rsidRPr="00D3600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D36009">
        <w:rPr>
          <w:i/>
          <w:color w:val="000000" w:themeColor="text1"/>
          <w:sz w:val="20"/>
          <w:szCs w:val="20"/>
        </w:rPr>
        <w:t>керівник</w:t>
      </w:r>
      <w:proofErr w:type="spellEnd"/>
      <w:r w:rsidRPr="00D36009">
        <w:rPr>
          <w:i/>
          <w:color w:val="000000" w:themeColor="text1"/>
          <w:sz w:val="20"/>
          <w:szCs w:val="20"/>
        </w:rPr>
        <w:t>;</w:t>
      </w:r>
    </w:p>
    <w:p w14:paraId="2A28335D" w14:textId="77777777" w:rsidR="00D72820" w:rsidRPr="00D36009" w:rsidRDefault="00D72820" w:rsidP="00261AE9">
      <w:pPr>
        <w:pStyle w:val="a5"/>
        <w:widowControl w:val="0"/>
        <w:numPr>
          <w:ilvl w:val="0"/>
          <w:numId w:val="10"/>
        </w:numPr>
        <w:spacing w:line="276" w:lineRule="auto"/>
        <w:jc w:val="both"/>
        <w:rPr>
          <w:i/>
          <w:color w:val="000000" w:themeColor="text1"/>
          <w:sz w:val="20"/>
          <w:szCs w:val="20"/>
        </w:rPr>
      </w:pPr>
      <w:proofErr w:type="spellStart"/>
      <w:r w:rsidRPr="00D36009">
        <w:rPr>
          <w:i/>
          <w:color w:val="000000" w:themeColor="text1"/>
          <w:sz w:val="20"/>
          <w:szCs w:val="20"/>
        </w:rPr>
        <w:t>наукова</w:t>
      </w:r>
      <w:proofErr w:type="spellEnd"/>
      <w:r w:rsidRPr="00D36009">
        <w:rPr>
          <w:i/>
          <w:color w:val="000000" w:themeColor="text1"/>
          <w:sz w:val="20"/>
          <w:szCs w:val="20"/>
        </w:rPr>
        <w:t xml:space="preserve"> новизна </w:t>
      </w:r>
      <w:proofErr w:type="spellStart"/>
      <w:r w:rsidRPr="00D36009">
        <w:rPr>
          <w:i/>
          <w:color w:val="000000" w:themeColor="text1"/>
          <w:sz w:val="20"/>
          <w:szCs w:val="20"/>
        </w:rPr>
        <w:t>отриманих</w:t>
      </w:r>
      <w:proofErr w:type="spellEnd"/>
      <w:r w:rsidRPr="00D3600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D36009">
        <w:rPr>
          <w:i/>
          <w:color w:val="000000" w:themeColor="text1"/>
          <w:sz w:val="20"/>
          <w:szCs w:val="20"/>
        </w:rPr>
        <w:t>результатів</w:t>
      </w:r>
      <w:proofErr w:type="spellEnd"/>
      <w:r w:rsidRPr="00D36009">
        <w:rPr>
          <w:i/>
          <w:color w:val="000000" w:themeColor="text1"/>
          <w:sz w:val="20"/>
          <w:szCs w:val="20"/>
        </w:rPr>
        <w:t xml:space="preserve">; </w:t>
      </w:r>
    </w:p>
    <w:p w14:paraId="6347368C" w14:textId="77777777" w:rsidR="00D72820" w:rsidRPr="00D36009" w:rsidRDefault="00D72820" w:rsidP="00261AE9">
      <w:pPr>
        <w:pStyle w:val="a5"/>
        <w:widowControl w:val="0"/>
        <w:numPr>
          <w:ilvl w:val="0"/>
          <w:numId w:val="10"/>
        </w:numPr>
        <w:spacing w:line="276" w:lineRule="auto"/>
        <w:jc w:val="both"/>
        <w:rPr>
          <w:i/>
          <w:color w:val="000000" w:themeColor="text1"/>
          <w:sz w:val="20"/>
          <w:szCs w:val="20"/>
        </w:rPr>
      </w:pPr>
      <w:r w:rsidRPr="00D36009">
        <w:rPr>
          <w:i/>
          <w:color w:val="000000" w:themeColor="text1"/>
          <w:sz w:val="20"/>
          <w:szCs w:val="20"/>
        </w:rPr>
        <w:t xml:space="preserve">практична </w:t>
      </w:r>
      <w:proofErr w:type="spellStart"/>
      <w:r w:rsidRPr="00D36009">
        <w:rPr>
          <w:i/>
          <w:color w:val="000000" w:themeColor="text1"/>
          <w:sz w:val="20"/>
          <w:szCs w:val="20"/>
        </w:rPr>
        <w:t>цінність</w:t>
      </w:r>
      <w:proofErr w:type="spellEnd"/>
      <w:r w:rsidRPr="00D3600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D36009">
        <w:rPr>
          <w:i/>
          <w:color w:val="000000" w:themeColor="text1"/>
          <w:sz w:val="20"/>
          <w:szCs w:val="20"/>
        </w:rPr>
        <w:t>отриманих</w:t>
      </w:r>
      <w:proofErr w:type="spellEnd"/>
      <w:r w:rsidRPr="00D3600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D36009">
        <w:rPr>
          <w:i/>
          <w:color w:val="000000" w:themeColor="text1"/>
          <w:sz w:val="20"/>
          <w:szCs w:val="20"/>
        </w:rPr>
        <w:t>результатів</w:t>
      </w:r>
      <w:proofErr w:type="spellEnd"/>
      <w:r w:rsidRPr="00D36009">
        <w:rPr>
          <w:i/>
          <w:color w:val="000000" w:themeColor="text1"/>
          <w:sz w:val="20"/>
          <w:szCs w:val="20"/>
        </w:rPr>
        <w:t>;</w:t>
      </w:r>
    </w:p>
    <w:p w14:paraId="3E0488CD" w14:textId="77777777" w:rsidR="00D72820" w:rsidRPr="00D36009" w:rsidRDefault="00D72820" w:rsidP="00261AE9">
      <w:pPr>
        <w:pStyle w:val="a5"/>
        <w:widowControl w:val="0"/>
        <w:numPr>
          <w:ilvl w:val="0"/>
          <w:numId w:val="10"/>
        </w:numPr>
        <w:spacing w:line="276" w:lineRule="auto"/>
        <w:jc w:val="both"/>
        <w:rPr>
          <w:i/>
          <w:color w:val="000000" w:themeColor="text1"/>
          <w:sz w:val="20"/>
          <w:szCs w:val="20"/>
        </w:rPr>
      </w:pPr>
      <w:proofErr w:type="spellStart"/>
      <w:r w:rsidRPr="00D36009">
        <w:rPr>
          <w:i/>
          <w:color w:val="000000" w:themeColor="text1"/>
          <w:sz w:val="20"/>
          <w:szCs w:val="20"/>
        </w:rPr>
        <w:t>виконання</w:t>
      </w:r>
      <w:proofErr w:type="spellEnd"/>
      <w:r w:rsidRPr="00D3600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D36009">
        <w:rPr>
          <w:i/>
          <w:color w:val="000000" w:themeColor="text1"/>
          <w:sz w:val="20"/>
          <w:szCs w:val="20"/>
        </w:rPr>
        <w:t>фундаментальних</w:t>
      </w:r>
      <w:proofErr w:type="spellEnd"/>
      <w:r w:rsidRPr="00D36009">
        <w:rPr>
          <w:i/>
          <w:color w:val="000000" w:themeColor="text1"/>
          <w:sz w:val="20"/>
          <w:szCs w:val="20"/>
        </w:rPr>
        <w:t xml:space="preserve"> та </w:t>
      </w:r>
      <w:proofErr w:type="spellStart"/>
      <w:r w:rsidRPr="00D36009">
        <w:rPr>
          <w:i/>
          <w:color w:val="000000" w:themeColor="text1"/>
          <w:sz w:val="20"/>
          <w:szCs w:val="20"/>
        </w:rPr>
        <w:t>прикладних</w:t>
      </w:r>
      <w:proofErr w:type="spellEnd"/>
      <w:r w:rsidRPr="00D3600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D36009">
        <w:rPr>
          <w:i/>
          <w:color w:val="000000" w:themeColor="text1"/>
          <w:sz w:val="20"/>
          <w:szCs w:val="20"/>
        </w:rPr>
        <w:t>наукових</w:t>
      </w:r>
      <w:proofErr w:type="spellEnd"/>
      <w:r w:rsidRPr="00D3600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D36009">
        <w:rPr>
          <w:i/>
          <w:color w:val="000000" w:themeColor="text1"/>
          <w:sz w:val="20"/>
          <w:szCs w:val="20"/>
        </w:rPr>
        <w:t>досліджень</w:t>
      </w:r>
      <w:proofErr w:type="spellEnd"/>
      <w:r w:rsidRPr="00D36009">
        <w:rPr>
          <w:i/>
          <w:color w:val="000000" w:themeColor="text1"/>
          <w:sz w:val="20"/>
          <w:szCs w:val="20"/>
        </w:rPr>
        <w:t xml:space="preserve">, </w:t>
      </w:r>
      <w:proofErr w:type="spellStart"/>
      <w:r w:rsidRPr="00D36009">
        <w:rPr>
          <w:i/>
          <w:color w:val="000000" w:themeColor="text1"/>
          <w:sz w:val="20"/>
          <w:szCs w:val="20"/>
        </w:rPr>
        <w:t>впровадження</w:t>
      </w:r>
      <w:proofErr w:type="spellEnd"/>
      <w:r w:rsidRPr="00D3600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D36009">
        <w:rPr>
          <w:i/>
          <w:color w:val="000000" w:themeColor="text1"/>
          <w:sz w:val="20"/>
          <w:szCs w:val="20"/>
        </w:rPr>
        <w:t>їх</w:t>
      </w:r>
      <w:proofErr w:type="spellEnd"/>
      <w:r w:rsidRPr="00D3600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D36009">
        <w:rPr>
          <w:i/>
          <w:color w:val="000000" w:themeColor="text1"/>
          <w:sz w:val="20"/>
          <w:szCs w:val="20"/>
        </w:rPr>
        <w:t>результатів</w:t>
      </w:r>
      <w:proofErr w:type="spellEnd"/>
      <w:r w:rsidRPr="00D36009">
        <w:rPr>
          <w:i/>
          <w:color w:val="000000" w:themeColor="text1"/>
          <w:sz w:val="20"/>
          <w:szCs w:val="20"/>
        </w:rPr>
        <w:t xml:space="preserve"> у </w:t>
      </w:r>
      <w:proofErr w:type="spellStart"/>
      <w:r w:rsidRPr="00D36009">
        <w:rPr>
          <w:i/>
          <w:color w:val="000000" w:themeColor="text1"/>
          <w:sz w:val="20"/>
          <w:szCs w:val="20"/>
        </w:rPr>
        <w:t>практичну</w:t>
      </w:r>
      <w:proofErr w:type="spellEnd"/>
      <w:r w:rsidRPr="00D3600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D36009">
        <w:rPr>
          <w:i/>
          <w:color w:val="000000" w:themeColor="text1"/>
          <w:sz w:val="20"/>
          <w:szCs w:val="20"/>
        </w:rPr>
        <w:t>діяльність</w:t>
      </w:r>
      <w:proofErr w:type="spellEnd"/>
      <w:r w:rsidRPr="00D36009">
        <w:rPr>
          <w:i/>
          <w:color w:val="000000" w:themeColor="text1"/>
          <w:sz w:val="20"/>
          <w:szCs w:val="20"/>
        </w:rPr>
        <w:t xml:space="preserve"> та </w:t>
      </w:r>
      <w:proofErr w:type="spellStart"/>
      <w:r w:rsidRPr="00D36009">
        <w:rPr>
          <w:i/>
          <w:color w:val="000000" w:themeColor="text1"/>
          <w:sz w:val="20"/>
          <w:szCs w:val="20"/>
        </w:rPr>
        <w:t>освітній</w:t>
      </w:r>
      <w:proofErr w:type="spellEnd"/>
      <w:r w:rsidRPr="00D3600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D36009">
        <w:rPr>
          <w:i/>
          <w:color w:val="000000" w:themeColor="text1"/>
          <w:sz w:val="20"/>
          <w:szCs w:val="20"/>
        </w:rPr>
        <w:t>процес</w:t>
      </w:r>
      <w:proofErr w:type="spellEnd"/>
      <w:r w:rsidRPr="00D36009">
        <w:rPr>
          <w:i/>
          <w:color w:val="000000" w:themeColor="text1"/>
          <w:sz w:val="20"/>
          <w:szCs w:val="20"/>
        </w:rPr>
        <w:t>;</w:t>
      </w:r>
    </w:p>
    <w:p w14:paraId="4F01088C" w14:textId="77777777" w:rsidR="00D72820" w:rsidRPr="00D36009" w:rsidRDefault="00D72820" w:rsidP="00261AE9">
      <w:pPr>
        <w:pStyle w:val="a5"/>
        <w:widowControl w:val="0"/>
        <w:numPr>
          <w:ilvl w:val="0"/>
          <w:numId w:val="10"/>
        </w:numPr>
        <w:spacing w:line="276" w:lineRule="auto"/>
        <w:jc w:val="both"/>
        <w:rPr>
          <w:i/>
          <w:color w:val="000000" w:themeColor="text1"/>
          <w:sz w:val="20"/>
          <w:szCs w:val="20"/>
        </w:rPr>
      </w:pPr>
      <w:proofErr w:type="spellStart"/>
      <w:r w:rsidRPr="00D36009">
        <w:rPr>
          <w:i/>
          <w:color w:val="000000" w:themeColor="text1"/>
          <w:sz w:val="20"/>
          <w:szCs w:val="20"/>
        </w:rPr>
        <w:t>проведення</w:t>
      </w:r>
      <w:proofErr w:type="spellEnd"/>
      <w:r w:rsidRPr="00D3600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D36009">
        <w:rPr>
          <w:i/>
          <w:color w:val="000000" w:themeColor="text1"/>
          <w:sz w:val="20"/>
          <w:szCs w:val="20"/>
        </w:rPr>
        <w:t>фундаментальних</w:t>
      </w:r>
      <w:proofErr w:type="spellEnd"/>
      <w:r w:rsidRPr="00D36009">
        <w:rPr>
          <w:i/>
          <w:color w:val="000000" w:themeColor="text1"/>
          <w:sz w:val="20"/>
          <w:szCs w:val="20"/>
        </w:rPr>
        <w:t xml:space="preserve"> та </w:t>
      </w:r>
      <w:proofErr w:type="spellStart"/>
      <w:r w:rsidRPr="00D36009">
        <w:rPr>
          <w:i/>
          <w:color w:val="000000" w:themeColor="text1"/>
          <w:sz w:val="20"/>
          <w:szCs w:val="20"/>
        </w:rPr>
        <w:t>прикладних</w:t>
      </w:r>
      <w:proofErr w:type="spellEnd"/>
      <w:r w:rsidRPr="00D3600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D36009">
        <w:rPr>
          <w:i/>
          <w:color w:val="000000" w:themeColor="text1"/>
          <w:sz w:val="20"/>
          <w:szCs w:val="20"/>
        </w:rPr>
        <w:t>наукових</w:t>
      </w:r>
      <w:proofErr w:type="spellEnd"/>
      <w:r w:rsidRPr="00D3600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D36009">
        <w:rPr>
          <w:i/>
          <w:color w:val="000000" w:themeColor="text1"/>
          <w:sz w:val="20"/>
          <w:szCs w:val="20"/>
        </w:rPr>
        <w:t>досліджень</w:t>
      </w:r>
      <w:proofErr w:type="spellEnd"/>
      <w:r w:rsidRPr="00D36009">
        <w:rPr>
          <w:i/>
          <w:color w:val="000000" w:themeColor="text1"/>
          <w:sz w:val="20"/>
          <w:szCs w:val="20"/>
        </w:rPr>
        <w:t xml:space="preserve"> з </w:t>
      </w:r>
      <w:proofErr w:type="spellStart"/>
      <w:r w:rsidRPr="00D36009">
        <w:rPr>
          <w:i/>
          <w:color w:val="000000" w:themeColor="text1"/>
          <w:sz w:val="20"/>
          <w:szCs w:val="20"/>
        </w:rPr>
        <w:t>договірних</w:t>
      </w:r>
      <w:proofErr w:type="spellEnd"/>
      <w:r w:rsidRPr="00D36009">
        <w:rPr>
          <w:i/>
          <w:color w:val="000000" w:themeColor="text1"/>
          <w:sz w:val="20"/>
          <w:szCs w:val="20"/>
        </w:rPr>
        <w:t xml:space="preserve"> тематик;</w:t>
      </w:r>
    </w:p>
    <w:p w14:paraId="75B1C829" w14:textId="77777777" w:rsidR="00D72820" w:rsidRPr="00D36009" w:rsidRDefault="00D72820" w:rsidP="00261AE9">
      <w:pPr>
        <w:pStyle w:val="a5"/>
        <w:widowControl w:val="0"/>
        <w:numPr>
          <w:ilvl w:val="0"/>
          <w:numId w:val="10"/>
        </w:numPr>
        <w:spacing w:line="276" w:lineRule="auto"/>
        <w:jc w:val="both"/>
        <w:rPr>
          <w:i/>
          <w:color w:val="000000" w:themeColor="text1"/>
          <w:sz w:val="20"/>
          <w:szCs w:val="20"/>
        </w:rPr>
      </w:pPr>
      <w:r w:rsidRPr="00D36009">
        <w:rPr>
          <w:i/>
          <w:color w:val="000000" w:themeColor="text1"/>
          <w:sz w:val="20"/>
          <w:szCs w:val="20"/>
        </w:rPr>
        <w:t xml:space="preserve">участь у </w:t>
      </w:r>
      <w:proofErr w:type="spellStart"/>
      <w:r w:rsidRPr="00D36009">
        <w:rPr>
          <w:i/>
          <w:color w:val="000000" w:themeColor="text1"/>
          <w:sz w:val="20"/>
          <w:szCs w:val="20"/>
        </w:rPr>
        <w:t>підготовці</w:t>
      </w:r>
      <w:proofErr w:type="spellEnd"/>
      <w:r w:rsidRPr="00D3600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D36009">
        <w:rPr>
          <w:i/>
          <w:color w:val="000000" w:themeColor="text1"/>
          <w:sz w:val="20"/>
          <w:szCs w:val="20"/>
        </w:rPr>
        <w:t>науково-педагогічних</w:t>
      </w:r>
      <w:proofErr w:type="spellEnd"/>
      <w:r w:rsidRPr="00D3600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D36009">
        <w:rPr>
          <w:i/>
          <w:color w:val="000000" w:themeColor="text1"/>
          <w:sz w:val="20"/>
          <w:szCs w:val="20"/>
        </w:rPr>
        <w:t>кадрів</w:t>
      </w:r>
      <w:proofErr w:type="spellEnd"/>
      <w:r w:rsidRPr="00D36009">
        <w:rPr>
          <w:i/>
          <w:color w:val="000000" w:themeColor="text1"/>
          <w:sz w:val="20"/>
          <w:szCs w:val="20"/>
        </w:rPr>
        <w:t>.</w:t>
      </w:r>
    </w:p>
    <w:p w14:paraId="5B0AD1BE" w14:textId="66FE0EF4" w:rsidR="00DA6071" w:rsidRPr="00DA6071" w:rsidRDefault="00CB678A" w:rsidP="00261AE9">
      <w:pPr>
        <w:pStyle w:val="40"/>
        <w:shd w:val="clear" w:color="auto" w:fill="auto"/>
        <w:tabs>
          <w:tab w:val="left" w:pos="1272"/>
        </w:tabs>
        <w:spacing w:before="0" w:after="0" w:line="240" w:lineRule="auto"/>
        <w:ind w:firstLine="709"/>
        <w:jc w:val="both"/>
        <w:rPr>
          <w:rFonts w:eastAsia="Microsoft Sans Serif"/>
          <w:b w:val="0"/>
          <w:bCs w:val="0"/>
        </w:rPr>
      </w:pPr>
      <w:bookmarkStart w:id="15" w:name="bookmark7"/>
      <w:r w:rsidRPr="00A731B8">
        <w:rPr>
          <w:b w:val="0"/>
          <w:sz w:val="24"/>
          <w:szCs w:val="24"/>
        </w:rPr>
        <w:t>Науково-дослідні роботи штатних науково-педагогічних працівників кафедри інструментального виконавства проводяться у рамках розробки кафедральної теми «</w:t>
      </w:r>
      <w:r w:rsidRPr="00BA099E">
        <w:rPr>
          <w:bCs w:val="0"/>
          <w:sz w:val="24"/>
          <w:szCs w:val="24"/>
        </w:rPr>
        <w:t xml:space="preserve">Вітчизняна та зарубіжна </w:t>
      </w:r>
      <w:proofErr w:type="spellStart"/>
      <w:r w:rsidRPr="00BA099E">
        <w:rPr>
          <w:bCs w:val="0"/>
          <w:sz w:val="24"/>
          <w:szCs w:val="24"/>
        </w:rPr>
        <w:t>мистецько</w:t>
      </w:r>
      <w:proofErr w:type="spellEnd"/>
      <w:r w:rsidRPr="00BA099E">
        <w:rPr>
          <w:bCs w:val="0"/>
          <w:sz w:val="24"/>
          <w:szCs w:val="24"/>
        </w:rPr>
        <w:t>-педагогічна спадщина (кінець ХІХ – початок ХХІ ст.</w:t>
      </w:r>
      <w:r w:rsidRPr="00A731B8">
        <w:rPr>
          <w:b w:val="0"/>
          <w:sz w:val="24"/>
          <w:szCs w:val="24"/>
        </w:rPr>
        <w:t xml:space="preserve">)» (державний реєстраційний номер 0115U000071). Керівник кафедральної теми –  кандидат педагогічних наук, доцент </w:t>
      </w:r>
      <w:proofErr w:type="spellStart"/>
      <w:r w:rsidRPr="00A731B8">
        <w:rPr>
          <w:b w:val="0"/>
          <w:sz w:val="24"/>
          <w:szCs w:val="24"/>
        </w:rPr>
        <w:t>Калабська</w:t>
      </w:r>
      <w:proofErr w:type="spellEnd"/>
      <w:r w:rsidRPr="00A731B8">
        <w:rPr>
          <w:b w:val="0"/>
          <w:sz w:val="24"/>
          <w:szCs w:val="24"/>
        </w:rPr>
        <w:t xml:space="preserve"> В</w:t>
      </w:r>
      <w:r w:rsidR="002235E2">
        <w:rPr>
          <w:b w:val="0"/>
          <w:sz w:val="24"/>
          <w:szCs w:val="24"/>
        </w:rPr>
        <w:t>.</w:t>
      </w:r>
      <w:r w:rsidRPr="00A731B8">
        <w:rPr>
          <w:b w:val="0"/>
          <w:sz w:val="24"/>
          <w:szCs w:val="24"/>
        </w:rPr>
        <w:t>С.</w:t>
      </w:r>
      <w:r w:rsidR="00DA6071">
        <w:rPr>
          <w:b w:val="0"/>
          <w:sz w:val="24"/>
          <w:szCs w:val="24"/>
        </w:rPr>
        <w:t xml:space="preserve"> </w:t>
      </w:r>
      <w:r w:rsidR="00DA6071" w:rsidRPr="00DA6071">
        <w:rPr>
          <w:rFonts w:eastAsia="Microsoft Sans Serif"/>
          <w:b w:val="0"/>
          <w:bCs w:val="0"/>
        </w:rPr>
        <w:t xml:space="preserve">Наукова робота в межах кафедральної теми представлена дослідженнями викладачів у галузях: історії педагогіки, компаративістики, теорії та методики музичного навчання, професійної освіти, теорії й історії культури, мистецтвознавства. Викладачі кафедри беруть активну участь в організації і проведенні факультетських та університетських конференцій і семінарів. За звітний період було опубліковано: 1 монографію, 1 навчально-методичний посібник, 2 статті проіндексовані у міжнародних </w:t>
      </w:r>
      <w:proofErr w:type="spellStart"/>
      <w:r w:rsidR="00DA6071" w:rsidRPr="00DA6071">
        <w:rPr>
          <w:rFonts w:eastAsia="Microsoft Sans Serif"/>
          <w:b w:val="0"/>
          <w:bCs w:val="0"/>
        </w:rPr>
        <w:t>наукометричних</w:t>
      </w:r>
      <w:proofErr w:type="spellEnd"/>
      <w:r w:rsidR="00DA6071" w:rsidRPr="00DA6071">
        <w:rPr>
          <w:rFonts w:eastAsia="Microsoft Sans Serif"/>
          <w:b w:val="0"/>
          <w:bCs w:val="0"/>
        </w:rPr>
        <w:t xml:space="preserve"> базах даних </w:t>
      </w:r>
      <w:proofErr w:type="spellStart"/>
      <w:r w:rsidR="00DA6071" w:rsidRPr="00DA6071">
        <w:rPr>
          <w:rFonts w:eastAsia="Microsoft Sans Serif"/>
          <w:b w:val="0"/>
          <w:bCs w:val="0"/>
        </w:rPr>
        <w:t>Scopus</w:t>
      </w:r>
      <w:proofErr w:type="spellEnd"/>
      <w:r w:rsidR="00DA6071" w:rsidRPr="00DA6071">
        <w:rPr>
          <w:rFonts w:eastAsia="Microsoft Sans Serif"/>
          <w:b w:val="0"/>
          <w:bCs w:val="0"/>
        </w:rPr>
        <w:t xml:space="preserve"> та </w:t>
      </w:r>
      <w:proofErr w:type="spellStart"/>
      <w:r w:rsidR="00DA6071" w:rsidRPr="00DA6071">
        <w:rPr>
          <w:rFonts w:eastAsia="Microsoft Sans Serif"/>
          <w:b w:val="0"/>
          <w:bCs w:val="0"/>
        </w:rPr>
        <w:t>Web</w:t>
      </w:r>
      <w:proofErr w:type="spellEnd"/>
      <w:r w:rsidR="00DA6071" w:rsidRPr="00DA6071">
        <w:rPr>
          <w:rFonts w:eastAsia="Microsoft Sans Serif"/>
          <w:b w:val="0"/>
          <w:bCs w:val="0"/>
        </w:rPr>
        <w:t xml:space="preserve"> </w:t>
      </w:r>
      <w:proofErr w:type="spellStart"/>
      <w:r w:rsidR="00DA6071" w:rsidRPr="00DA6071">
        <w:rPr>
          <w:rFonts w:eastAsia="Microsoft Sans Serif"/>
          <w:b w:val="0"/>
          <w:bCs w:val="0"/>
        </w:rPr>
        <w:t>of</w:t>
      </w:r>
      <w:proofErr w:type="spellEnd"/>
      <w:r w:rsidR="00DA6071" w:rsidRPr="00DA6071">
        <w:rPr>
          <w:rFonts w:eastAsia="Microsoft Sans Serif"/>
          <w:b w:val="0"/>
          <w:bCs w:val="0"/>
        </w:rPr>
        <w:t xml:space="preserve"> </w:t>
      </w:r>
      <w:proofErr w:type="spellStart"/>
      <w:r w:rsidR="00DA6071" w:rsidRPr="00DA6071">
        <w:rPr>
          <w:rFonts w:eastAsia="Microsoft Sans Serif"/>
          <w:b w:val="0"/>
          <w:bCs w:val="0"/>
        </w:rPr>
        <w:t>Science</w:t>
      </w:r>
      <w:proofErr w:type="spellEnd"/>
      <w:r w:rsidR="00DA6071" w:rsidRPr="00DA6071">
        <w:rPr>
          <w:rFonts w:eastAsia="Microsoft Sans Serif"/>
          <w:b w:val="0"/>
          <w:bCs w:val="0"/>
        </w:rPr>
        <w:t xml:space="preserve">, 5 статті у закордонних виданнях, 3 статті у фаховому виданні України (категорії Б), 17 тез до Міжнародних конференцій в межах України (1 тези подано до друку), 4 тез до Міжнародних конференцій за кордоном, 1 тези до Всеукраїнської конференції (1 тези подано до друку). Щорічно проводяться дві Міжнародні науково-практичні конференції: «Сучасне мистецтво: науково-методичний та практичний аспекти» і «Проблеми музичного виконавства в умовах сучасної мистецької освіти». Було організовано та проведено: VІ Всеукраїнську </w:t>
      </w:r>
      <w:proofErr w:type="spellStart"/>
      <w:r w:rsidR="00DA6071" w:rsidRPr="00DA6071">
        <w:rPr>
          <w:rFonts w:eastAsia="Microsoft Sans Serif"/>
          <w:b w:val="0"/>
          <w:bCs w:val="0"/>
        </w:rPr>
        <w:t>двотурову</w:t>
      </w:r>
      <w:proofErr w:type="spellEnd"/>
      <w:r w:rsidR="00DA6071" w:rsidRPr="00DA6071">
        <w:rPr>
          <w:rFonts w:eastAsia="Microsoft Sans Serif"/>
          <w:b w:val="0"/>
          <w:bCs w:val="0"/>
        </w:rPr>
        <w:t xml:space="preserve"> студентську дистанційну олімпіаду з інструментального мистецтва (05 травня 2022 р.) та </w:t>
      </w:r>
      <w:r w:rsidR="00DA6071" w:rsidRPr="00DA6071">
        <w:rPr>
          <w:rFonts w:eastAsia="Microsoft Sans Serif"/>
          <w:b w:val="0"/>
          <w:bCs w:val="0"/>
          <w:lang w:val="en-US"/>
        </w:rPr>
        <w:t>V</w:t>
      </w:r>
      <w:r w:rsidR="00DA6071" w:rsidRPr="00DA6071">
        <w:rPr>
          <w:rFonts w:eastAsia="Microsoft Sans Serif"/>
          <w:b w:val="0"/>
          <w:bCs w:val="0"/>
        </w:rPr>
        <w:t xml:space="preserve">ІІ Всеукраїнську </w:t>
      </w:r>
      <w:proofErr w:type="spellStart"/>
      <w:r w:rsidR="00DA6071" w:rsidRPr="00DA6071">
        <w:rPr>
          <w:rFonts w:eastAsia="Microsoft Sans Serif"/>
          <w:b w:val="0"/>
          <w:bCs w:val="0"/>
        </w:rPr>
        <w:t>двотурову</w:t>
      </w:r>
      <w:proofErr w:type="spellEnd"/>
      <w:r w:rsidR="00DA6071" w:rsidRPr="00DA6071">
        <w:rPr>
          <w:rFonts w:eastAsia="Microsoft Sans Serif"/>
          <w:b w:val="0"/>
          <w:bCs w:val="0"/>
        </w:rPr>
        <w:t xml:space="preserve"> студентську дистанційну олімпіаду з інструментального мистецтва (24 листопада 2022 р.).</w:t>
      </w:r>
    </w:p>
    <w:p w14:paraId="491D40FC" w14:textId="77777777" w:rsidR="00DA6071" w:rsidRPr="00DA6071" w:rsidRDefault="00DA6071" w:rsidP="00261AE9">
      <w:pPr>
        <w:tabs>
          <w:tab w:val="left" w:pos="1074"/>
        </w:tabs>
        <w:ind w:left="-142" w:firstLine="568"/>
        <w:jc w:val="both"/>
        <w:rPr>
          <w:rFonts w:ascii="Times New Roman" w:hAnsi="Times New Roman" w:cs="Times New Roman"/>
          <w:iCs/>
        </w:rPr>
      </w:pPr>
      <w:r w:rsidRPr="00DA6071">
        <w:rPr>
          <w:rFonts w:ascii="Times New Roman" w:hAnsi="Times New Roman" w:cs="Times New Roman"/>
          <w:iCs/>
        </w:rPr>
        <w:t>Членство учасників кафедральної теми у редколегіях наукових журналів:</w:t>
      </w:r>
    </w:p>
    <w:p w14:paraId="0252F105" w14:textId="77777777" w:rsidR="00DA6071" w:rsidRPr="00DA6071" w:rsidRDefault="00DA6071" w:rsidP="00261AE9">
      <w:pPr>
        <w:tabs>
          <w:tab w:val="left" w:pos="1074"/>
        </w:tabs>
        <w:ind w:left="-142" w:firstLine="568"/>
        <w:jc w:val="both"/>
        <w:rPr>
          <w:rFonts w:ascii="Times New Roman" w:hAnsi="Times New Roman" w:cs="Times New Roman"/>
          <w:iCs/>
        </w:rPr>
      </w:pPr>
      <w:proofErr w:type="spellStart"/>
      <w:r w:rsidRPr="00DA6071">
        <w:rPr>
          <w:rFonts w:ascii="Times New Roman" w:hAnsi="Times New Roman" w:cs="Times New Roman"/>
          <w:bCs/>
          <w:iCs/>
        </w:rPr>
        <w:t>Калабська</w:t>
      </w:r>
      <w:proofErr w:type="spellEnd"/>
      <w:r w:rsidRPr="00DA6071">
        <w:rPr>
          <w:rFonts w:ascii="Times New Roman" w:hAnsi="Times New Roman" w:cs="Times New Roman"/>
          <w:bCs/>
          <w:iCs/>
        </w:rPr>
        <w:t xml:space="preserve"> В. С. входить до складу редакційної колегії </w:t>
      </w:r>
      <w:r w:rsidRPr="00DA6071">
        <w:rPr>
          <w:rFonts w:ascii="Times New Roman" w:hAnsi="Times New Roman" w:cs="Times New Roman"/>
          <w:iCs/>
        </w:rPr>
        <w:t>Міжнародних наукових журналів: «Науковий погляд у майбутнє» (Україна), «</w:t>
      </w:r>
      <w:r w:rsidRPr="00DA6071">
        <w:rPr>
          <w:rFonts w:ascii="Times New Roman" w:hAnsi="Times New Roman" w:cs="Times New Roman"/>
          <w:iCs/>
          <w:lang w:val="en-US"/>
        </w:rPr>
        <w:t>Modern</w:t>
      </w:r>
      <w:r w:rsidRPr="00DA6071">
        <w:rPr>
          <w:rFonts w:ascii="Times New Roman" w:hAnsi="Times New Roman" w:cs="Times New Roman"/>
          <w:iCs/>
        </w:rPr>
        <w:t xml:space="preserve"> </w:t>
      </w:r>
      <w:r w:rsidRPr="00DA6071">
        <w:rPr>
          <w:rFonts w:ascii="Times New Roman" w:hAnsi="Times New Roman" w:cs="Times New Roman"/>
          <w:iCs/>
          <w:lang w:val="en-US"/>
        </w:rPr>
        <w:t>engineering</w:t>
      </w:r>
      <w:r w:rsidRPr="00DA6071">
        <w:rPr>
          <w:rFonts w:ascii="Times New Roman" w:hAnsi="Times New Roman" w:cs="Times New Roman"/>
          <w:iCs/>
        </w:rPr>
        <w:t xml:space="preserve"> </w:t>
      </w:r>
      <w:r w:rsidRPr="00DA6071">
        <w:rPr>
          <w:rFonts w:ascii="Times New Roman" w:hAnsi="Times New Roman" w:cs="Times New Roman"/>
          <w:iCs/>
          <w:lang w:val="en-US"/>
        </w:rPr>
        <w:t>and</w:t>
      </w:r>
      <w:r w:rsidRPr="00DA6071">
        <w:rPr>
          <w:rFonts w:ascii="Times New Roman" w:hAnsi="Times New Roman" w:cs="Times New Roman"/>
          <w:iCs/>
        </w:rPr>
        <w:t xml:space="preserve"> </w:t>
      </w:r>
      <w:r w:rsidRPr="00DA6071">
        <w:rPr>
          <w:rFonts w:ascii="Times New Roman" w:hAnsi="Times New Roman" w:cs="Times New Roman"/>
          <w:iCs/>
          <w:lang w:val="en-US"/>
        </w:rPr>
        <w:t>innovative</w:t>
      </w:r>
      <w:r w:rsidRPr="00DA6071">
        <w:rPr>
          <w:rFonts w:ascii="Times New Roman" w:hAnsi="Times New Roman" w:cs="Times New Roman"/>
          <w:iCs/>
        </w:rPr>
        <w:t xml:space="preserve"> </w:t>
      </w:r>
      <w:r w:rsidRPr="00DA6071">
        <w:rPr>
          <w:rFonts w:ascii="Times New Roman" w:hAnsi="Times New Roman" w:cs="Times New Roman"/>
          <w:iCs/>
          <w:lang w:val="en-US"/>
        </w:rPr>
        <w:t>technologies</w:t>
      </w:r>
      <w:r w:rsidRPr="00DA6071">
        <w:rPr>
          <w:rFonts w:ascii="Times New Roman" w:hAnsi="Times New Roman" w:cs="Times New Roman"/>
          <w:iCs/>
        </w:rPr>
        <w:t>» (Німеччина), «</w:t>
      </w:r>
      <w:r w:rsidRPr="00DA6071">
        <w:rPr>
          <w:rFonts w:ascii="Times New Roman" w:hAnsi="Times New Roman" w:cs="Times New Roman"/>
          <w:iCs/>
          <w:lang w:val="ru-RU"/>
        </w:rPr>
        <w:t>S</w:t>
      </w:r>
      <w:r w:rsidRPr="00DA6071">
        <w:rPr>
          <w:rFonts w:ascii="Times New Roman" w:hAnsi="Times New Roman" w:cs="Times New Roman"/>
          <w:iCs/>
        </w:rPr>
        <w:t xml:space="preserve"> </w:t>
      </w:r>
      <w:r w:rsidRPr="00DA6071">
        <w:rPr>
          <w:rFonts w:ascii="Times New Roman" w:hAnsi="Times New Roman" w:cs="Times New Roman"/>
          <w:iCs/>
          <w:lang w:val="ru-RU"/>
        </w:rPr>
        <w:t>World</w:t>
      </w:r>
      <w:r w:rsidRPr="00DA6071">
        <w:rPr>
          <w:rFonts w:ascii="Times New Roman" w:hAnsi="Times New Roman" w:cs="Times New Roman"/>
          <w:iCs/>
        </w:rPr>
        <w:t xml:space="preserve"> </w:t>
      </w:r>
      <w:r w:rsidRPr="00DA6071">
        <w:rPr>
          <w:rFonts w:ascii="Times New Roman" w:hAnsi="Times New Roman" w:cs="Times New Roman"/>
          <w:iCs/>
          <w:lang w:val="ru-RU"/>
        </w:rPr>
        <w:t>Journal</w:t>
      </w:r>
      <w:r w:rsidRPr="00DA6071">
        <w:rPr>
          <w:rFonts w:ascii="Times New Roman" w:hAnsi="Times New Roman" w:cs="Times New Roman"/>
          <w:iCs/>
        </w:rPr>
        <w:t>» (Болгарія)</w:t>
      </w:r>
    </w:p>
    <w:p w14:paraId="42F50EC1" w14:textId="77777777" w:rsidR="00DA6071" w:rsidRPr="00DA6071" w:rsidRDefault="00DA6071" w:rsidP="00261AE9">
      <w:pPr>
        <w:tabs>
          <w:tab w:val="left" w:pos="1074"/>
        </w:tabs>
        <w:ind w:left="-142" w:firstLine="568"/>
        <w:jc w:val="both"/>
        <w:rPr>
          <w:rFonts w:ascii="Times New Roman" w:hAnsi="Times New Roman" w:cs="Times New Roman"/>
          <w:iCs/>
        </w:rPr>
      </w:pPr>
      <w:r w:rsidRPr="00DA6071">
        <w:rPr>
          <w:rFonts w:ascii="Times New Roman" w:hAnsi="Times New Roman" w:cs="Times New Roman"/>
          <w:iCs/>
        </w:rPr>
        <w:t xml:space="preserve">Радзівіл Т. А., </w:t>
      </w:r>
      <w:proofErr w:type="spellStart"/>
      <w:r w:rsidRPr="00DA6071">
        <w:rPr>
          <w:rFonts w:ascii="Times New Roman" w:hAnsi="Times New Roman" w:cs="Times New Roman"/>
          <w:iCs/>
        </w:rPr>
        <w:t>Калабська</w:t>
      </w:r>
      <w:proofErr w:type="spellEnd"/>
      <w:r w:rsidRPr="00DA6071">
        <w:rPr>
          <w:rFonts w:ascii="Times New Roman" w:hAnsi="Times New Roman" w:cs="Times New Roman"/>
          <w:iCs/>
        </w:rPr>
        <w:t xml:space="preserve"> В. С., Коваленко А. С. </w:t>
      </w:r>
      <w:r w:rsidRPr="00DA6071">
        <w:rPr>
          <w:rFonts w:ascii="Times New Roman" w:hAnsi="Times New Roman" w:cs="Times New Roman"/>
          <w:bCs/>
          <w:iCs/>
        </w:rPr>
        <w:t xml:space="preserve">входять до складу редакційної колегії збірника матеріалів </w:t>
      </w:r>
      <w:bookmarkStart w:id="16" w:name="_Hlk120802977"/>
      <w:r w:rsidRPr="00DA6071">
        <w:rPr>
          <w:rFonts w:ascii="Times New Roman" w:hAnsi="Times New Roman" w:cs="Times New Roman"/>
          <w:bCs/>
          <w:iCs/>
        </w:rPr>
        <w:t>IХ</w:t>
      </w:r>
      <w:bookmarkEnd w:id="16"/>
      <w:r w:rsidRPr="00DA6071">
        <w:rPr>
          <w:rFonts w:ascii="Times New Roman" w:hAnsi="Times New Roman" w:cs="Times New Roman"/>
          <w:bCs/>
          <w:iCs/>
        </w:rPr>
        <w:t xml:space="preserve"> Всеукраїнської студентської наукової конференції «Мистецька освіта у контексті євроінтеграційних процесів» (м. Умань, 12 травня. 2022 р.).</w:t>
      </w:r>
    </w:p>
    <w:p w14:paraId="4E43D5F6" w14:textId="77777777" w:rsidR="00DA6071" w:rsidRPr="00DA6071" w:rsidRDefault="00DA6071" w:rsidP="00261AE9">
      <w:pPr>
        <w:tabs>
          <w:tab w:val="left" w:pos="1074"/>
        </w:tabs>
        <w:ind w:left="-142" w:firstLine="568"/>
        <w:jc w:val="both"/>
        <w:rPr>
          <w:rFonts w:ascii="Times New Roman" w:hAnsi="Times New Roman" w:cs="Times New Roman"/>
          <w:iCs/>
        </w:rPr>
      </w:pPr>
      <w:proofErr w:type="spellStart"/>
      <w:r w:rsidRPr="00DA6071">
        <w:rPr>
          <w:rFonts w:ascii="Times New Roman" w:hAnsi="Times New Roman" w:cs="Times New Roman"/>
          <w:iCs/>
        </w:rPr>
        <w:t>Калабська</w:t>
      </w:r>
      <w:proofErr w:type="spellEnd"/>
      <w:r w:rsidRPr="00DA6071">
        <w:rPr>
          <w:rFonts w:ascii="Times New Roman" w:hAnsi="Times New Roman" w:cs="Times New Roman"/>
          <w:iCs/>
        </w:rPr>
        <w:t xml:space="preserve"> В.С. є членом науково-технічної ради УДПУ імені Павла Тичини.</w:t>
      </w:r>
    </w:p>
    <w:p w14:paraId="1B7412AA" w14:textId="77777777" w:rsidR="00DA6071" w:rsidRPr="00DA6071" w:rsidRDefault="00DA6071" w:rsidP="00261AE9">
      <w:pPr>
        <w:tabs>
          <w:tab w:val="left" w:pos="1074"/>
        </w:tabs>
        <w:ind w:left="-142" w:firstLine="568"/>
        <w:jc w:val="both"/>
        <w:rPr>
          <w:rFonts w:ascii="Times New Roman" w:hAnsi="Times New Roman" w:cs="Times New Roman"/>
        </w:rPr>
      </w:pPr>
      <w:r w:rsidRPr="00DA6071">
        <w:rPr>
          <w:rFonts w:ascii="Times New Roman" w:hAnsi="Times New Roman" w:cs="Times New Roman"/>
        </w:rPr>
        <w:t>Радзівіл Т. А. входить до складу редакційної колегії</w:t>
      </w:r>
      <w:r w:rsidRPr="00DA6071">
        <w:t xml:space="preserve"> </w:t>
      </w:r>
      <w:r w:rsidRPr="00DA6071">
        <w:rPr>
          <w:rFonts w:ascii="Times New Roman" w:hAnsi="Times New Roman" w:cs="Times New Roman"/>
        </w:rPr>
        <w:t xml:space="preserve">збірника матеріалів </w:t>
      </w:r>
      <w:r w:rsidRPr="00DA6071">
        <w:rPr>
          <w:rFonts w:ascii="Times New Roman" w:hAnsi="Times New Roman" w:cs="Times New Roman"/>
          <w:lang w:val="en-US"/>
        </w:rPr>
        <w:t>V</w:t>
      </w:r>
      <w:r w:rsidRPr="00DA6071">
        <w:t xml:space="preserve"> </w:t>
      </w:r>
      <w:r w:rsidRPr="00DA6071">
        <w:rPr>
          <w:rFonts w:ascii="Times New Roman" w:hAnsi="Times New Roman" w:cs="Times New Roman"/>
        </w:rPr>
        <w:t>Міжнародної науково-практичної онлайн-конференції «Естетичні засади розвитку педагогічної майстерності викладачів мистецьких дисциплін» (м. Умань, 28 квітня 2022 р.).</w:t>
      </w:r>
    </w:p>
    <w:p w14:paraId="4EFCC47F" w14:textId="77777777" w:rsidR="00DA6071" w:rsidRPr="00DA6071" w:rsidRDefault="00DA6071" w:rsidP="00261AE9">
      <w:pPr>
        <w:tabs>
          <w:tab w:val="left" w:pos="1074"/>
        </w:tabs>
        <w:ind w:left="-142" w:firstLine="568"/>
        <w:jc w:val="both"/>
        <w:rPr>
          <w:rFonts w:ascii="Times New Roman" w:hAnsi="Times New Roman" w:cs="Times New Roman"/>
          <w:bCs/>
          <w:iCs/>
        </w:rPr>
      </w:pPr>
      <w:r w:rsidRPr="00DA6071">
        <w:rPr>
          <w:rFonts w:ascii="Times New Roman" w:hAnsi="Times New Roman" w:cs="Times New Roman"/>
          <w:bCs/>
          <w:iCs/>
        </w:rPr>
        <w:t>Бай Ю. М., Радзівіл Т. А., Олійник Т. І. входять до складу редакційної колегії збірника матеріалів ІІІ Міжнародної науково-практичної онлайн-конференції «Проблеми музичного виконавства в умовах сучасної мистецької освіти» (м. Умань, 19-20 квітня 2022 р.).</w:t>
      </w:r>
    </w:p>
    <w:p w14:paraId="520B1394" w14:textId="77777777" w:rsidR="00DA6071" w:rsidRPr="00DA6071" w:rsidRDefault="00DA6071" w:rsidP="00261AE9">
      <w:pPr>
        <w:tabs>
          <w:tab w:val="left" w:pos="1074"/>
        </w:tabs>
        <w:ind w:left="-142" w:firstLine="568"/>
        <w:jc w:val="both"/>
        <w:rPr>
          <w:rFonts w:ascii="Times New Roman" w:hAnsi="Times New Roman" w:cs="Times New Roman"/>
          <w:bCs/>
          <w:iCs/>
        </w:rPr>
      </w:pPr>
      <w:r w:rsidRPr="00DA6071">
        <w:rPr>
          <w:rFonts w:ascii="Times New Roman" w:hAnsi="Times New Roman" w:cs="Times New Roman"/>
          <w:bCs/>
          <w:iCs/>
        </w:rPr>
        <w:t>Бай Ю. М., Радзівіл Т. А. входять до складу редакційної колегії збірника матеріалів ІІІ Міжнародної науково-практичної онлайн-конференції «Сучасне мистецтво: науково-методичний та практичний аспекти» (м. Умань, 22-23 верес. 2022 р.).</w:t>
      </w:r>
    </w:p>
    <w:p w14:paraId="6E7B23A9" w14:textId="77777777" w:rsidR="00DA6071" w:rsidRPr="00DA6071" w:rsidRDefault="00DA6071" w:rsidP="00261AE9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DA6071">
        <w:rPr>
          <w:rFonts w:ascii="Times New Roman" w:hAnsi="Times New Roman" w:cs="Times New Roman"/>
          <w:iCs/>
        </w:rPr>
        <w:t xml:space="preserve">Тема кафедри музикознавства та вокально-хорового мистецтва </w:t>
      </w:r>
      <w:bookmarkStart w:id="17" w:name="_Hlk121288379"/>
      <w:r w:rsidRPr="00DA6071">
        <w:rPr>
          <w:rFonts w:ascii="Times New Roman" w:hAnsi="Times New Roman" w:cs="Times New Roman"/>
          <w:iCs/>
        </w:rPr>
        <w:t>«</w:t>
      </w:r>
      <w:r w:rsidRPr="00DA6071">
        <w:rPr>
          <w:rFonts w:ascii="Times New Roman" w:hAnsi="Times New Roman" w:cs="Times New Roman"/>
          <w:b/>
          <w:bCs/>
          <w:iCs/>
        </w:rPr>
        <w:t>Теоретичні та методичні засади розвитку музичних здібностей студентів у процесі професійної підготовки</w:t>
      </w:r>
      <w:r w:rsidRPr="00DA6071">
        <w:rPr>
          <w:rFonts w:ascii="Times New Roman" w:hAnsi="Times New Roman" w:cs="Times New Roman"/>
          <w:iCs/>
        </w:rPr>
        <w:t xml:space="preserve">», керівник доцент, заслужений працівник культури України </w:t>
      </w:r>
      <w:proofErr w:type="spellStart"/>
      <w:r w:rsidRPr="00DA6071">
        <w:rPr>
          <w:rFonts w:ascii="Times New Roman" w:hAnsi="Times New Roman" w:cs="Times New Roman"/>
          <w:iCs/>
        </w:rPr>
        <w:t>Семенчук</w:t>
      </w:r>
      <w:proofErr w:type="spellEnd"/>
      <w:r w:rsidRPr="00DA6071">
        <w:rPr>
          <w:rFonts w:ascii="Times New Roman" w:hAnsi="Times New Roman" w:cs="Times New Roman"/>
          <w:iCs/>
        </w:rPr>
        <w:t xml:space="preserve"> Василь Васильович. </w:t>
      </w:r>
      <w:bookmarkEnd w:id="17"/>
      <w:r w:rsidRPr="00DA6071">
        <w:rPr>
          <w:rFonts w:ascii="Times New Roman" w:eastAsia="Calibri" w:hAnsi="Times New Roman" w:cs="Times New Roman"/>
          <w:color w:val="auto"/>
          <w:lang w:eastAsia="en-US" w:bidi="ar-SA"/>
        </w:rPr>
        <w:t>Не фінансується, розробки за власні кошти.</w:t>
      </w:r>
      <w:r w:rsidRPr="00DA6071">
        <w:rPr>
          <w:rFonts w:ascii="Times New Roman" w:hAnsi="Times New Roman" w:cs="Times New Roman"/>
          <w:iCs/>
        </w:rPr>
        <w:t xml:space="preserve"> </w:t>
      </w:r>
    </w:p>
    <w:p w14:paraId="0513F300" w14:textId="77777777" w:rsidR="00DA6071" w:rsidRPr="00DA6071" w:rsidRDefault="00DA6071" w:rsidP="00261AE9">
      <w:pPr>
        <w:suppressAutoHyphens/>
        <w:autoSpaceDN w:val="0"/>
        <w:ind w:firstLine="709"/>
        <w:jc w:val="both"/>
        <w:textAlignment w:val="baseline"/>
        <w:rPr>
          <w:rFonts w:ascii="Times New Roman" w:eastAsia="Caladea" w:hAnsi="Times New Roman" w:cs="Times New Roman"/>
          <w:bCs/>
          <w:iCs/>
          <w:color w:val="auto"/>
          <w:kern w:val="3"/>
          <w:lang w:eastAsia="zh-CN" w:bidi="hi-IN"/>
        </w:rPr>
      </w:pPr>
      <w:r w:rsidRPr="00DA6071">
        <w:rPr>
          <w:rFonts w:ascii="Times New Roman" w:eastAsia="Caladea" w:hAnsi="Times New Roman" w:cs="Times New Roman"/>
          <w:bCs/>
          <w:color w:val="auto"/>
          <w:kern w:val="3"/>
          <w:lang w:eastAsia="zh-CN" w:bidi="hi-IN"/>
        </w:rPr>
        <w:t xml:space="preserve">Серед </w:t>
      </w:r>
      <w:r w:rsidRPr="00DA6071">
        <w:rPr>
          <w:rFonts w:ascii="Times New Roman" w:eastAsia="Caladea" w:hAnsi="Times New Roman" w:cs="Times New Roman"/>
          <w:bCs/>
          <w:iCs/>
          <w:color w:val="auto"/>
          <w:kern w:val="3"/>
          <w:lang w:eastAsia="zh-CN" w:bidi="hi-IN"/>
        </w:rPr>
        <w:t>пріоритетних напрямків розвитку кафедральної теми кафедри музикознавства  та вокально-хорового мистецтва:</w:t>
      </w:r>
    </w:p>
    <w:p w14:paraId="18C4B70A" w14:textId="77777777" w:rsidR="00DA6071" w:rsidRDefault="00DA6071" w:rsidP="00261AE9">
      <w:pPr>
        <w:pStyle w:val="a5"/>
        <w:numPr>
          <w:ilvl w:val="0"/>
          <w:numId w:val="10"/>
        </w:numPr>
        <w:spacing w:line="259" w:lineRule="auto"/>
        <w:jc w:val="both"/>
        <w:rPr>
          <w:bCs/>
        </w:rPr>
      </w:pPr>
      <w:r w:rsidRPr="00DA6071">
        <w:rPr>
          <w:bCs/>
        </w:rPr>
        <w:t>психолого-</w:t>
      </w:r>
      <w:proofErr w:type="spellStart"/>
      <w:r w:rsidRPr="00DA6071">
        <w:rPr>
          <w:bCs/>
        </w:rPr>
        <w:t>педагогічні</w:t>
      </w:r>
      <w:proofErr w:type="spellEnd"/>
      <w:r w:rsidRPr="00DA6071">
        <w:rPr>
          <w:bCs/>
        </w:rPr>
        <w:t xml:space="preserve"> </w:t>
      </w:r>
      <w:proofErr w:type="spellStart"/>
      <w:r w:rsidRPr="00DA6071">
        <w:rPr>
          <w:bCs/>
        </w:rPr>
        <w:t>аспекти</w:t>
      </w:r>
      <w:proofErr w:type="spellEnd"/>
      <w:r w:rsidRPr="00DA6071">
        <w:rPr>
          <w:bCs/>
        </w:rPr>
        <w:t xml:space="preserve"> </w:t>
      </w:r>
      <w:proofErr w:type="spellStart"/>
      <w:r w:rsidRPr="00DA6071">
        <w:rPr>
          <w:bCs/>
        </w:rPr>
        <w:t>розвитку</w:t>
      </w:r>
      <w:proofErr w:type="spellEnd"/>
      <w:r w:rsidRPr="00DA6071">
        <w:rPr>
          <w:bCs/>
        </w:rPr>
        <w:t xml:space="preserve"> </w:t>
      </w:r>
      <w:proofErr w:type="spellStart"/>
      <w:r w:rsidRPr="00DA6071">
        <w:rPr>
          <w:bCs/>
        </w:rPr>
        <w:t>педагогічної</w:t>
      </w:r>
      <w:proofErr w:type="spellEnd"/>
      <w:r w:rsidRPr="00DA6071">
        <w:rPr>
          <w:bCs/>
        </w:rPr>
        <w:t xml:space="preserve"> </w:t>
      </w:r>
      <w:proofErr w:type="spellStart"/>
      <w:r w:rsidRPr="00DA6071">
        <w:rPr>
          <w:bCs/>
        </w:rPr>
        <w:t>творчості</w:t>
      </w:r>
      <w:proofErr w:type="spellEnd"/>
      <w:r w:rsidRPr="00DA6071">
        <w:rPr>
          <w:bCs/>
        </w:rPr>
        <w:t xml:space="preserve">; </w:t>
      </w:r>
    </w:p>
    <w:p w14:paraId="52E68871" w14:textId="60A443AA" w:rsidR="00DA6071" w:rsidRPr="00DA6071" w:rsidRDefault="00DA6071" w:rsidP="00261AE9">
      <w:pPr>
        <w:pStyle w:val="a5"/>
        <w:numPr>
          <w:ilvl w:val="0"/>
          <w:numId w:val="10"/>
        </w:numPr>
        <w:spacing w:line="259" w:lineRule="auto"/>
        <w:jc w:val="both"/>
        <w:rPr>
          <w:bCs/>
        </w:rPr>
      </w:pPr>
      <w:proofErr w:type="spellStart"/>
      <w:r w:rsidRPr="00DA6071">
        <w:rPr>
          <w:bCs/>
        </w:rPr>
        <w:lastRenderedPageBreak/>
        <w:t>компетентнісний</w:t>
      </w:r>
      <w:proofErr w:type="spellEnd"/>
      <w:r w:rsidRPr="00DA6071">
        <w:rPr>
          <w:bCs/>
        </w:rPr>
        <w:t xml:space="preserve"> </w:t>
      </w:r>
      <w:proofErr w:type="spellStart"/>
      <w:r w:rsidRPr="00DA6071">
        <w:rPr>
          <w:bCs/>
        </w:rPr>
        <w:t>підхід</w:t>
      </w:r>
      <w:proofErr w:type="spellEnd"/>
      <w:r w:rsidRPr="00DA6071">
        <w:rPr>
          <w:bCs/>
        </w:rPr>
        <w:t xml:space="preserve"> та </w:t>
      </w:r>
      <w:proofErr w:type="spellStart"/>
      <w:r w:rsidRPr="00DA6071">
        <w:rPr>
          <w:bCs/>
        </w:rPr>
        <w:t>методичні</w:t>
      </w:r>
      <w:proofErr w:type="spellEnd"/>
      <w:r w:rsidRPr="00DA6071">
        <w:rPr>
          <w:bCs/>
        </w:rPr>
        <w:t xml:space="preserve"> </w:t>
      </w:r>
      <w:proofErr w:type="spellStart"/>
      <w:r w:rsidRPr="00DA6071">
        <w:rPr>
          <w:bCs/>
        </w:rPr>
        <w:t>проблеми</w:t>
      </w:r>
      <w:proofErr w:type="spellEnd"/>
      <w:r w:rsidRPr="00DA6071">
        <w:rPr>
          <w:bCs/>
        </w:rPr>
        <w:t xml:space="preserve"> </w:t>
      </w:r>
      <w:proofErr w:type="spellStart"/>
      <w:proofErr w:type="gramStart"/>
      <w:r w:rsidRPr="00DA6071">
        <w:rPr>
          <w:bCs/>
        </w:rPr>
        <w:t>оновлення</w:t>
      </w:r>
      <w:proofErr w:type="spellEnd"/>
      <w:r w:rsidRPr="00DA6071">
        <w:rPr>
          <w:bCs/>
        </w:rPr>
        <w:t xml:space="preserve">  </w:t>
      </w:r>
      <w:proofErr w:type="spellStart"/>
      <w:r w:rsidRPr="00DA6071">
        <w:rPr>
          <w:bCs/>
        </w:rPr>
        <w:t>змісту</w:t>
      </w:r>
      <w:proofErr w:type="spellEnd"/>
      <w:proofErr w:type="gramEnd"/>
      <w:r w:rsidRPr="00DA6071">
        <w:rPr>
          <w:bCs/>
        </w:rPr>
        <w:t xml:space="preserve"> </w:t>
      </w:r>
      <w:proofErr w:type="spellStart"/>
      <w:r w:rsidRPr="00DA6071">
        <w:rPr>
          <w:bCs/>
        </w:rPr>
        <w:t>педагогічного</w:t>
      </w:r>
      <w:proofErr w:type="spellEnd"/>
      <w:r w:rsidRPr="00DA6071">
        <w:rPr>
          <w:bCs/>
        </w:rPr>
        <w:t xml:space="preserve">  </w:t>
      </w:r>
      <w:proofErr w:type="spellStart"/>
      <w:r w:rsidRPr="00DA6071">
        <w:rPr>
          <w:bCs/>
        </w:rPr>
        <w:t>процесу</w:t>
      </w:r>
      <w:proofErr w:type="spellEnd"/>
      <w:r w:rsidRPr="00DA6071">
        <w:rPr>
          <w:bCs/>
        </w:rPr>
        <w:t xml:space="preserve"> </w:t>
      </w:r>
      <w:proofErr w:type="spellStart"/>
      <w:r w:rsidRPr="00DA6071">
        <w:rPr>
          <w:bCs/>
        </w:rPr>
        <w:t>мистецької</w:t>
      </w:r>
      <w:proofErr w:type="spellEnd"/>
      <w:r w:rsidRPr="00DA6071">
        <w:rPr>
          <w:bCs/>
        </w:rPr>
        <w:t xml:space="preserve"> </w:t>
      </w:r>
      <w:proofErr w:type="spellStart"/>
      <w:r w:rsidRPr="00DA6071">
        <w:rPr>
          <w:bCs/>
        </w:rPr>
        <w:t>освіти</w:t>
      </w:r>
      <w:proofErr w:type="spellEnd"/>
      <w:r w:rsidRPr="00DA6071">
        <w:rPr>
          <w:bCs/>
        </w:rPr>
        <w:t>.</w:t>
      </w:r>
    </w:p>
    <w:p w14:paraId="710D48B7" w14:textId="77777777" w:rsidR="00DA6071" w:rsidRPr="00DA6071" w:rsidRDefault="00DA6071" w:rsidP="00261AE9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A6071">
        <w:rPr>
          <w:rFonts w:ascii="Times New Roman" w:hAnsi="Times New Roman" w:cs="Times New Roman"/>
          <w:bCs/>
          <w:color w:val="auto"/>
        </w:rPr>
        <w:t>Кафедра здійснює підготовку фахівців за освітніми ступенями «бакалавр» та «магістр» в галузях освіти, культури і мистецтва – вчителів музичного мистецтва ПЗСО та фахівців мистецької освіти.</w:t>
      </w:r>
    </w:p>
    <w:p w14:paraId="25AB8360" w14:textId="77777777" w:rsidR="00DA6071" w:rsidRPr="00DA6071" w:rsidRDefault="00DA6071" w:rsidP="00261AE9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DA6071">
        <w:rPr>
          <w:rFonts w:ascii="Times New Roman" w:hAnsi="Times New Roman" w:cs="Times New Roman"/>
          <w:iCs/>
        </w:rPr>
        <w:t xml:space="preserve">За звітний період було опубліковано: 1 навчально-методичний посібник, 6 </w:t>
      </w:r>
      <w:proofErr w:type="spellStart"/>
      <w:r w:rsidRPr="00DA6071">
        <w:rPr>
          <w:rFonts w:ascii="Times New Roman" w:hAnsi="Times New Roman" w:cs="Times New Roman"/>
          <w:iCs/>
        </w:rPr>
        <w:t>емтодичних</w:t>
      </w:r>
      <w:proofErr w:type="spellEnd"/>
      <w:r w:rsidRPr="00DA6071">
        <w:rPr>
          <w:rFonts w:ascii="Times New Roman" w:hAnsi="Times New Roman" w:cs="Times New Roman"/>
          <w:iCs/>
        </w:rPr>
        <w:t xml:space="preserve"> рекомендацій до самостійної роботи здобувачів, 1 статті у закордонних виданнях, 6 статті у фаховому виданні України (категорії Б), 11 тез доповідей на конференціях різного рівня.</w:t>
      </w:r>
    </w:p>
    <w:p w14:paraId="101EE4DF" w14:textId="207B0702" w:rsidR="002235E2" w:rsidRPr="002235E2" w:rsidRDefault="002235E2" w:rsidP="00261AE9">
      <w:pPr>
        <w:tabs>
          <w:tab w:val="left" w:pos="135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235E2">
        <w:rPr>
          <w:rFonts w:ascii="Times New Roman" w:eastAsia="Times New Roman" w:hAnsi="Times New Roman" w:cs="Times New Roman"/>
          <w:color w:val="auto"/>
          <w:lang w:eastAsia="en-US" w:bidi="ar-SA"/>
        </w:rPr>
        <w:t>Відповідно теми кафедр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 образотворчого мистецтва</w:t>
      </w:r>
      <w:r w:rsidRPr="002235E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2235E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«</w:t>
      </w:r>
      <w:r w:rsidRPr="00BA099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Вплив мистецтва на розвиток особистісних якостей майбутнього вчителя образотворчого мистецтва</w:t>
      </w:r>
      <w:r w:rsidRPr="002235E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» </w:t>
      </w:r>
      <w:r w:rsidRPr="002235E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(Державний реєстраційний номер 0111 U 007542, керівник Сирота В. М.)</w:t>
      </w:r>
      <w:r w:rsidRPr="002235E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  <w:r w:rsidRPr="002235E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професори, доценти, старші викладачі та викладачі кафедри в межах робочого часу здійснюють науково-дослідну роботу, яка відображається у виступах, повідомленнях на конференціях та семінарах різного рівня, а також оприлюднюється у публікаціях тез конференцій та фахових наукових виданнях. </w:t>
      </w:r>
    </w:p>
    <w:p w14:paraId="72F1D349" w14:textId="13A0695F" w:rsidR="002235E2" w:rsidRDefault="002235E2" w:rsidP="00261AE9">
      <w:pPr>
        <w:tabs>
          <w:tab w:val="left" w:pos="135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235E2">
        <w:rPr>
          <w:rFonts w:ascii="Times New Roman" w:eastAsia="Times New Roman" w:hAnsi="Times New Roman" w:cs="Times New Roman"/>
          <w:color w:val="auto"/>
          <w:lang w:eastAsia="en-US"/>
        </w:rPr>
        <w:t xml:space="preserve">Кафедра стала організатором </w:t>
      </w:r>
      <w:r w:rsidRPr="002235E2">
        <w:rPr>
          <w:rFonts w:ascii="Times New Roman" w:eastAsia="Times New Roman" w:hAnsi="Times New Roman" w:cs="Times New Roman"/>
          <w:color w:val="auto"/>
          <w:lang w:val="en-US" w:eastAsia="en-US" w:bidi="ar-SA"/>
        </w:rPr>
        <w:t>V</w:t>
      </w:r>
      <w:r w:rsidRPr="002235E2">
        <w:rPr>
          <w:rFonts w:ascii="Times New Roman" w:eastAsia="Times New Roman" w:hAnsi="Times New Roman" w:cs="Times New Roman"/>
          <w:color w:val="auto"/>
          <w:lang w:eastAsia="en-US"/>
        </w:rPr>
        <w:t xml:space="preserve"> Міжнародної науково-практичної конференції «Естетичні засади розвитку педагогічної майстерності викладачів мистецьких дисциплін» (28 квітня 2022 р., м. Умань);</w:t>
      </w:r>
    </w:p>
    <w:p w14:paraId="0C3F0A2B" w14:textId="4DEF5DE4" w:rsidR="002235E2" w:rsidRPr="002235E2" w:rsidRDefault="002235E2" w:rsidP="00261AE9">
      <w:pPr>
        <w:tabs>
          <w:tab w:val="left" w:pos="135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235E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рамках кафедральної тематики опубліковано </w:t>
      </w:r>
      <w:proofErr w:type="spellStart"/>
      <w:r w:rsidRPr="002235E2">
        <w:rPr>
          <w:rFonts w:ascii="Times New Roman" w:eastAsia="Times New Roman" w:hAnsi="Times New Roman" w:cs="Times New Roman"/>
          <w:color w:val="auto"/>
          <w:lang w:val="ru-RU" w:eastAsia="en-US" w:bidi="ar-SA"/>
        </w:rPr>
        <w:t>монографію</w:t>
      </w:r>
      <w:proofErr w:type="spellEnd"/>
      <w:r w:rsidRPr="002235E2">
        <w:rPr>
          <w:rFonts w:ascii="Times New Roman" w:eastAsia="Times New Roman" w:hAnsi="Times New Roman" w:cs="Times New Roman"/>
          <w:color w:val="auto"/>
          <w:lang w:val="ru-RU" w:eastAsia="en-US" w:bidi="ar-SA"/>
        </w:rPr>
        <w:t xml:space="preserve"> «</w:t>
      </w:r>
      <w:r w:rsidRPr="002235E2">
        <w:rPr>
          <w:rFonts w:ascii="Times New Roman" w:hAnsi="Times New Roman" w:cs="Times New Roman"/>
          <w:spacing w:val="-4"/>
        </w:rPr>
        <w:t xml:space="preserve">Образотворча підготовка студентів мистецьких спеціальностей у закладах вищої освіти» (Пічкур М. О.), </w:t>
      </w:r>
      <w:r w:rsidRPr="002235E2">
        <w:rPr>
          <w:rFonts w:ascii="Times New Roman" w:eastAsia="Times New Roman" w:hAnsi="Times New Roman" w:cs="Times New Roman"/>
          <w:color w:val="auto"/>
          <w:lang w:eastAsia="en-US" w:bidi="ar-SA"/>
        </w:rPr>
        <w:t>навчальний посібник «</w:t>
      </w:r>
      <w:r w:rsidRPr="002235E2">
        <w:rPr>
          <w:rFonts w:ascii="Times New Roman" w:hAnsi="Times New Roman" w:cs="Times New Roman"/>
          <w:bCs/>
          <w:spacing w:val="-4"/>
        </w:rPr>
        <w:t>Теорія</w:t>
      </w:r>
      <w:r w:rsidRPr="002235E2">
        <w:rPr>
          <w:rFonts w:ascii="Times New Roman" w:hAnsi="Times New Roman" w:cs="Times New Roman"/>
          <w:spacing w:val="-4"/>
        </w:rPr>
        <w:t xml:space="preserve"> та практика </w:t>
      </w:r>
      <w:proofErr w:type="spellStart"/>
      <w:r w:rsidRPr="002235E2">
        <w:rPr>
          <w:rFonts w:ascii="Times New Roman" w:hAnsi="Times New Roman" w:cs="Times New Roman"/>
          <w:spacing w:val="-4"/>
        </w:rPr>
        <w:t>етнодизайну</w:t>
      </w:r>
      <w:proofErr w:type="spellEnd"/>
      <w:r w:rsidRPr="002235E2">
        <w:rPr>
          <w:rFonts w:ascii="Times New Roman" w:eastAsia="Times New Roman" w:hAnsi="Times New Roman" w:cs="Times New Roman"/>
          <w:color w:val="auto"/>
          <w:lang w:eastAsia="en-US" w:bidi="ar-SA"/>
        </w:rPr>
        <w:t>» (</w:t>
      </w:r>
      <w:proofErr w:type="spellStart"/>
      <w:r w:rsidRPr="002235E2">
        <w:rPr>
          <w:rFonts w:ascii="Times New Roman" w:eastAsia="Times New Roman" w:hAnsi="Times New Roman" w:cs="Times New Roman"/>
          <w:color w:val="auto"/>
          <w:lang w:eastAsia="en-US" w:bidi="ar-SA"/>
        </w:rPr>
        <w:t>Побірченко</w:t>
      </w:r>
      <w:proofErr w:type="spellEnd"/>
      <w:r w:rsidRPr="002235E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 О. М.). </w:t>
      </w:r>
    </w:p>
    <w:p w14:paraId="6975CE36" w14:textId="77777777" w:rsidR="002235E2" w:rsidRPr="002235E2" w:rsidRDefault="002235E2" w:rsidP="00261AE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bookmarkStart w:id="18" w:name="_Hlk121293916"/>
      <w:r w:rsidRPr="002235E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Згідно з </w:t>
      </w:r>
      <w:r w:rsidRPr="002235E2">
        <w:rPr>
          <w:rFonts w:ascii="Times New Roman" w:eastAsia="Times New Roman" w:hAnsi="Times New Roman" w:cs="Times New Roman"/>
          <w:lang w:eastAsia="en-US"/>
        </w:rPr>
        <w:t>кафедральної теми</w:t>
      </w:r>
      <w:r w:rsidRPr="002235E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довершується дисертаційне дослідження </w:t>
      </w:r>
      <w:r w:rsidRPr="002235E2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«Теоретичні і методичні засади образотворчої підготовки майбутніх фахівців мистецьких спеціальностей у закладах вищої освіти»,</w:t>
      </w:r>
      <w:r w:rsidRPr="002235E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у межах робочого часу (до кінця 2022 року) та в докторантурі (з 1 вересня 2019 р.) написано усі теоретичні розділи дисертації та проведено </w:t>
      </w:r>
      <w:proofErr w:type="spellStart"/>
      <w:r w:rsidRPr="002235E2">
        <w:rPr>
          <w:rFonts w:ascii="Times New Roman" w:eastAsia="Times New Roman" w:hAnsi="Times New Roman" w:cs="Times New Roman"/>
          <w:color w:val="auto"/>
          <w:lang w:eastAsia="ru-RU" w:bidi="ar-SA"/>
        </w:rPr>
        <w:t>констатувальний</w:t>
      </w:r>
      <w:proofErr w:type="spellEnd"/>
      <w:r w:rsidRPr="002235E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і формувальний експеримент (Пічкур М.О).</w:t>
      </w:r>
    </w:p>
    <w:bookmarkEnd w:id="18"/>
    <w:p w14:paraId="6774EF77" w14:textId="3127D154" w:rsidR="002235E2" w:rsidRPr="002235E2" w:rsidRDefault="002235E2" w:rsidP="00261AE9">
      <w:pPr>
        <w:pStyle w:val="ad"/>
        <w:tabs>
          <w:tab w:val="left" w:pos="426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Виконується </w:t>
      </w:r>
      <w:r w:rsidRPr="002235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дисертаційне дослідження «Теоретичні і методичні засади підготовки майбутнього вчителя образотворчого мистецтва до професійного саморозвитку». Проміжним науковим результатом якого є визначення </w:t>
      </w:r>
      <w:r w:rsidRPr="002235E2">
        <w:rPr>
          <w:rFonts w:ascii="Times New Roman" w:hAnsi="Times New Roman" w:cs="Times New Roman"/>
          <w:sz w:val="24"/>
          <w:szCs w:val="24"/>
        </w:rPr>
        <w:t>методологічних засад підготовки майбутнього художника-педагога до професійного саморозвитку:</w:t>
      </w:r>
      <w:r w:rsidRPr="002235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35E2">
        <w:rPr>
          <w:rFonts w:ascii="Times New Roman" w:hAnsi="Times New Roman" w:cs="Times New Roman"/>
          <w:sz w:val="24"/>
          <w:szCs w:val="24"/>
          <w:lang w:val="ru-RU"/>
        </w:rPr>
        <w:t>акмеолог</w:t>
      </w:r>
      <w:proofErr w:type="spellEnd"/>
      <w:r w:rsidRPr="002235E2">
        <w:rPr>
          <w:rFonts w:ascii="Times New Roman" w:hAnsi="Times New Roman" w:cs="Times New Roman"/>
          <w:sz w:val="24"/>
          <w:szCs w:val="24"/>
        </w:rPr>
        <w:t>і</w:t>
      </w:r>
      <w:proofErr w:type="spellStart"/>
      <w:r w:rsidRPr="002235E2">
        <w:rPr>
          <w:rFonts w:ascii="Times New Roman" w:hAnsi="Times New Roman" w:cs="Times New Roman"/>
          <w:sz w:val="24"/>
          <w:szCs w:val="24"/>
          <w:lang w:val="ru-RU"/>
        </w:rPr>
        <w:t>чний</w:t>
      </w:r>
      <w:proofErr w:type="spellEnd"/>
      <w:r w:rsidRPr="002235E2">
        <w:rPr>
          <w:rFonts w:ascii="Times New Roman" w:hAnsi="Times New Roman" w:cs="Times New Roman"/>
          <w:sz w:val="24"/>
          <w:szCs w:val="24"/>
          <w:lang w:val="ru-RU"/>
        </w:rPr>
        <w:t xml:space="preserve"> аспект</w:t>
      </w:r>
      <w:r w:rsidRPr="002235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(Музика О. Я.).</w:t>
      </w:r>
    </w:p>
    <w:p w14:paraId="0C13A01F" w14:textId="77777777" w:rsidR="002235E2" w:rsidRPr="002235E2" w:rsidRDefault="002235E2" w:rsidP="00261AE9">
      <w:pPr>
        <w:tabs>
          <w:tab w:val="left" w:pos="1350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2235E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Здійснюються також наукові розвідки з проблеми </w:t>
      </w:r>
      <w:proofErr w:type="spellStart"/>
      <w:r w:rsidRPr="002235E2">
        <w:rPr>
          <w:rFonts w:ascii="Times New Roman" w:eastAsia="Times New Roman" w:hAnsi="Times New Roman" w:cs="Times New Roman"/>
          <w:color w:val="auto"/>
          <w:lang w:eastAsia="en-US" w:bidi="ar-SA"/>
        </w:rPr>
        <w:t>етнохудожньої</w:t>
      </w:r>
      <w:proofErr w:type="spellEnd"/>
      <w:r w:rsidRPr="002235E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підготовки майбутніх учителів мистецьких дисциплін у закладах вищої освіти. Одним із наукових результатів пошуку є розкриття проблеми ф</w:t>
      </w:r>
      <w:r w:rsidRPr="002235E2">
        <w:rPr>
          <w:rFonts w:ascii="Times New Roman" w:eastAsiaTheme="minorEastAsia" w:hAnsi="Times New Roman" w:cs="Times New Roman"/>
          <w:color w:val="auto"/>
          <w:lang w:bidi="ar-SA"/>
        </w:rPr>
        <w:t>ормування культурної компетентності майбутнього вчителя образотворчого мистецтва у процесі вивчення курсу «</w:t>
      </w:r>
      <w:proofErr w:type="spellStart"/>
      <w:r w:rsidRPr="002235E2">
        <w:rPr>
          <w:rFonts w:ascii="Times New Roman" w:eastAsiaTheme="minorEastAsia" w:hAnsi="Times New Roman" w:cs="Times New Roman"/>
          <w:color w:val="auto"/>
          <w:lang w:bidi="ar-SA"/>
        </w:rPr>
        <w:t>Етнодизайн</w:t>
      </w:r>
      <w:proofErr w:type="spellEnd"/>
      <w:r w:rsidRPr="002235E2">
        <w:rPr>
          <w:rFonts w:ascii="Times New Roman" w:eastAsiaTheme="minorEastAsia" w:hAnsi="Times New Roman" w:cs="Times New Roman"/>
          <w:color w:val="auto"/>
          <w:lang w:bidi="ar-SA"/>
        </w:rPr>
        <w:t xml:space="preserve">». </w:t>
      </w:r>
      <w:r w:rsidRPr="002235E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(</w:t>
      </w:r>
      <w:proofErr w:type="spellStart"/>
      <w:r w:rsidRPr="002235E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Побірченко</w:t>
      </w:r>
      <w:proofErr w:type="spellEnd"/>
      <w:r w:rsidRPr="002235E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 О. М.).</w:t>
      </w:r>
    </w:p>
    <w:p w14:paraId="67F26A59" w14:textId="77777777" w:rsidR="002235E2" w:rsidRPr="002235E2" w:rsidRDefault="002235E2" w:rsidP="00261AE9">
      <w:pPr>
        <w:tabs>
          <w:tab w:val="left" w:pos="1350"/>
        </w:tabs>
        <w:ind w:firstLine="709"/>
        <w:jc w:val="both"/>
        <w:rPr>
          <w:rFonts w:ascii="Times New Roman" w:hAnsi="Times New Roman" w:cs="Times New Roman"/>
        </w:rPr>
      </w:pPr>
      <w:r w:rsidRPr="002235E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Викладачі кафедри взяли участь у 10 міжнародних, 4 всеукраїнських науково-практичних конференціях, 1 семінарі. </w:t>
      </w:r>
      <w:r w:rsidRPr="002235E2">
        <w:rPr>
          <w:rFonts w:ascii="Times New Roman" w:hAnsi="Times New Roman" w:cs="Times New Roman"/>
        </w:rPr>
        <w:t xml:space="preserve">За звітний період опубліковано 1 монографію, 1 навчальний посібник; 8 наукових праць, які надруковані у (2) закордонних виданнях і 6 – у наукових виданнях України (категорія Б). Тез доповідей на міжнародних конференціях в межах України – 13, на всеукраїнських конференціях – 4, за межами України – 2. </w:t>
      </w:r>
    </w:p>
    <w:p w14:paraId="2B71BF77" w14:textId="77777777" w:rsidR="002235E2" w:rsidRPr="005310A3" w:rsidRDefault="002235E2" w:rsidP="00261AE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highlight w:val="yellow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Колектив к</w:t>
      </w:r>
      <w:r w:rsidRPr="00B26AC8">
        <w:rPr>
          <w:rFonts w:ascii="Times New Roman" w:eastAsia="Calibri" w:hAnsi="Times New Roman" w:cs="Times New Roman"/>
          <w:color w:val="auto"/>
          <w:lang w:eastAsia="en-US" w:bidi="ar-SA"/>
        </w:rPr>
        <w:t>афедр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Pr="00B26AC8">
        <w:rPr>
          <w:rFonts w:ascii="Times New Roman" w:eastAsia="Calibri" w:hAnsi="Times New Roman" w:cs="Times New Roman"/>
          <w:color w:val="auto"/>
          <w:lang w:eastAsia="en-US" w:bidi="ar-SA"/>
        </w:rPr>
        <w:t xml:space="preserve"> хореографії та художньої культури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досліджує</w:t>
      </w:r>
      <w:r w:rsidRPr="00B26AC8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науков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у</w:t>
      </w:r>
      <w:r w:rsidRPr="00B26AC8">
        <w:rPr>
          <w:rFonts w:ascii="Times New Roman" w:eastAsia="Calibri" w:hAnsi="Times New Roman" w:cs="Times New Roman"/>
          <w:color w:val="auto"/>
          <w:lang w:eastAsia="en-US" w:bidi="ar-SA"/>
        </w:rPr>
        <w:t xml:space="preserve"> тем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у</w:t>
      </w:r>
      <w:r w:rsidRPr="00B26AC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B26AC8">
        <w:rPr>
          <w:rFonts w:ascii="Times New Roman" w:eastAsia="Calibri" w:hAnsi="Times New Roman" w:cs="Times New Roman"/>
          <w:b/>
          <w:color w:val="auto"/>
          <w:lang w:eastAsia="en-US" w:bidi="ar-SA"/>
        </w:rPr>
        <w:t>«</w:t>
      </w:r>
      <w:r w:rsidRPr="00BA099E">
        <w:rPr>
          <w:rFonts w:ascii="Times New Roman" w:eastAsia="Calibri" w:hAnsi="Times New Roman" w:cs="Times New Roman"/>
          <w:b/>
          <w:color w:val="auto"/>
          <w:lang w:eastAsia="en-US" w:bidi="ar-SA"/>
        </w:rPr>
        <w:t>Розвиток творчої індивідуальності майбутнього вчителя хореографії засобами танцювального мистецтва</w:t>
      </w:r>
      <w:r w:rsidRPr="00B26AC8">
        <w:rPr>
          <w:rFonts w:ascii="Times New Roman" w:eastAsia="Calibri" w:hAnsi="Times New Roman" w:cs="Times New Roman"/>
          <w:b/>
          <w:color w:val="auto"/>
          <w:lang w:eastAsia="en-US" w:bidi="ar-SA"/>
        </w:rPr>
        <w:t>»</w:t>
      </w:r>
      <w:r w:rsidRPr="00B26AC8">
        <w:rPr>
          <w:rFonts w:ascii="Times New Roman" w:eastAsia="Calibri" w:hAnsi="Times New Roman" w:cs="Times New Roman"/>
          <w:color w:val="auto"/>
          <w:lang w:eastAsia="en-US" w:bidi="ar-SA"/>
        </w:rPr>
        <w:t xml:space="preserve"> (номер державної реєстрації 0111U007559). Керівник – завідувач кафедри, кандидат педагогічних наук, </w:t>
      </w:r>
      <w:r w:rsidRPr="00EC73DC">
        <w:rPr>
          <w:rFonts w:ascii="Times New Roman" w:eastAsia="Calibri" w:hAnsi="Times New Roman" w:cs="Times New Roman"/>
          <w:color w:val="auto"/>
          <w:lang w:eastAsia="en-US" w:bidi="ar-SA"/>
        </w:rPr>
        <w:t>доцент Бикова Ольга Вікторівна.</w:t>
      </w:r>
    </w:p>
    <w:p w14:paraId="45CB01A9" w14:textId="77777777" w:rsidR="002235E2" w:rsidRPr="00C33F36" w:rsidRDefault="002235E2" w:rsidP="00261AE9">
      <w:pPr>
        <w:widowControl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33F36">
        <w:rPr>
          <w:rFonts w:ascii="Times New Roman" w:eastAsia="Calibri" w:hAnsi="Times New Roman" w:cs="Times New Roman"/>
          <w:lang w:eastAsia="en-US"/>
        </w:rPr>
        <w:t xml:space="preserve">За звітний період науково-педагогічними працівниками кафедри організовано та проведено ІХ Міжнародну науково-практичну конференцію «Сучасні стратегії розвитку хореографічної освіти» </w:t>
      </w:r>
      <w:r w:rsidRPr="00C33F36">
        <w:rPr>
          <w:rFonts w:ascii="Times New Roman" w:eastAsia="Times New Roman" w:hAnsi="Times New Roman" w:cs="Times New Roman"/>
          <w:szCs w:val="28"/>
          <w:lang w:eastAsia="ru-RU"/>
        </w:rPr>
        <w:t xml:space="preserve">(22 квітня 2022 р., м. Умань, </w:t>
      </w:r>
      <w:r w:rsidRPr="00C33F36">
        <w:rPr>
          <w:rFonts w:ascii="Times New Roman" w:eastAsia="Calibri" w:hAnsi="Times New Roman" w:cs="Times New Roman"/>
          <w:lang w:eastAsia="en-US"/>
        </w:rPr>
        <w:t>платформа ZOOM</w:t>
      </w:r>
      <w:r w:rsidRPr="00C33F36">
        <w:rPr>
          <w:rFonts w:ascii="Times New Roman" w:eastAsia="Times New Roman" w:hAnsi="Times New Roman" w:cs="Times New Roman"/>
          <w:szCs w:val="28"/>
          <w:lang w:eastAsia="ru-RU"/>
        </w:rPr>
        <w:t>);</w:t>
      </w:r>
      <w:r w:rsidRPr="00C33F36">
        <w:rPr>
          <w:rFonts w:ascii="Times New Roman" w:eastAsia="Calibri" w:hAnsi="Times New Roman" w:cs="Times New Roman"/>
          <w:lang w:eastAsia="en-US"/>
        </w:rPr>
        <w:t xml:space="preserve"> Другий всеукраїнський науково-практичний семінар «Ключові аспекти підготовки майбутніх керівників хореографічних колективів»  (17-18 листопада 2022 року, м. Умань, платформа </w:t>
      </w:r>
      <w:r w:rsidRPr="00C33F36">
        <w:rPr>
          <w:rFonts w:ascii="Times New Roman" w:eastAsia="Calibri" w:hAnsi="Times New Roman" w:cs="Times New Roman"/>
          <w:lang w:val="en-US" w:eastAsia="en-US"/>
        </w:rPr>
        <w:t>GOOGLE</w:t>
      </w:r>
      <w:r w:rsidRPr="00C33F36">
        <w:rPr>
          <w:rFonts w:ascii="Times New Roman" w:eastAsia="Calibri" w:hAnsi="Times New Roman" w:cs="Times New Roman"/>
          <w:lang w:eastAsia="en-US"/>
        </w:rPr>
        <w:t xml:space="preserve"> </w:t>
      </w:r>
      <w:r w:rsidRPr="00C33F36">
        <w:rPr>
          <w:rFonts w:ascii="Times New Roman" w:eastAsia="Calibri" w:hAnsi="Times New Roman" w:cs="Times New Roman"/>
          <w:lang w:val="en-US" w:eastAsia="en-US"/>
        </w:rPr>
        <w:t>MEET</w:t>
      </w:r>
      <w:r w:rsidRPr="00C33F36">
        <w:rPr>
          <w:rFonts w:ascii="Times New Roman" w:eastAsia="Calibri" w:hAnsi="Times New Roman" w:cs="Times New Roman"/>
          <w:lang w:eastAsia="en-US"/>
        </w:rPr>
        <w:t>)</w:t>
      </w:r>
      <w:r>
        <w:rPr>
          <w:rFonts w:ascii="Times New Roman" w:eastAsia="Calibri" w:hAnsi="Times New Roman" w:cs="Times New Roman"/>
          <w:lang w:eastAsia="en-US"/>
        </w:rPr>
        <w:t>.</w:t>
      </w:r>
    </w:p>
    <w:p w14:paraId="180B8A89" w14:textId="76E1B13F" w:rsidR="002235E2" w:rsidRPr="00134CD6" w:rsidRDefault="002235E2" w:rsidP="00261AE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4CD6">
        <w:rPr>
          <w:rFonts w:ascii="Times New Roman" w:eastAsia="Calibri" w:hAnsi="Times New Roman" w:cs="Times New Roman"/>
          <w:lang w:eastAsia="en-US"/>
        </w:rPr>
        <w:lastRenderedPageBreak/>
        <w:t xml:space="preserve">Кафедра стала співорганізатором </w:t>
      </w:r>
      <w:r w:rsidRPr="00134CD6">
        <w:rPr>
          <w:rFonts w:ascii="Times New Roman" w:eastAsia="Times New Roman" w:hAnsi="Times New Roman" w:cs="Times New Roman"/>
          <w:color w:val="auto"/>
          <w:szCs w:val="28"/>
          <w:lang w:eastAsia="ru-RU" w:bidi="ar-SA"/>
        </w:rPr>
        <w:t xml:space="preserve">ІХ Міжнародної науково-практичної конференції «Теоретико-методологічні аспекти мистецької освіти: здобутки, проблеми та перспективи» </w:t>
      </w:r>
      <w:r w:rsidRPr="00134CD6">
        <w:rPr>
          <w:rFonts w:ascii="Times New Roman" w:eastAsia="Times New Roman" w:hAnsi="Times New Roman" w:cs="Times New Roman"/>
          <w:b/>
          <w:color w:val="auto"/>
          <w:szCs w:val="28"/>
          <w:lang w:eastAsia="ru-RU" w:bidi="ar-SA"/>
        </w:rPr>
        <w:t>(</w:t>
      </w:r>
      <w:r w:rsidRPr="00134CD6">
        <w:rPr>
          <w:rFonts w:ascii="Times New Roman" w:eastAsia="Times New Roman" w:hAnsi="Times New Roman" w:cs="Times New Roman"/>
          <w:color w:val="auto"/>
          <w:szCs w:val="28"/>
          <w:lang w:eastAsia="ru-RU" w:bidi="ar-SA"/>
        </w:rPr>
        <w:t>23-25 листопада 2022 р., м. Умань)</w:t>
      </w:r>
      <w:r w:rsidRPr="00134CD6">
        <w:rPr>
          <w:rFonts w:ascii="Times New Roman" w:eastAsia="Calibri" w:hAnsi="Times New Roman" w:cs="Times New Roman"/>
          <w:lang w:eastAsia="en-US"/>
        </w:rPr>
        <w:t xml:space="preserve"> та </w:t>
      </w:r>
      <w:r>
        <w:rPr>
          <w:rFonts w:ascii="Times New Roman" w:eastAsia="Calibri" w:hAnsi="Times New Roman" w:cs="Times New Roman"/>
          <w:lang w:eastAsia="en-US"/>
        </w:rPr>
        <w:t>всеукраїнської наукової конференції здобувачів та молодих науковців</w:t>
      </w:r>
      <w:r w:rsidRPr="00134CD6">
        <w:rPr>
          <w:rFonts w:ascii="Times New Roman" w:eastAsia="Calibri" w:hAnsi="Times New Roman" w:cs="Times New Roman"/>
          <w:lang w:eastAsia="en-US"/>
        </w:rPr>
        <w:t>.</w:t>
      </w:r>
    </w:p>
    <w:p w14:paraId="0DCE70F4" w14:textId="77777777" w:rsidR="002235E2" w:rsidRPr="000E58F6" w:rsidRDefault="002235E2" w:rsidP="00261AE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E58F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Загалом викладачі кафедри взяли участь у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19</w:t>
      </w:r>
      <w:r w:rsidRPr="000E58F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наукових конференціях та семінарах: 14 міжнародного рівня,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5</w:t>
      </w:r>
      <w:r w:rsidRPr="000E58F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всеукраїнського рівня.</w:t>
      </w:r>
    </w:p>
    <w:p w14:paraId="65E19B00" w14:textId="645391C1" w:rsidR="002235E2" w:rsidRPr="00C6240E" w:rsidRDefault="002235E2" w:rsidP="00261AE9">
      <w:pPr>
        <w:ind w:firstLine="709"/>
        <w:jc w:val="both"/>
        <w:rPr>
          <w:rFonts w:ascii="Times New Roman" w:hAnsi="Times New Roman" w:cs="Times New Roman"/>
        </w:rPr>
      </w:pPr>
      <w:bookmarkStart w:id="19" w:name="_Hlk121294255"/>
      <w:r>
        <w:rPr>
          <w:rFonts w:ascii="Times New Roman" w:hAnsi="Times New Roman" w:cs="Times New Roman"/>
        </w:rPr>
        <w:t xml:space="preserve">Доцентом </w:t>
      </w:r>
      <w:proofErr w:type="spellStart"/>
      <w:r>
        <w:rPr>
          <w:rFonts w:ascii="Times New Roman" w:hAnsi="Times New Roman" w:cs="Times New Roman"/>
        </w:rPr>
        <w:t>Терешко</w:t>
      </w:r>
      <w:proofErr w:type="spellEnd"/>
      <w:r>
        <w:rPr>
          <w:rFonts w:ascii="Times New Roman" w:hAnsi="Times New Roman" w:cs="Times New Roman"/>
        </w:rPr>
        <w:t xml:space="preserve"> І.Г. здійснюється н</w:t>
      </w:r>
      <w:r w:rsidRPr="00C6240E">
        <w:rPr>
          <w:rFonts w:ascii="Times New Roman" w:hAnsi="Times New Roman" w:cs="Times New Roman"/>
        </w:rPr>
        <w:t xml:space="preserve">аукове керівництво аспіранткою: </w:t>
      </w:r>
      <w:proofErr w:type="spellStart"/>
      <w:r w:rsidRPr="00C6240E">
        <w:rPr>
          <w:rFonts w:ascii="Times New Roman" w:hAnsi="Times New Roman" w:cs="Times New Roman"/>
        </w:rPr>
        <w:t>Пшемінська</w:t>
      </w:r>
      <w:proofErr w:type="spellEnd"/>
      <w:r w:rsidRPr="00C6240E">
        <w:rPr>
          <w:rFonts w:ascii="Times New Roman" w:hAnsi="Times New Roman" w:cs="Times New Roman"/>
        </w:rPr>
        <w:t xml:space="preserve"> Лариса Олександрівна.</w:t>
      </w:r>
      <w:r w:rsidRPr="00C6240E">
        <w:rPr>
          <w:rFonts w:ascii="Times New Roman" w:eastAsiaTheme="minorEastAsia" w:hAnsi="Times New Roman" w:cs="Times New Roman"/>
          <w:iCs/>
        </w:rPr>
        <w:t xml:space="preserve"> </w:t>
      </w:r>
      <w:r w:rsidRPr="00C6240E">
        <w:rPr>
          <w:rFonts w:ascii="Times New Roman" w:hAnsi="Times New Roman" w:cs="Times New Roman"/>
        </w:rPr>
        <w:t>Педагогічні ідеї М.Д. Леонтовича в контексті розвитку вітчизняної музичної освіти (1877 – 1921 рр.) на здобуття наукового ступеня доктора філософії зі спеціальності 011 – освітні, педагогічні науки, спеціалізація – загальна педагогіка та історія педагогіки. Пройшли попередню експертизу дисертації, відбулося засідання фахового семінару на кафедрі педагогіки та освітнього менеджменту. Аспірантка готується до захисту.</w:t>
      </w:r>
    </w:p>
    <w:bookmarkEnd w:id="19"/>
    <w:p w14:paraId="1B042D0A" w14:textId="77777777" w:rsidR="002235E2" w:rsidRPr="007D6E05" w:rsidRDefault="002235E2" w:rsidP="00261AE9">
      <w:pPr>
        <w:tabs>
          <w:tab w:val="left" w:pos="1350"/>
        </w:tabs>
        <w:ind w:firstLine="709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7D6E05">
        <w:rPr>
          <w:rFonts w:ascii="Times New Roman" w:eastAsia="Times New Roman" w:hAnsi="Times New Roman" w:cs="Times New Roman"/>
          <w:iCs/>
          <w:spacing w:val="-4"/>
        </w:rPr>
        <w:t xml:space="preserve">Викладачі </w:t>
      </w:r>
      <w:proofErr w:type="spellStart"/>
      <w:r w:rsidRPr="007D6E05">
        <w:rPr>
          <w:rFonts w:ascii="Times New Roman" w:eastAsia="Times New Roman" w:hAnsi="Times New Roman" w:cs="Times New Roman"/>
          <w:iCs/>
          <w:color w:val="auto"/>
          <w:spacing w:val="-4"/>
          <w:lang w:eastAsia="en-US" w:bidi="ar-SA"/>
        </w:rPr>
        <w:t>Терешко</w:t>
      </w:r>
      <w:proofErr w:type="spellEnd"/>
      <w:r w:rsidRPr="007D6E05">
        <w:rPr>
          <w:rFonts w:ascii="Times New Roman" w:eastAsia="Times New Roman" w:hAnsi="Times New Roman" w:cs="Times New Roman"/>
          <w:iCs/>
          <w:color w:val="auto"/>
          <w:spacing w:val="-4"/>
          <w:lang w:eastAsia="en-US" w:bidi="ar-SA"/>
        </w:rPr>
        <w:t> І. Г., Бикова О.В. та Сизоненко В.А.</w:t>
      </w:r>
      <w:r w:rsidRPr="007D6E05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були членами редколегій збірників наукових праць за матеріалами всеукраїнських та міжнародних конференцій, студентських наукових збірників та ін.</w:t>
      </w:r>
    </w:p>
    <w:p w14:paraId="61099707" w14:textId="17C98654" w:rsidR="00EA773F" w:rsidRDefault="002235E2" w:rsidP="00261AE9">
      <w:pPr>
        <w:tabs>
          <w:tab w:val="left" w:pos="1350"/>
        </w:tabs>
        <w:ind w:firstLine="709"/>
        <w:jc w:val="both"/>
        <w:rPr>
          <w:rFonts w:ascii="Times New Roman" w:hAnsi="Times New Roman" w:cs="Times New Roman"/>
          <w:i/>
          <w:color w:val="000000" w:themeColor="text1"/>
          <w:highlight w:val="yellow"/>
        </w:rPr>
      </w:pPr>
      <w:r w:rsidRPr="007D6E05">
        <w:rPr>
          <w:rFonts w:ascii="Times New Roman" w:eastAsia="Times New Roman" w:hAnsi="Times New Roman" w:cs="Times New Roman"/>
          <w:iCs/>
          <w:spacing w:val="-4"/>
        </w:rPr>
        <w:t xml:space="preserve">Викладачі кафедри доценти </w:t>
      </w:r>
      <w:proofErr w:type="spellStart"/>
      <w:r w:rsidRPr="007D6E05">
        <w:rPr>
          <w:rFonts w:ascii="Times New Roman" w:eastAsia="Times New Roman" w:hAnsi="Times New Roman" w:cs="Times New Roman"/>
          <w:iCs/>
          <w:spacing w:val="-4"/>
        </w:rPr>
        <w:t>Терешко</w:t>
      </w:r>
      <w:proofErr w:type="spellEnd"/>
      <w:r w:rsidRPr="007D6E05">
        <w:rPr>
          <w:rFonts w:ascii="Times New Roman" w:eastAsia="Times New Roman" w:hAnsi="Times New Roman" w:cs="Times New Roman"/>
          <w:iCs/>
          <w:spacing w:val="-4"/>
        </w:rPr>
        <w:t xml:space="preserve"> І.Г. та Бикова О.В. пройшли міжнародне стажування </w:t>
      </w:r>
      <w:r>
        <w:rPr>
          <w:rFonts w:ascii="Times New Roman" w:eastAsia="Times New Roman" w:hAnsi="Times New Roman" w:cs="Times New Roman"/>
          <w:iCs/>
          <w:spacing w:val="-4"/>
        </w:rPr>
        <w:t xml:space="preserve">в </w:t>
      </w:r>
      <w:r w:rsidRPr="004D3621">
        <w:rPr>
          <w:rFonts w:ascii="Times New Roman" w:hAnsi="Times New Roman" w:cs="Times New Roman"/>
          <w:shd w:val="clear" w:color="auto" w:fill="FFFFFF"/>
        </w:rPr>
        <w:t>Польсько-українській фундації «</w:t>
      </w:r>
      <w:r w:rsidRPr="004D3621">
        <w:rPr>
          <w:rFonts w:ascii="Times New Roman" w:hAnsi="Times New Roman" w:cs="Times New Roman"/>
          <w:iCs/>
          <w:shd w:val="clear" w:color="auto" w:fill="FFFFFF"/>
        </w:rPr>
        <w:t>Інститут Міжнародної Академічної і Наукової Співпраці</w:t>
      </w:r>
      <w:r w:rsidRPr="004D3621">
        <w:rPr>
          <w:rFonts w:ascii="Times New Roman" w:hAnsi="Times New Roman" w:cs="Times New Roman"/>
          <w:shd w:val="clear" w:color="auto" w:fill="FFFFFF"/>
        </w:rPr>
        <w:t>» (IIASC) на базі </w:t>
      </w:r>
      <w:r w:rsidRPr="004D3621">
        <w:rPr>
          <w:rFonts w:ascii="Times New Roman" w:hAnsi="Times New Roman" w:cs="Times New Roman"/>
          <w:iCs/>
          <w:shd w:val="clear" w:color="auto" w:fill="FFFFFF"/>
        </w:rPr>
        <w:t xml:space="preserve">Вищого </w:t>
      </w:r>
      <w:proofErr w:type="spellStart"/>
      <w:r w:rsidRPr="004D3621">
        <w:rPr>
          <w:rFonts w:ascii="Times New Roman" w:hAnsi="Times New Roman" w:cs="Times New Roman"/>
          <w:iCs/>
          <w:shd w:val="clear" w:color="auto" w:fill="FFFFFF"/>
        </w:rPr>
        <w:t>Семінаріуму</w:t>
      </w:r>
      <w:proofErr w:type="spellEnd"/>
      <w:r w:rsidRPr="004D3621">
        <w:rPr>
          <w:rFonts w:ascii="Times New Roman" w:hAnsi="Times New Roman" w:cs="Times New Roman"/>
          <w:iCs/>
          <w:shd w:val="clear" w:color="auto" w:fill="FFFFFF"/>
        </w:rPr>
        <w:t xml:space="preserve"> Духовного університету UKSW (Варшава)</w:t>
      </w:r>
      <w:r w:rsidRPr="004D3621">
        <w:rPr>
          <w:rFonts w:ascii="Times New Roman" w:hAnsi="Times New Roman" w:cs="Times New Roman"/>
          <w:shd w:val="clear" w:color="auto" w:fill="FFFFFF"/>
        </w:rPr>
        <w:t xml:space="preserve">. </w:t>
      </w:r>
      <w:r w:rsidRPr="004D3621">
        <w:rPr>
          <w:rFonts w:ascii="Times New Roman" w:hAnsi="Times New Roman" w:cs="Times New Roman"/>
        </w:rPr>
        <w:t>Строк стажування з «27» червня 2022 року по «5» серпня 2022 року (</w:t>
      </w:r>
      <w:r w:rsidRPr="004D3621">
        <w:rPr>
          <w:rFonts w:ascii="Times New Roman" w:hAnsi="Times New Roman" w:cs="Times New Roman"/>
          <w:shd w:val="clear" w:color="auto" w:fill="FFFFFF"/>
        </w:rPr>
        <w:t>Сертифікат К</w:t>
      </w:r>
      <w:r w:rsidRPr="004D3621">
        <w:rPr>
          <w:rFonts w:ascii="Times New Roman" w:hAnsi="Times New Roman" w:cs="Times New Roman"/>
          <w:shd w:val="clear" w:color="auto" w:fill="FFFFFF"/>
          <w:lang w:val="en-US"/>
        </w:rPr>
        <w:t>W</w:t>
      </w:r>
      <w:r w:rsidRPr="004D3621">
        <w:rPr>
          <w:rFonts w:ascii="Times New Roman" w:hAnsi="Times New Roman" w:cs="Times New Roman"/>
          <w:shd w:val="clear" w:color="auto" w:fill="FFFFFF"/>
        </w:rPr>
        <w:t>-050822/036 від 5.08.2022 р.).</w:t>
      </w:r>
      <w:r w:rsidRPr="004D3621">
        <w:rPr>
          <w:rFonts w:ascii="Times New Roman" w:hAnsi="Times New Roman" w:cs="Times New Roman"/>
          <w:vertAlign w:val="superscript"/>
        </w:rPr>
        <w:t xml:space="preserve"> </w:t>
      </w:r>
      <w:r w:rsidRPr="004D3621">
        <w:rPr>
          <w:rFonts w:ascii="Times New Roman" w:hAnsi="Times New Roman" w:cs="Times New Roman"/>
        </w:rPr>
        <w:t>Мета стажування –</w:t>
      </w:r>
      <w:r w:rsidRPr="004D3621">
        <w:rPr>
          <w:rFonts w:ascii="Times New Roman" w:hAnsi="Times New Roman" w:cs="Times New Roman"/>
          <w:shd w:val="clear" w:color="auto" w:fill="FFFFFF"/>
        </w:rPr>
        <w:t xml:space="preserve"> ознайомлення із європейськими підходами щодо питання наукового плагіату і популяризацією академічної доброчесності, а також підвищення кваліфікації освітян та поглиблення співпраці в академічній та науковій галузі між Україною і Польщею.</w:t>
      </w:r>
      <w:r w:rsidR="00EA773F">
        <w:rPr>
          <w:rFonts w:ascii="Times New Roman" w:hAnsi="Times New Roman" w:cs="Times New Roman"/>
        </w:rPr>
        <w:t xml:space="preserve"> Доцентом Сизоненко В.А. пройдено міжнародне підвищення кваліфікації з «16» по «23» травня 2022 року. Обсяг підвищення кваліфікації 45 годин, 1,5 кредитів ЄКТС (Сертифікат </w:t>
      </w:r>
      <w:r w:rsidR="00EA773F">
        <w:rPr>
          <w:rFonts w:ascii="Times New Roman" w:hAnsi="Times New Roman" w:cs="Times New Roman"/>
          <w:lang w:val="en-US"/>
        </w:rPr>
        <w:t>ES</w:t>
      </w:r>
      <w:r w:rsidR="00EA773F">
        <w:rPr>
          <w:rFonts w:ascii="Times New Roman" w:hAnsi="Times New Roman" w:cs="Times New Roman"/>
        </w:rPr>
        <w:t xml:space="preserve">№96026/2022 від 23.05.2022). Тема підвищення кваліфікації: «Використання можливостей хмарних сервісів в онлайн навчанні для гуманітарних спеціальностей з використанням платформ </w:t>
      </w:r>
      <w:proofErr w:type="spellStart"/>
      <w:r w:rsidR="00EA773F">
        <w:rPr>
          <w:rFonts w:ascii="Times New Roman" w:hAnsi="Times New Roman" w:cs="Times New Roman"/>
        </w:rPr>
        <w:t>Zoom</w:t>
      </w:r>
      <w:proofErr w:type="spellEnd"/>
      <w:r w:rsidR="00EA773F">
        <w:rPr>
          <w:rFonts w:ascii="Times New Roman" w:hAnsi="Times New Roman" w:cs="Times New Roman"/>
        </w:rPr>
        <w:t xml:space="preserve">  та </w:t>
      </w:r>
      <w:proofErr w:type="spellStart"/>
      <w:r w:rsidR="00EA773F">
        <w:rPr>
          <w:rFonts w:ascii="Times New Roman" w:hAnsi="Times New Roman" w:cs="Times New Roman"/>
        </w:rPr>
        <w:t>Moodle</w:t>
      </w:r>
      <w:proofErr w:type="spellEnd"/>
      <w:r w:rsidR="00EA773F">
        <w:rPr>
          <w:rFonts w:ascii="Times New Roman" w:hAnsi="Times New Roman" w:cs="Times New Roman"/>
        </w:rPr>
        <w:t xml:space="preserve">». Мета підвищення кваліфікації: вдосконалення професійної підготовки викладача хореографії шляхом поглиблення можливостей хмарних сервісів в онлайн навчанні для гуманітарних спеціальностей з використанням платформ </w:t>
      </w:r>
      <w:proofErr w:type="spellStart"/>
      <w:r w:rsidR="00EA773F">
        <w:rPr>
          <w:rFonts w:ascii="Times New Roman" w:hAnsi="Times New Roman" w:cs="Times New Roman"/>
        </w:rPr>
        <w:t>Zoom</w:t>
      </w:r>
      <w:proofErr w:type="spellEnd"/>
      <w:r w:rsidR="00EA773F">
        <w:rPr>
          <w:rFonts w:ascii="Times New Roman" w:hAnsi="Times New Roman" w:cs="Times New Roman"/>
        </w:rPr>
        <w:t xml:space="preserve">  та </w:t>
      </w:r>
      <w:proofErr w:type="spellStart"/>
      <w:r w:rsidR="00EA773F">
        <w:rPr>
          <w:rFonts w:ascii="Times New Roman" w:hAnsi="Times New Roman" w:cs="Times New Roman"/>
        </w:rPr>
        <w:t>Moodle</w:t>
      </w:r>
      <w:proofErr w:type="spellEnd"/>
      <w:r w:rsidR="00EA773F">
        <w:rPr>
          <w:rFonts w:ascii="Times New Roman" w:hAnsi="Times New Roman" w:cs="Times New Roman"/>
        </w:rPr>
        <w:t xml:space="preserve">. Доцентами </w:t>
      </w:r>
      <w:proofErr w:type="spellStart"/>
      <w:r w:rsidR="00EA773F">
        <w:rPr>
          <w:rFonts w:ascii="Times New Roman" w:hAnsi="Times New Roman" w:cs="Times New Roman"/>
        </w:rPr>
        <w:t>Биковою</w:t>
      </w:r>
      <w:proofErr w:type="spellEnd"/>
      <w:r w:rsidR="00EA773F">
        <w:rPr>
          <w:rFonts w:ascii="Times New Roman" w:hAnsi="Times New Roman" w:cs="Times New Roman"/>
        </w:rPr>
        <w:t xml:space="preserve"> О.В., Сизоненко В.А., Заєць С.С., та викладачем </w:t>
      </w:r>
      <w:proofErr w:type="spellStart"/>
      <w:r w:rsidR="00EA773F">
        <w:rPr>
          <w:rFonts w:ascii="Times New Roman" w:hAnsi="Times New Roman" w:cs="Times New Roman"/>
        </w:rPr>
        <w:t>Маркіною</w:t>
      </w:r>
      <w:proofErr w:type="spellEnd"/>
      <w:r w:rsidR="00EA773F">
        <w:rPr>
          <w:rFonts w:ascii="Times New Roman" w:hAnsi="Times New Roman" w:cs="Times New Roman"/>
        </w:rPr>
        <w:t xml:space="preserve"> В.В. міжнародне підвищення кваліфікації з «20» по «27» липня 2022 року. Обсяг підвищення кваліфікації 45 годин, 1,5 кредитів ЄКТС (Сертифікат </w:t>
      </w:r>
      <w:r w:rsidR="00EA773F">
        <w:rPr>
          <w:rFonts w:ascii="Times New Roman" w:hAnsi="Times New Roman" w:cs="Times New Roman"/>
          <w:lang w:val="en-US"/>
        </w:rPr>
        <w:t>ES</w:t>
      </w:r>
      <w:r w:rsidR="00EA773F">
        <w:rPr>
          <w:rFonts w:ascii="Times New Roman" w:hAnsi="Times New Roman" w:cs="Times New Roman"/>
        </w:rPr>
        <w:t xml:space="preserve">№96609/2022 від 27.06.2022). Тема підвищення кваліфікації: «Академічна доброчесність при підготовці бакалаврів в країнах </w:t>
      </w:r>
      <w:r w:rsidR="00EA773F">
        <w:rPr>
          <w:rFonts w:ascii="Times New Roman" w:hAnsi="Times New Roman" w:cs="Times New Roman"/>
          <w:bCs/>
          <w:shd w:val="clear" w:color="auto" w:fill="FFFFFF"/>
        </w:rPr>
        <w:t>Європейського Союзу та Україні</w:t>
      </w:r>
      <w:r w:rsidR="00EA773F">
        <w:rPr>
          <w:rFonts w:ascii="Times New Roman" w:hAnsi="Times New Roman" w:cs="Times New Roman"/>
        </w:rPr>
        <w:t>». Мета підвищення кваліфікації: звернути увагу освітян на питання впровадження академічної доброчесності у закладах вищої освіти України та актуальні аспекти Європейського досвіду дотримання академічної доброчесності при підготовці бакалаврів. Форми і методи роботи підвищення кваліфікації: онлайн-лекції, ознайомлення з відеоматеріалом, самостійна робота, консультації.</w:t>
      </w:r>
    </w:p>
    <w:p w14:paraId="69A5932F" w14:textId="6A1DF7A1" w:rsidR="008B6491" w:rsidRPr="006F1E0A" w:rsidRDefault="00520C50" w:rsidP="00261AE9">
      <w:pPr>
        <w:pStyle w:val="40"/>
        <w:numPr>
          <w:ilvl w:val="0"/>
          <w:numId w:val="3"/>
        </w:numPr>
        <w:shd w:val="clear" w:color="auto" w:fill="auto"/>
        <w:tabs>
          <w:tab w:val="left" w:pos="1272"/>
        </w:tabs>
        <w:spacing w:before="0" w:after="0" w:line="240" w:lineRule="auto"/>
        <w:ind w:firstLine="820"/>
        <w:jc w:val="both"/>
        <w:rPr>
          <w:sz w:val="24"/>
          <w:szCs w:val="24"/>
        </w:rPr>
      </w:pPr>
      <w:r w:rsidRPr="002E42F8">
        <w:rPr>
          <w:sz w:val="24"/>
          <w:szCs w:val="24"/>
        </w:rPr>
        <w:t>Розвиток матеріально-технічної бази досліджень</w:t>
      </w:r>
      <w:bookmarkEnd w:id="15"/>
    </w:p>
    <w:p w14:paraId="1D77B42A" w14:textId="77E05A51" w:rsidR="00520C50" w:rsidRPr="002E42F8" w:rsidRDefault="00520C50" w:rsidP="00261AE9">
      <w:pPr>
        <w:ind w:firstLine="820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Оновити дані про закупівлю за </w:t>
      </w:r>
      <w:r w:rsidR="00581F1B" w:rsidRPr="002E42F8">
        <w:rPr>
          <w:rFonts w:ascii="Times New Roman" w:hAnsi="Times New Roman" w:cs="Times New Roman"/>
        </w:rPr>
        <w:t>звітний</w:t>
      </w:r>
      <w:r w:rsidRPr="002E42F8">
        <w:rPr>
          <w:rFonts w:ascii="Times New Roman" w:hAnsi="Times New Roman" w:cs="Times New Roman"/>
        </w:rPr>
        <w:t xml:space="preserve"> рік унікальних наукових приладів та обладнання іноземного або вітчизняного виробництва вартістю за формою:</w:t>
      </w:r>
    </w:p>
    <w:tbl>
      <w:tblPr>
        <w:tblOverlap w:val="never"/>
        <w:tblW w:w="99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941"/>
        <w:gridCol w:w="3377"/>
        <w:gridCol w:w="1976"/>
      </w:tblGrid>
      <w:tr w:rsidR="00DA6071" w:rsidRPr="002E42F8" w14:paraId="38837DF1" w14:textId="77777777" w:rsidTr="00371373">
        <w:trPr>
          <w:trHeight w:hRule="exact" w:val="184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1C6E0" w14:textId="77777777" w:rsidR="00DA6071" w:rsidRPr="002E42F8" w:rsidRDefault="00DA6071" w:rsidP="00261AE9">
            <w:pPr>
              <w:framePr w:w="10061" w:h="3016" w:hRule="exact" w:wrap="notBeside" w:vAnchor="text" w:hAnchor="page" w:x="1488" w:y="-1133"/>
              <w:ind w:right="30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lastRenderedPageBreak/>
              <w:t>№</w:t>
            </w:r>
          </w:p>
          <w:p w14:paraId="3CE74EB9" w14:textId="77777777" w:rsidR="00DA6071" w:rsidRPr="002E42F8" w:rsidRDefault="00DA6071" w:rsidP="00261AE9">
            <w:pPr>
              <w:framePr w:w="10061" w:h="3016" w:hRule="exact" w:wrap="notBeside" w:vAnchor="text" w:hAnchor="page" w:x="1488" w:y="-1133"/>
              <w:ind w:right="30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з/п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3F6C3" w14:textId="59910F5D" w:rsidR="00DA6071" w:rsidRPr="002E42F8" w:rsidRDefault="00DA6071" w:rsidP="00261AE9">
            <w:pPr>
              <w:framePr w:w="10061" w:h="3016" w:hRule="exact" w:wrap="notBeside" w:vAnchor="text" w:hAnchor="page" w:x="1488" w:y="-1133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 xml:space="preserve">Назва приладу (українською мовою та мовою оригіналу) і </w:t>
            </w:r>
            <w:proofErr w:type="spellStart"/>
            <w:r w:rsidRPr="002E42F8">
              <w:rPr>
                <w:rStyle w:val="21"/>
                <w:rFonts w:eastAsia="Microsoft Sans Serif"/>
              </w:rPr>
              <w:t>йогомарка</w:t>
            </w:r>
            <w:proofErr w:type="spellEnd"/>
            <w:r w:rsidRPr="002E42F8">
              <w:rPr>
                <w:rStyle w:val="21"/>
                <w:rFonts w:eastAsia="Microsoft Sans Serif"/>
              </w:rPr>
              <w:t>, фірма-виробник, країна походження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E4B5D" w14:textId="77777777" w:rsidR="00DA6071" w:rsidRPr="002E42F8" w:rsidRDefault="00DA6071" w:rsidP="00261AE9">
            <w:pPr>
              <w:framePr w:w="10061" w:h="3016" w:hRule="exact" w:wrap="notBeside" w:vAnchor="text" w:hAnchor="page" w:x="1488" w:y="-1133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 xml:space="preserve">Науковий(і) напрям(и) та структурний(і) підрозділ(и) </w:t>
            </w:r>
            <w:r w:rsidRPr="002E42F8">
              <w:rPr>
                <w:rStyle w:val="21"/>
                <w:rFonts w:eastAsia="Microsoft Sans Serif"/>
                <w:lang w:eastAsia="ru-RU" w:bidi="ru-RU"/>
              </w:rPr>
              <w:t xml:space="preserve">для </w:t>
            </w:r>
            <w:r w:rsidRPr="002E42F8">
              <w:rPr>
                <w:rStyle w:val="21"/>
                <w:rFonts w:eastAsia="Microsoft Sans Serif"/>
              </w:rPr>
              <w:t>якого (яких) здійснено закупівлю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E154A" w14:textId="77777777" w:rsidR="00DA6071" w:rsidRPr="002E42F8" w:rsidRDefault="00DA6071" w:rsidP="00261AE9">
            <w:pPr>
              <w:framePr w:w="10061" w:h="3016" w:hRule="exact" w:wrap="notBeside" w:vAnchor="text" w:hAnchor="page" w:x="1488" w:y="-1133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Вартість, тис. гривень</w:t>
            </w:r>
          </w:p>
        </w:tc>
      </w:tr>
      <w:tr w:rsidR="00DA6071" w:rsidRPr="002E42F8" w14:paraId="2976B9FA" w14:textId="77777777" w:rsidTr="008B5A4F">
        <w:trPr>
          <w:trHeight w:hRule="exact" w:val="29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835A06" w14:textId="77777777" w:rsidR="00DA6071" w:rsidRPr="002E42F8" w:rsidRDefault="00DA6071" w:rsidP="00261AE9">
            <w:pPr>
              <w:framePr w:w="10061" w:h="3016" w:hRule="exact" w:wrap="notBeside" w:vAnchor="text" w:hAnchor="page" w:x="1488" w:y="-1133"/>
              <w:ind w:right="30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158FD" w14:textId="77777777" w:rsidR="00DA6071" w:rsidRPr="002E42F8" w:rsidRDefault="00DA6071" w:rsidP="00261AE9">
            <w:pPr>
              <w:framePr w:w="10061" w:h="3016" w:hRule="exact" w:wrap="notBeside" w:vAnchor="text" w:hAnchor="page" w:x="1488" w:y="-1133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FE6B0" w14:textId="77777777" w:rsidR="00DA6071" w:rsidRPr="002E42F8" w:rsidRDefault="00DA6071" w:rsidP="00261AE9">
            <w:pPr>
              <w:framePr w:w="10061" w:h="3016" w:hRule="exact" w:wrap="notBeside" w:vAnchor="text" w:hAnchor="page" w:x="1488" w:y="-1133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19C51" w14:textId="77777777" w:rsidR="00DA6071" w:rsidRPr="002E42F8" w:rsidRDefault="00DA6071" w:rsidP="00261AE9">
            <w:pPr>
              <w:framePr w:w="10061" w:h="3016" w:hRule="exact" w:wrap="notBeside" w:vAnchor="text" w:hAnchor="page" w:x="1488" w:y="-1133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4</w:t>
            </w:r>
          </w:p>
        </w:tc>
      </w:tr>
      <w:tr w:rsidR="00371373" w:rsidRPr="002E42F8" w14:paraId="45D0E13E" w14:textId="77777777" w:rsidTr="008B5A4F">
        <w:trPr>
          <w:trHeight w:hRule="exact" w:val="67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96A89" w14:textId="58C81095" w:rsidR="00371373" w:rsidRPr="00DA6071" w:rsidRDefault="00371373" w:rsidP="00261AE9">
            <w:pPr>
              <w:framePr w:w="10061" w:h="3016" w:hRule="exact" w:wrap="notBeside" w:vAnchor="text" w:hAnchor="page" w:x="1488" w:y="-1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E4E2" w14:textId="1D814D79" w:rsidR="00371373" w:rsidRPr="00371373" w:rsidRDefault="00371373" w:rsidP="00261AE9">
            <w:pPr>
              <w:framePr w:w="10061" w:h="3016" w:hRule="exact" w:wrap="notBeside" w:vAnchor="text" w:hAnchor="page" w:x="1488" w:y="-1133"/>
              <w:rPr>
                <w:rFonts w:ascii="Times New Roman" w:hAnsi="Times New Roman" w:cs="Times New Roman"/>
              </w:rPr>
            </w:pPr>
            <w:r w:rsidRPr="00371373">
              <w:rPr>
                <w:rFonts w:ascii="Times New Roman" w:hAnsi="Times New Roman" w:cs="Times New Roman"/>
                <w:szCs w:val="28"/>
              </w:rPr>
              <w:t>Комп’ютер в комплекті (С+М+К+М) (2)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8725" w14:textId="0485D900" w:rsidR="00371373" w:rsidRPr="00371373" w:rsidRDefault="00371373" w:rsidP="00261AE9">
            <w:pPr>
              <w:framePr w:w="10061" w:h="3016" w:hRule="exact" w:wrap="notBeside" w:vAnchor="text" w:hAnchor="page" w:x="1488" w:y="-1133"/>
              <w:jc w:val="center"/>
              <w:rPr>
                <w:rFonts w:ascii="Times New Roman" w:hAnsi="Times New Roman" w:cs="Times New Roman"/>
              </w:rPr>
            </w:pPr>
            <w:r w:rsidRPr="00371373">
              <w:rPr>
                <w:rFonts w:ascii="Times New Roman" w:hAnsi="Times New Roman" w:cs="Times New Roman"/>
                <w:szCs w:val="28"/>
              </w:rPr>
              <w:t>Факультет мистецтв, кафедра образотворчого мистецтва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7680" w14:textId="1DE297C3" w:rsidR="00371373" w:rsidRPr="00371373" w:rsidRDefault="00371373" w:rsidP="00261AE9">
            <w:pPr>
              <w:framePr w:w="10061" w:h="3016" w:hRule="exact" w:wrap="notBeside" w:vAnchor="text" w:hAnchor="page" w:x="1488" w:y="-1133"/>
              <w:jc w:val="center"/>
              <w:rPr>
                <w:rFonts w:ascii="Times New Roman" w:hAnsi="Times New Roman" w:cs="Times New Roman"/>
              </w:rPr>
            </w:pPr>
            <w:r w:rsidRPr="00371373">
              <w:rPr>
                <w:rFonts w:ascii="Times New Roman" w:hAnsi="Times New Roman" w:cs="Times New Roman"/>
                <w:szCs w:val="28"/>
              </w:rPr>
              <w:t>14,280</w:t>
            </w:r>
          </w:p>
        </w:tc>
      </w:tr>
    </w:tbl>
    <w:p w14:paraId="795DF211" w14:textId="77777777" w:rsidR="00DA6071" w:rsidRPr="002E42F8" w:rsidRDefault="00DA6071" w:rsidP="00261AE9">
      <w:pPr>
        <w:framePr w:w="10061" w:h="3016" w:hRule="exact" w:wrap="notBeside" w:vAnchor="text" w:hAnchor="page" w:x="1488" w:y="-1133"/>
        <w:rPr>
          <w:rFonts w:ascii="Times New Roman" w:hAnsi="Times New Roman" w:cs="Times New Roman"/>
          <w:sz w:val="2"/>
          <w:szCs w:val="2"/>
        </w:rPr>
      </w:pPr>
    </w:p>
    <w:p w14:paraId="026CF7AF" w14:textId="77777777" w:rsidR="00BC7712" w:rsidRPr="00E25DC8" w:rsidRDefault="00BC7712" w:rsidP="00261AE9">
      <w:pPr>
        <w:pStyle w:val="410"/>
        <w:keepNext w:val="0"/>
        <w:widowControl w:val="0"/>
        <w:spacing w:before="0"/>
        <w:ind w:firstLine="708"/>
        <w:jc w:val="left"/>
        <w:outlineLvl w:val="3"/>
        <w:rPr>
          <w:rFonts w:ascii="Times New Roman" w:hAnsi="Times New Roman"/>
          <w:lang w:val="uk-UA"/>
        </w:rPr>
      </w:pPr>
      <w:r w:rsidRPr="00E25DC8">
        <w:rPr>
          <w:rFonts w:ascii="Times New Roman" w:hAnsi="Times New Roman"/>
          <w:lang w:val="uk-UA"/>
        </w:rPr>
        <w:t>X</w:t>
      </w:r>
      <w:r w:rsidRPr="00E25DC8">
        <w:rPr>
          <w:rFonts w:ascii="Times New Roman" w:hAnsi="Times New Roman"/>
          <w:szCs w:val="24"/>
          <w:lang w:val="uk-UA"/>
        </w:rPr>
        <w:t>І</w:t>
      </w:r>
      <w:r w:rsidRPr="00E25DC8">
        <w:rPr>
          <w:rFonts w:ascii="Times New Roman" w:hAnsi="Times New Roman"/>
          <w:lang w:val="uk-UA"/>
        </w:rPr>
        <w:t>. Заключна частина</w:t>
      </w:r>
    </w:p>
    <w:p w14:paraId="2966AD26" w14:textId="5AE771F0" w:rsidR="00BC7712" w:rsidRDefault="00BC7712" w:rsidP="00261AE9">
      <w:pPr>
        <w:pStyle w:val="1"/>
        <w:widowControl w:val="0"/>
        <w:ind w:firstLine="709"/>
        <w:jc w:val="both"/>
        <w:rPr>
          <w:sz w:val="24"/>
          <w:lang w:val="uk-UA"/>
        </w:rPr>
      </w:pPr>
      <w:r w:rsidRPr="00E25DC8">
        <w:rPr>
          <w:sz w:val="24"/>
          <w:lang w:val="uk-UA"/>
        </w:rPr>
        <w:t>Зауваження та пропозиції щодо забезпечення організації та координації наукового процесу в університеті до департаменту науково-технічного розвитку МОН, основні труднощі та недоліки в роботі</w:t>
      </w:r>
      <w:r w:rsidRPr="00E25DC8">
        <w:rPr>
          <w:sz w:val="24"/>
          <w:szCs w:val="24"/>
          <w:lang w:val="uk-UA"/>
        </w:rPr>
        <w:t xml:space="preserve"> університету </w:t>
      </w:r>
      <w:r w:rsidRPr="00E25DC8">
        <w:rPr>
          <w:sz w:val="24"/>
          <w:lang w:val="uk-UA"/>
        </w:rPr>
        <w:t xml:space="preserve">та наукових установ при провадженні наукової та науково-технічної діяльності у </w:t>
      </w:r>
      <w:r>
        <w:rPr>
          <w:sz w:val="24"/>
          <w:lang w:val="uk-UA"/>
        </w:rPr>
        <w:t>2022</w:t>
      </w:r>
      <w:r w:rsidRPr="00E25DC8">
        <w:rPr>
          <w:sz w:val="24"/>
          <w:lang w:val="uk-UA"/>
        </w:rPr>
        <w:t xml:space="preserve"> році. Пропозиції та зауваження щодо налагодження більш ефективної роботи в організації цих процесів.</w:t>
      </w:r>
    </w:p>
    <w:p w14:paraId="4A5308ED" w14:textId="275A2F2A" w:rsidR="00BC7712" w:rsidRDefault="00BC7712" w:rsidP="00261AE9">
      <w:pPr>
        <w:ind w:right="4440"/>
        <w:rPr>
          <w:rFonts w:ascii="Times New Roman" w:hAnsi="Times New Roman" w:cs="Times New Roman"/>
        </w:rPr>
      </w:pPr>
    </w:p>
    <w:p w14:paraId="49D03699" w14:textId="699D022A" w:rsidR="00EA773F" w:rsidRDefault="0001228B" w:rsidP="00261AE9">
      <w:pPr>
        <w:ind w:right="5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налагодження більш ефективної наукової роботи п</w:t>
      </w:r>
      <w:r w:rsidR="00EA773F">
        <w:rPr>
          <w:rFonts w:ascii="Times New Roman" w:hAnsi="Times New Roman" w:cs="Times New Roman"/>
        </w:rPr>
        <w:t>росимо розглянути питання щодо наукової атестації ЗВО</w:t>
      </w:r>
      <w:r>
        <w:rPr>
          <w:rFonts w:ascii="Times New Roman" w:hAnsi="Times New Roman" w:cs="Times New Roman"/>
        </w:rPr>
        <w:t xml:space="preserve">. Чи можна </w:t>
      </w:r>
      <w:r w:rsidR="008B5A4F">
        <w:rPr>
          <w:rFonts w:ascii="Times New Roman" w:hAnsi="Times New Roman" w:cs="Times New Roman"/>
        </w:rPr>
        <w:t xml:space="preserve">під час наукової атестації </w:t>
      </w:r>
      <w:r>
        <w:rPr>
          <w:rFonts w:ascii="Times New Roman" w:hAnsi="Times New Roman" w:cs="Times New Roman"/>
        </w:rPr>
        <w:t>відокремити ЗВО по напрямам і не прирівнювати гуманітарний напрям до технічного?</w:t>
      </w:r>
      <w:r w:rsidR="00D9025B">
        <w:rPr>
          <w:rFonts w:ascii="Times New Roman" w:hAnsi="Times New Roman" w:cs="Times New Roman"/>
        </w:rPr>
        <w:t xml:space="preserve"> Також чи можна </w:t>
      </w:r>
      <w:proofErr w:type="spellStart"/>
      <w:r w:rsidR="00D9025B">
        <w:rPr>
          <w:rFonts w:ascii="Times New Roman" w:hAnsi="Times New Roman" w:cs="Times New Roman"/>
        </w:rPr>
        <w:t>внести</w:t>
      </w:r>
      <w:proofErr w:type="spellEnd"/>
      <w:r w:rsidR="00D9025B">
        <w:rPr>
          <w:rFonts w:ascii="Times New Roman" w:hAnsi="Times New Roman" w:cs="Times New Roman"/>
        </w:rPr>
        <w:t xml:space="preserve"> зміни у положення, якщо ЗВО не пройшов акредитацію дати йому термін для виправлення – рік для повторного проходження.</w:t>
      </w:r>
    </w:p>
    <w:p w14:paraId="3DE1C7B1" w14:textId="5716BE69" w:rsidR="00EA773F" w:rsidRDefault="00EA773F" w:rsidP="00261AE9">
      <w:pPr>
        <w:ind w:right="4440"/>
        <w:rPr>
          <w:rFonts w:ascii="Times New Roman" w:hAnsi="Times New Roman" w:cs="Times New Roman"/>
        </w:rPr>
      </w:pPr>
    </w:p>
    <w:p w14:paraId="0BB8F380" w14:textId="77777777" w:rsidR="00F6043A" w:rsidRDefault="00F6043A" w:rsidP="00261AE9">
      <w:pPr>
        <w:ind w:right="4440"/>
        <w:rPr>
          <w:rFonts w:ascii="Times New Roman" w:hAnsi="Times New Roman" w:cs="Times New Roman"/>
        </w:rPr>
      </w:pPr>
    </w:p>
    <w:p w14:paraId="7A8C28C2" w14:textId="1D4CAE55" w:rsidR="001808FE" w:rsidRPr="003216C7" w:rsidRDefault="00A55885" w:rsidP="00261AE9">
      <w:pPr>
        <w:ind w:right="5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В.о. д</w:t>
      </w:r>
      <w:r w:rsidR="001808FE" w:rsidRPr="003216C7">
        <w:rPr>
          <w:rFonts w:ascii="Times New Roman" w:hAnsi="Times New Roman" w:cs="Times New Roman"/>
          <w:color w:val="auto"/>
        </w:rPr>
        <w:t>екан</w:t>
      </w:r>
      <w:r>
        <w:rPr>
          <w:rFonts w:ascii="Times New Roman" w:hAnsi="Times New Roman" w:cs="Times New Roman"/>
          <w:color w:val="auto"/>
        </w:rPr>
        <w:t>а</w:t>
      </w:r>
      <w:r w:rsidR="001808FE" w:rsidRPr="003216C7">
        <w:rPr>
          <w:rFonts w:ascii="Times New Roman" w:hAnsi="Times New Roman" w:cs="Times New Roman"/>
          <w:color w:val="auto"/>
        </w:rPr>
        <w:t xml:space="preserve"> факультету</w:t>
      </w:r>
      <w:r w:rsidR="001808FE" w:rsidRPr="003216C7">
        <w:rPr>
          <w:rFonts w:ascii="Times New Roman" w:hAnsi="Times New Roman" w:cs="Times New Roman"/>
          <w:color w:val="auto"/>
        </w:rPr>
        <w:tab/>
      </w:r>
      <w:r w:rsidR="001808FE" w:rsidRPr="003216C7">
        <w:rPr>
          <w:rFonts w:ascii="Times New Roman" w:hAnsi="Times New Roman" w:cs="Times New Roman"/>
          <w:color w:val="auto"/>
        </w:rPr>
        <w:tab/>
      </w:r>
      <w:r w:rsidR="00377E05" w:rsidRPr="00B4401A">
        <w:rPr>
          <w:rFonts w:ascii="Times New Roman" w:hAnsi="Times New Roman" w:cs="Times New Roman"/>
          <w:color w:val="auto"/>
          <w:lang w:val="ru-RU"/>
        </w:rPr>
        <w:tab/>
      </w:r>
      <w:r w:rsidR="00377E05" w:rsidRPr="00B4401A">
        <w:rPr>
          <w:rFonts w:ascii="Times New Roman" w:hAnsi="Times New Roman" w:cs="Times New Roman"/>
          <w:color w:val="auto"/>
          <w:lang w:val="ru-RU"/>
        </w:rPr>
        <w:tab/>
      </w:r>
      <w:r>
        <w:rPr>
          <w:rFonts w:ascii="Times New Roman" w:hAnsi="Times New Roman" w:cs="Times New Roman"/>
          <w:color w:val="auto"/>
          <w:lang w:val="ru-RU"/>
        </w:rPr>
        <w:tab/>
      </w:r>
      <w:r w:rsidR="001808FE" w:rsidRPr="003216C7">
        <w:rPr>
          <w:rFonts w:ascii="Times New Roman" w:hAnsi="Times New Roman" w:cs="Times New Roman"/>
          <w:color w:val="auto"/>
        </w:rPr>
        <w:t>___________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І.Г. ТЕРЕШКО</w:t>
      </w:r>
    </w:p>
    <w:sectPr w:rsidR="001808FE" w:rsidRPr="003216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udrashov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ItalicMT">
    <w:altName w:val="Segoe Print"/>
    <w:charset w:val="00"/>
    <w:family w:val="auto"/>
    <w:pitch w:val="default"/>
  </w:font>
  <w:font w:name="TimesNewRomanPS-BoldMT">
    <w:altName w:val="Segoe Print"/>
    <w:panose1 w:val="00000000000000000000"/>
    <w:charset w:val="00"/>
    <w:family w:val="roman"/>
    <w:notTrueType/>
    <w:pitch w:val="default"/>
  </w:font>
  <w:font w:name="Caladea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541"/>
    <w:multiLevelType w:val="hybridMultilevel"/>
    <w:tmpl w:val="37180428"/>
    <w:lvl w:ilvl="0" w:tplc="CD6AEA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C0393F"/>
    <w:multiLevelType w:val="multilevel"/>
    <w:tmpl w:val="CBCE279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723FB1"/>
    <w:multiLevelType w:val="hybridMultilevel"/>
    <w:tmpl w:val="694604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2C5F71"/>
    <w:multiLevelType w:val="hybridMultilevel"/>
    <w:tmpl w:val="D07CCD86"/>
    <w:lvl w:ilvl="0" w:tplc="E85E028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D0439D"/>
    <w:multiLevelType w:val="hybridMultilevel"/>
    <w:tmpl w:val="3D7AEB90"/>
    <w:lvl w:ilvl="0" w:tplc="400ECB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133FD"/>
    <w:multiLevelType w:val="hybridMultilevel"/>
    <w:tmpl w:val="9534924E"/>
    <w:lvl w:ilvl="0" w:tplc="13ACF69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722E67"/>
    <w:multiLevelType w:val="hybridMultilevel"/>
    <w:tmpl w:val="CF30E7C2"/>
    <w:lvl w:ilvl="0" w:tplc="838AA7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BE4E87"/>
    <w:multiLevelType w:val="hybridMultilevel"/>
    <w:tmpl w:val="AEC436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B13059"/>
    <w:multiLevelType w:val="hybridMultilevel"/>
    <w:tmpl w:val="227402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18112C3"/>
    <w:multiLevelType w:val="multilevel"/>
    <w:tmpl w:val="6FAC820E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EB4D63"/>
    <w:multiLevelType w:val="hybridMultilevel"/>
    <w:tmpl w:val="219C9FB2"/>
    <w:lvl w:ilvl="0" w:tplc="DC36A542">
      <w:start w:val="8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BCB4E04"/>
    <w:multiLevelType w:val="multilevel"/>
    <w:tmpl w:val="7766E0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EE6F24"/>
    <w:multiLevelType w:val="hybridMultilevel"/>
    <w:tmpl w:val="F08850BE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1B074BD"/>
    <w:multiLevelType w:val="hybridMultilevel"/>
    <w:tmpl w:val="9F8C6508"/>
    <w:lvl w:ilvl="0" w:tplc="DB04B09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633726E"/>
    <w:multiLevelType w:val="hybridMultilevel"/>
    <w:tmpl w:val="36025278"/>
    <w:lvl w:ilvl="0" w:tplc="65EEC50E">
      <w:start w:val="7"/>
      <w:numFmt w:val="bullet"/>
      <w:lvlText w:val="-"/>
      <w:lvlJc w:val="left"/>
      <w:pPr>
        <w:ind w:left="927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6E075D9"/>
    <w:multiLevelType w:val="hybridMultilevel"/>
    <w:tmpl w:val="B2ACF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944A3A"/>
    <w:multiLevelType w:val="hybridMultilevel"/>
    <w:tmpl w:val="39FE53AE"/>
    <w:lvl w:ilvl="0" w:tplc="AB5EA3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792A5B"/>
    <w:multiLevelType w:val="hybridMultilevel"/>
    <w:tmpl w:val="38128622"/>
    <w:lvl w:ilvl="0" w:tplc="13ACF6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919817">
    <w:abstractNumId w:val="11"/>
  </w:num>
  <w:num w:numId="2" w16cid:durableId="2136213638">
    <w:abstractNumId w:val="1"/>
  </w:num>
  <w:num w:numId="3" w16cid:durableId="2056462785">
    <w:abstractNumId w:val="9"/>
  </w:num>
  <w:num w:numId="4" w16cid:durableId="1178928339">
    <w:abstractNumId w:val="2"/>
  </w:num>
  <w:num w:numId="5" w16cid:durableId="1972132969">
    <w:abstractNumId w:val="8"/>
  </w:num>
  <w:num w:numId="6" w16cid:durableId="340666941">
    <w:abstractNumId w:val="7"/>
  </w:num>
  <w:num w:numId="7" w16cid:durableId="161743736">
    <w:abstractNumId w:val="12"/>
  </w:num>
  <w:num w:numId="8" w16cid:durableId="971011006">
    <w:abstractNumId w:val="10"/>
  </w:num>
  <w:num w:numId="9" w16cid:durableId="1435831630">
    <w:abstractNumId w:val="5"/>
  </w:num>
  <w:num w:numId="10" w16cid:durableId="1978610511">
    <w:abstractNumId w:val="17"/>
  </w:num>
  <w:num w:numId="11" w16cid:durableId="806360382">
    <w:abstractNumId w:val="14"/>
  </w:num>
  <w:num w:numId="12" w16cid:durableId="826097766">
    <w:abstractNumId w:val="13"/>
  </w:num>
  <w:num w:numId="13" w16cid:durableId="729232021">
    <w:abstractNumId w:val="4"/>
  </w:num>
  <w:num w:numId="14" w16cid:durableId="594750847">
    <w:abstractNumId w:val="16"/>
  </w:num>
  <w:num w:numId="15" w16cid:durableId="1513295316">
    <w:abstractNumId w:val="0"/>
  </w:num>
  <w:num w:numId="16" w16cid:durableId="1828401100">
    <w:abstractNumId w:val="3"/>
  </w:num>
  <w:num w:numId="17" w16cid:durableId="862472553">
    <w:abstractNumId w:val="6"/>
  </w:num>
  <w:num w:numId="18" w16cid:durableId="5829526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A1"/>
    <w:rsid w:val="0001228B"/>
    <w:rsid w:val="00016ECE"/>
    <w:rsid w:val="00061BC5"/>
    <w:rsid w:val="000747C1"/>
    <w:rsid w:val="00077F87"/>
    <w:rsid w:val="000844F6"/>
    <w:rsid w:val="0009775B"/>
    <w:rsid w:val="000B2A00"/>
    <w:rsid w:val="000D01EA"/>
    <w:rsid w:val="000D1C87"/>
    <w:rsid w:val="00114864"/>
    <w:rsid w:val="00130B74"/>
    <w:rsid w:val="001330CC"/>
    <w:rsid w:val="001545A4"/>
    <w:rsid w:val="001579EE"/>
    <w:rsid w:val="0017107D"/>
    <w:rsid w:val="001808FE"/>
    <w:rsid w:val="00183EAD"/>
    <w:rsid w:val="001A675C"/>
    <w:rsid w:val="001B5864"/>
    <w:rsid w:val="001D60C9"/>
    <w:rsid w:val="002235E2"/>
    <w:rsid w:val="0025165E"/>
    <w:rsid w:val="00261AE9"/>
    <w:rsid w:val="002C47BB"/>
    <w:rsid w:val="002C7ED1"/>
    <w:rsid w:val="002D03E0"/>
    <w:rsid w:val="002E42F8"/>
    <w:rsid w:val="002F0600"/>
    <w:rsid w:val="00315A2A"/>
    <w:rsid w:val="003216C7"/>
    <w:rsid w:val="00336254"/>
    <w:rsid w:val="00341AAC"/>
    <w:rsid w:val="0037058D"/>
    <w:rsid w:val="00371373"/>
    <w:rsid w:val="00371D62"/>
    <w:rsid w:val="00377E05"/>
    <w:rsid w:val="00383D0E"/>
    <w:rsid w:val="00397C15"/>
    <w:rsid w:val="003A45AD"/>
    <w:rsid w:val="003B2336"/>
    <w:rsid w:val="003B25F0"/>
    <w:rsid w:val="003C1DAD"/>
    <w:rsid w:val="003E3F92"/>
    <w:rsid w:val="003E68B8"/>
    <w:rsid w:val="003F7ACC"/>
    <w:rsid w:val="00487ADB"/>
    <w:rsid w:val="00497D7F"/>
    <w:rsid w:val="004A719B"/>
    <w:rsid w:val="004D0DF3"/>
    <w:rsid w:val="004E3A51"/>
    <w:rsid w:val="004E3B2D"/>
    <w:rsid w:val="00520C50"/>
    <w:rsid w:val="00531C35"/>
    <w:rsid w:val="0056624E"/>
    <w:rsid w:val="00581F1B"/>
    <w:rsid w:val="005B5C76"/>
    <w:rsid w:val="005C21A1"/>
    <w:rsid w:val="005D1706"/>
    <w:rsid w:val="005E54EE"/>
    <w:rsid w:val="005F6FFF"/>
    <w:rsid w:val="006076A8"/>
    <w:rsid w:val="006306F1"/>
    <w:rsid w:val="006319B9"/>
    <w:rsid w:val="00656B89"/>
    <w:rsid w:val="00657862"/>
    <w:rsid w:val="0066253C"/>
    <w:rsid w:val="00670D7A"/>
    <w:rsid w:val="006A3A23"/>
    <w:rsid w:val="006A465C"/>
    <w:rsid w:val="006B30CD"/>
    <w:rsid w:val="006C0571"/>
    <w:rsid w:val="006D678B"/>
    <w:rsid w:val="006D758E"/>
    <w:rsid w:val="006E51D5"/>
    <w:rsid w:val="006F1E0A"/>
    <w:rsid w:val="007019BC"/>
    <w:rsid w:val="0071040C"/>
    <w:rsid w:val="0071295C"/>
    <w:rsid w:val="00752BE6"/>
    <w:rsid w:val="00772E40"/>
    <w:rsid w:val="007749CB"/>
    <w:rsid w:val="007A6CA9"/>
    <w:rsid w:val="007C59F2"/>
    <w:rsid w:val="008156F2"/>
    <w:rsid w:val="008308AD"/>
    <w:rsid w:val="00857C92"/>
    <w:rsid w:val="00860846"/>
    <w:rsid w:val="00886204"/>
    <w:rsid w:val="008905AE"/>
    <w:rsid w:val="008B5A4F"/>
    <w:rsid w:val="008B6491"/>
    <w:rsid w:val="008C5D4F"/>
    <w:rsid w:val="008D6904"/>
    <w:rsid w:val="0090394B"/>
    <w:rsid w:val="00937705"/>
    <w:rsid w:val="00967C94"/>
    <w:rsid w:val="00973B49"/>
    <w:rsid w:val="00994B97"/>
    <w:rsid w:val="00995E98"/>
    <w:rsid w:val="009B0067"/>
    <w:rsid w:val="009B04B3"/>
    <w:rsid w:val="009B4715"/>
    <w:rsid w:val="009B6552"/>
    <w:rsid w:val="009D18DA"/>
    <w:rsid w:val="009E74C1"/>
    <w:rsid w:val="00A00B10"/>
    <w:rsid w:val="00A1100C"/>
    <w:rsid w:val="00A22A69"/>
    <w:rsid w:val="00A314CA"/>
    <w:rsid w:val="00A31FF7"/>
    <w:rsid w:val="00A45A21"/>
    <w:rsid w:val="00A54287"/>
    <w:rsid w:val="00A55885"/>
    <w:rsid w:val="00A77CEA"/>
    <w:rsid w:val="00AA100A"/>
    <w:rsid w:val="00AB75E0"/>
    <w:rsid w:val="00AC3064"/>
    <w:rsid w:val="00AC3B0D"/>
    <w:rsid w:val="00AC652C"/>
    <w:rsid w:val="00AC7492"/>
    <w:rsid w:val="00AE10D1"/>
    <w:rsid w:val="00B05CE1"/>
    <w:rsid w:val="00B14BB9"/>
    <w:rsid w:val="00B4401A"/>
    <w:rsid w:val="00B67A92"/>
    <w:rsid w:val="00B76FF4"/>
    <w:rsid w:val="00B87101"/>
    <w:rsid w:val="00BA099E"/>
    <w:rsid w:val="00BC7712"/>
    <w:rsid w:val="00BD35F3"/>
    <w:rsid w:val="00BF28C4"/>
    <w:rsid w:val="00BF4EC8"/>
    <w:rsid w:val="00C665F9"/>
    <w:rsid w:val="00C82244"/>
    <w:rsid w:val="00CA5002"/>
    <w:rsid w:val="00CA5EAF"/>
    <w:rsid w:val="00CB678A"/>
    <w:rsid w:val="00D10F1A"/>
    <w:rsid w:val="00D11683"/>
    <w:rsid w:val="00D22F97"/>
    <w:rsid w:val="00D36009"/>
    <w:rsid w:val="00D5664C"/>
    <w:rsid w:val="00D57F30"/>
    <w:rsid w:val="00D72820"/>
    <w:rsid w:val="00D9025B"/>
    <w:rsid w:val="00D97624"/>
    <w:rsid w:val="00DA6071"/>
    <w:rsid w:val="00E16860"/>
    <w:rsid w:val="00E32D7A"/>
    <w:rsid w:val="00E93D46"/>
    <w:rsid w:val="00EA12E5"/>
    <w:rsid w:val="00EA773F"/>
    <w:rsid w:val="00EC0068"/>
    <w:rsid w:val="00EC654E"/>
    <w:rsid w:val="00EF243E"/>
    <w:rsid w:val="00F03895"/>
    <w:rsid w:val="00F05737"/>
    <w:rsid w:val="00F327C9"/>
    <w:rsid w:val="00F376B9"/>
    <w:rsid w:val="00F6043A"/>
    <w:rsid w:val="00F863C4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0ABB"/>
  <w15:docId w15:val="{F8CB71BE-73A2-4BAB-9F61-7894272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EA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0C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2pt">
    <w:name w:val="Основной текст (6) + 12 pt;Полужирный;Не курсив"/>
    <w:basedOn w:val="6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0pt">
    <w:name w:val="Основной текст (2) + 10 pt;Курсив"/>
    <w:basedOn w:val="2"/>
    <w:rsid w:val="00520C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12pt0">
    <w:name w:val="Основной текст (6) + 12 pt;Не курсив"/>
    <w:basedOn w:val="6"/>
    <w:rsid w:val="00520C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0">
    <w:name w:val="Основной текст (2) + Полужирный"/>
    <w:basedOn w:val="2"/>
    <w:rsid w:val="00520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Подпись к таблице_"/>
    <w:basedOn w:val="a0"/>
    <w:link w:val="a4"/>
    <w:rsid w:val="00520C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"/>
    <w:basedOn w:val="2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0pt0">
    <w:name w:val="Основной текст (2) + 10 pt;Полужирный"/>
    <w:basedOn w:val="2"/>
    <w:rsid w:val="00520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10pt">
    <w:name w:val="Основной текст (5) + 10 pt;Не полужирный;Курсив"/>
    <w:basedOn w:val="5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0pt">
    <w:name w:val="Заголовок №4 + 10 pt;Не полужирный;Курсив"/>
    <w:basedOn w:val="4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character" w:customStyle="1" w:styleId="41">
    <w:name w:val="Заголовок №4 + Не полужирный"/>
    <w:basedOn w:val="4"/>
    <w:rsid w:val="00520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Подпись к таблице (2) + Не полужирный"/>
    <w:basedOn w:val="22"/>
    <w:rsid w:val="00520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">
    <w:name w:val="Подпись к таблице (3)_"/>
    <w:basedOn w:val="a0"/>
    <w:link w:val="30"/>
    <w:rsid w:val="00520C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2pt">
    <w:name w:val="Подпись к таблице (3) + 12 pt;Полужирный;Не курсив"/>
    <w:basedOn w:val="3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Заголовок №4"/>
    <w:basedOn w:val="a"/>
    <w:link w:val="4"/>
    <w:rsid w:val="00520C50"/>
    <w:pPr>
      <w:shd w:val="clear" w:color="auto" w:fill="FFFFFF"/>
      <w:spacing w:before="180" w:after="3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520C50"/>
    <w:pPr>
      <w:shd w:val="clear" w:color="auto" w:fill="FFFFFF"/>
      <w:spacing w:before="180" w:after="120" w:line="0" w:lineRule="atLeast"/>
      <w:ind w:hanging="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520C50"/>
    <w:pPr>
      <w:shd w:val="clear" w:color="auto" w:fill="FFFFFF"/>
      <w:spacing w:before="600" w:after="120" w:line="245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4">
    <w:name w:val="Подпись к таблице"/>
    <w:basedOn w:val="a"/>
    <w:link w:val="a3"/>
    <w:rsid w:val="00520C50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Подпись к таблице (2)"/>
    <w:basedOn w:val="a"/>
    <w:link w:val="22"/>
    <w:rsid w:val="00520C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Подпись к таблице (3)"/>
    <w:basedOn w:val="a"/>
    <w:link w:val="3"/>
    <w:rsid w:val="00520C50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25">
    <w:name w:val="Body Text Indent 2"/>
    <w:basedOn w:val="a"/>
    <w:link w:val="26"/>
    <w:uiPriority w:val="99"/>
    <w:rsid w:val="008905AE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auto"/>
      <w:szCs w:val="16"/>
      <w:lang w:eastAsia="ru-RU" w:bidi="ar-SA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905AE"/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paragraph" w:styleId="a5">
    <w:name w:val="List Paragraph"/>
    <w:aliases w:val="ГОЛОВНИЙ СТИЛЬ,List Paragraph,для моей работы,Абзац списку1"/>
    <w:basedOn w:val="a"/>
    <w:link w:val="a6"/>
    <w:uiPriority w:val="34"/>
    <w:qFormat/>
    <w:rsid w:val="00531C3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styleId="a7">
    <w:name w:val="Table Grid"/>
    <w:basedOn w:val="a1"/>
    <w:uiPriority w:val="39"/>
    <w:rsid w:val="0053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D10F1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10F1A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customStyle="1" w:styleId="a6">
    <w:name w:val="Абзац списка Знак"/>
    <w:aliases w:val="ГОЛОВНИЙ СТИЛЬ Знак,List Paragraph Знак,для моей работы Знак,Абзац списку1 Знак"/>
    <w:link w:val="a5"/>
    <w:uiPriority w:val="34"/>
    <w:locked/>
    <w:rsid w:val="00D72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вичайний1"/>
    <w:uiPriority w:val="99"/>
    <w:rsid w:val="00BC7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0">
    <w:name w:val="Заголовок 41"/>
    <w:basedOn w:val="1"/>
    <w:next w:val="1"/>
    <w:uiPriority w:val="99"/>
    <w:rsid w:val="00BC7712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character" w:styleId="aa">
    <w:name w:val="Hyperlink"/>
    <w:basedOn w:val="a0"/>
    <w:uiPriority w:val="99"/>
    <w:unhideWhenUsed/>
    <w:rsid w:val="002C7ED1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487ADB"/>
    <w:rPr>
      <w:color w:val="605E5C"/>
      <w:shd w:val="clear" w:color="auto" w:fill="E1DFDD"/>
    </w:rPr>
  </w:style>
  <w:style w:type="paragraph" w:customStyle="1" w:styleId="rvps2">
    <w:name w:val="rvps2"/>
    <w:basedOn w:val="a"/>
    <w:rsid w:val="008C5D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page number"/>
    <w:basedOn w:val="a0"/>
    <w:uiPriority w:val="99"/>
    <w:rsid w:val="00CB678A"/>
  </w:style>
  <w:style w:type="paragraph" w:styleId="ad">
    <w:name w:val="No Spacing"/>
    <w:uiPriority w:val="99"/>
    <w:qFormat/>
    <w:rsid w:val="002235E2"/>
    <w:pPr>
      <w:spacing w:after="0" w:line="240" w:lineRule="auto"/>
    </w:pPr>
    <w:rPr>
      <w:rFonts w:eastAsiaTheme="minorEastAsia"/>
      <w:lang w:val="uk-UA" w:eastAsia="uk-UA"/>
    </w:rPr>
  </w:style>
  <w:style w:type="paragraph" w:styleId="ae">
    <w:name w:val="Normal (Web)"/>
    <w:basedOn w:val="a"/>
    <w:uiPriority w:val="99"/>
    <w:qFormat/>
    <w:rsid w:val="006D67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searchgate.net/publication/355113004_Paradigm_integration_of_fine_art_training_for_would-be_professionals_of_art_at_high_school_at_theory_and_local_experience" TargetMode="External"/><Relationship Id="rId21" Type="http://schemas.openxmlformats.org/officeDocument/2006/relationships/hyperlink" Target="https://isg-journal.com/isjel/article/view/38" TargetMode="External"/><Relationship Id="rId42" Type="http://schemas.openxmlformats.org/officeDocument/2006/relationships/hyperlink" Target="https://doi.org/10.31866/2410-1176.46.2022.258627" TargetMode="External"/><Relationship Id="rId47" Type="http://schemas.openxmlformats.org/officeDocument/2006/relationships/hyperlink" Target="http://www.aphn-journal.in.ua/47-2022" TargetMode="External"/><Relationship Id="rId63" Type="http://schemas.openxmlformats.org/officeDocument/2006/relationships/hyperlink" Target="https://drive.google.com/file/d/1DyiDRBMHd1VeKs6UKbaCVeCPFDkdpnuD/view" TargetMode="External"/><Relationship Id="rId68" Type="http://schemas.openxmlformats.org/officeDocument/2006/relationships/hyperlink" Target="https://drive.google.com/file/d/1pyE1W2hyGP9iZvcdx3_IcO28izSvgmdh/view" TargetMode="External"/><Relationship Id="rId84" Type="http://schemas.openxmlformats.org/officeDocument/2006/relationships/hyperlink" Target="https://drive.google.com/file/d/1pyE1W2hyGP9iZvcdx3_IcO28izSvgmdh/view" TargetMode="External"/><Relationship Id="rId16" Type="http://schemas.openxmlformats.org/officeDocument/2006/relationships/hyperlink" Target="https://www.iiasc.org/wp-content/uploads/2022/07/%D0%B7%D0%B1%D1%96%D1%80%D0%BD%D0%B8%D0%BA-16.05.22-%E2%80%93-24.06.2022..pdf" TargetMode="External"/><Relationship Id="rId11" Type="http://schemas.openxmlformats.org/officeDocument/2006/relationships/hyperlink" Target="https://www.rj4allpublications.com/product/students-preparation/" TargetMode="External"/><Relationship Id="rId32" Type="http://schemas.openxmlformats.org/officeDocument/2006/relationships/hyperlink" Target="http://www.innovpedagogy.od.ua/archives/2022/51/part_2/23.pdf" TargetMode="External"/><Relationship Id="rId37" Type="http://schemas.openxmlformats.org/officeDocument/2006/relationships/hyperlink" Target="http://www.aphn-journal.in.ua/archive/51_2022/51_2022.pdf" TargetMode="External"/><Relationship Id="rId53" Type="http://schemas.openxmlformats.org/officeDocument/2006/relationships/hyperlink" Target="https://drive.google.com/file/d/10WE9RN49rcrSgUWiAqoVCz5t3jWG5yNh/view" TargetMode="External"/><Relationship Id="rId58" Type="http://schemas.openxmlformats.org/officeDocument/2006/relationships/hyperlink" Target="https://drive.google.com/file/d/10WE9RN49rcrSgUWiAqoVCz5t3jWG5yNh/view" TargetMode="External"/><Relationship Id="rId74" Type="http://schemas.openxmlformats.org/officeDocument/2006/relationships/hyperlink" Target="https://drive.google.com/file/d/1BsxDSe5Z6SZFLmlpPFeLlPppyO-RDqbt/view" TargetMode="External"/><Relationship Id="rId79" Type="http://schemas.openxmlformats.org/officeDocument/2006/relationships/hyperlink" Target="https://eu-conf.com/events/modern-approaches-to-the-introduction-of-science-into-practice/" TargetMode="External"/><Relationship Id="rId5" Type="http://schemas.openxmlformats.org/officeDocument/2006/relationships/hyperlink" Target="https://www.rj4allpublications.com/product/students-preparation/" TargetMode="External"/><Relationship Id="rId19" Type="http://schemas.openxmlformats.org/officeDocument/2006/relationships/hyperlink" Target="https://www.iiasc.org/wp-content/uploads/2022/09/%D0%B7%D0%B1%D1%96%D1%80%D0%BD%D0%B8%D0%BA-06.09.22-2.pdf" TargetMode="External"/><Relationship Id="rId14" Type="http://schemas.openxmlformats.org/officeDocument/2006/relationships/hyperlink" Target="https://zenodo.org/record/6532667" TargetMode="External"/><Relationship Id="rId22" Type="http://schemas.openxmlformats.org/officeDocument/2006/relationships/hyperlink" Target="http://perspectives.pp.ua/index.php/vp/article/view/1211" TargetMode="External"/><Relationship Id="rId27" Type="http://schemas.openxmlformats.org/officeDocument/2006/relationships/hyperlink" Target="http://perspectives.pp.ua/index.php/vp/issue/view/31/55" TargetMode="External"/><Relationship Id="rId30" Type="http://schemas.openxmlformats.org/officeDocument/2006/relationships/hyperlink" Target="http://perspectives.pp.ua/index.php/nts/issue/view/58/84" TargetMode="External"/><Relationship Id="rId35" Type="http://schemas.openxmlformats.org/officeDocument/2006/relationships/hyperlink" Target="http://www.innovpedagogy.od.ua/archives/2022/50/part_1/35.pdf" TargetMode="External"/><Relationship Id="rId43" Type="http://schemas.openxmlformats.org/officeDocument/2006/relationships/hyperlink" Target="http://znp.udpu.edu.ua/article/view/262934" TargetMode="External"/><Relationship Id="rId48" Type="http://schemas.openxmlformats.org/officeDocument/2006/relationships/hyperlink" Target="http://www.aphn-journal.in.ua/archive/54_2022/part_2/14.pdf" TargetMode="External"/><Relationship Id="rId56" Type="http://schemas.openxmlformats.org/officeDocument/2006/relationships/hyperlink" Target="https://doi.org/10.37472/2707-305X-2021-3-2-3-7" TargetMode="External"/><Relationship Id="rId64" Type="http://schemas.openxmlformats.org/officeDocument/2006/relationships/hyperlink" Target="https://drive.google.com/file/d/13SIMa5HChcCDy5P0emF-GH4kcPT5zcRM/view" TargetMode="External"/><Relationship Id="rId69" Type="http://schemas.openxmlformats.org/officeDocument/2006/relationships/hyperlink" Target="https://drive.google.com/file/d/1BsxDSe5Z6SZFLmlpPFeLlPppyO-RDqbt/view" TargetMode="External"/><Relationship Id="rId77" Type="http://schemas.openxmlformats.org/officeDocument/2006/relationships/hyperlink" Target="https://eu-conf.com/events/modern-challenges-to-science-and-practice/" TargetMode="External"/><Relationship Id="rId8" Type="http://schemas.openxmlformats.org/officeDocument/2006/relationships/hyperlink" Target="http://perspectives.pp.ua/public/site/mono/monography-15.pdf" TargetMode="External"/><Relationship Id="rId51" Type="http://schemas.openxmlformats.org/officeDocument/2006/relationships/hyperlink" Target="https://drive.google.com/file/d/13SIMa5HChcCDy5P0emF-GH4kcPT5zcRM/view" TargetMode="External"/><Relationship Id="rId72" Type="http://schemas.openxmlformats.org/officeDocument/2006/relationships/hyperlink" Target="https://drive.google.com/file/d/1BsxDSe5Z6SZFLmlpPFeLlPppyO-RDqbt/view" TargetMode="External"/><Relationship Id="rId80" Type="http://schemas.openxmlformats.org/officeDocument/2006/relationships/hyperlink" Target="http://doi.org/10.30525/978-9934-26-126-8-19" TargetMode="External"/><Relationship Id="rId85" Type="http://schemas.openxmlformats.org/officeDocument/2006/relationships/hyperlink" Target="https://www.iiasc.org/wp-content/uploads/2022/07/%D0%B7%D0%B1%D1%96%D1%80%D0%BD%D0%B8%D0%BA-16.05.22-%E2%80%93-24.06.2022.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agnanimitas.cz/ADALTA/120228/papers/A_08.pdf" TargetMode="External"/><Relationship Id="rId17" Type="http://schemas.openxmlformats.org/officeDocument/2006/relationships/hyperlink" Target="https://www.iiasc.org/wp-content/uploads/2022/07/%D0%B7%D0%B1%D1%96%D1%80%D0%BD%D0%B8%D0%BA-16.05.22-%E2%80%93-24.06.2022..pdf" TargetMode="External"/><Relationship Id="rId25" Type="http://schemas.openxmlformats.org/officeDocument/2006/relationships/hyperlink" Target="http://perspectives.pp.ua/index.php/vp/article/view/1220" TargetMode="External"/><Relationship Id="rId33" Type="http://schemas.openxmlformats.org/officeDocument/2006/relationships/hyperlink" Target="http://aphn-journal.in.ua/archive/51_2022/22.pdf" TargetMode="External"/><Relationship Id="rId38" Type="http://schemas.openxmlformats.org/officeDocument/2006/relationships/hyperlink" Target="http://www.aphnjournal.in.ua/archive/52_2022/part_3/52-3_2022.pdf" TargetMode="External"/><Relationship Id="rId46" Type="http://schemas.openxmlformats.org/officeDocument/2006/relationships/hyperlink" Target="http://mir.dspu.edu.ua/article/view/245617" TargetMode="External"/><Relationship Id="rId59" Type="http://schemas.openxmlformats.org/officeDocument/2006/relationships/hyperlink" Target="https://www.gomasonk.com.ua/" TargetMode="External"/><Relationship Id="rId67" Type="http://schemas.openxmlformats.org/officeDocument/2006/relationships/hyperlink" Target="https://drive.google.com/file/d/13SIMa5HChcCDy5P0emF-GH4kcPT5zcRM/view" TargetMode="External"/><Relationship Id="rId20" Type="http://schemas.openxmlformats.org/officeDocument/2006/relationships/hyperlink" Target="https://www.iiasc.org/wp-content/uploads/2022/09/%D0%B7%D0%B1%D1%96%D1%80%D0%BD%D0%B8%D0%BA-06.09.22-2.pdf" TargetMode="External"/><Relationship Id="rId41" Type="http://schemas.openxmlformats.org/officeDocument/2006/relationships/hyperlink" Target="https://doi.org/10.24919/2308-4863/49-2-6" TargetMode="External"/><Relationship Id="rId54" Type="http://schemas.openxmlformats.org/officeDocument/2006/relationships/hyperlink" Target="https://drive.google.com/file/d/10WE9RN49rcrSgUWiAqoVCz5t3jWG5yNh/view" TargetMode="External"/><Relationship Id="rId62" Type="http://schemas.openxmlformats.org/officeDocument/2006/relationships/hyperlink" Target="https://drive.google.com/file/d/13SIMa5HChcCDy5P0emF-GH4kcPT5zcRM/view" TargetMode="External"/><Relationship Id="rId70" Type="http://schemas.openxmlformats.org/officeDocument/2006/relationships/hyperlink" Target="https://drive.google.com/file/d/1BsxDSe5Z6SZFLmlpPFeLlPppyO-RDqbt/view" TargetMode="External"/><Relationship Id="rId75" Type="http://schemas.openxmlformats.org/officeDocument/2006/relationships/hyperlink" Target="https://isg-konf.com/uk/trends-in-science-and-practice-of-today-3/" TargetMode="External"/><Relationship Id="rId83" Type="http://schemas.openxmlformats.org/officeDocument/2006/relationships/hyperlink" Target="http://knukim.edu.ua/wp-content/uploads/2022/08/Zbirnyk-Filosofiya-kulturno-mysteczkoyi-osvity.pdf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nanimitas.cz/ADALTA/120228/papers/A_08.pdf" TargetMode="External"/><Relationship Id="rId15" Type="http://schemas.openxmlformats.org/officeDocument/2006/relationships/hyperlink" Target="https://www.iiasc.org/wp-content/uploads/2022/07/%D0%B7%D0%B1%D1%96%D1%80%D0%BD%D0%B8%D0%BA-16.05.22-%E2%80%93-24.06.2022..pdf" TargetMode="External"/><Relationship Id="rId23" Type="http://schemas.openxmlformats.org/officeDocument/2006/relationships/hyperlink" Target="http://perspectives.pp.ua/index.php/vp/issue/view/99" TargetMode="External"/><Relationship Id="rId28" Type="http://schemas.openxmlformats.org/officeDocument/2006/relationships/hyperlink" Target="http://www.innovpedagogy.od.ua/archives/2022/46/30.pdf" TargetMode="External"/><Relationship Id="rId36" Type="http://schemas.openxmlformats.org/officeDocument/2006/relationships/hyperlink" Target="http://www.aphn-journal.in.ua/archive/53_2022/part_1/15.pdf" TargetMode="External"/><Relationship Id="rId49" Type="http://schemas.openxmlformats.org/officeDocument/2006/relationships/hyperlink" Target="http://dspace.udpu.edu.ua/handle/123456789/14739" TargetMode="External"/><Relationship Id="rId57" Type="http://schemas.openxmlformats.org/officeDocument/2006/relationships/hyperlink" Target="https://drive.google.com/file/d/13SIMa5HChcCDy5P0emF-GH4kcPT5zcRM/view" TargetMode="External"/><Relationship Id="rId10" Type="http://schemas.openxmlformats.org/officeDocument/2006/relationships/hyperlink" Target="https://mpf.udpu.edu.ua/vydavnycha-diyalnist/" TargetMode="External"/><Relationship Id="rId31" Type="http://schemas.openxmlformats.org/officeDocument/2006/relationships/hyperlink" Target="http://perspectives.pp.ua/index.php/nauka/issue/archive" TargetMode="External"/><Relationship Id="rId44" Type="http://schemas.openxmlformats.org/officeDocument/2006/relationships/hyperlink" Target="https://nz.lviv.ua/2022-4-13/" TargetMode="External"/><Relationship Id="rId52" Type="http://schemas.openxmlformats.org/officeDocument/2006/relationships/hyperlink" Target="https://drive.google.com/file/d/10WE9RN49rcrSgUWiAqoVCz5t3jWG5yNh/view" TargetMode="External"/><Relationship Id="rId60" Type="http://schemas.openxmlformats.org/officeDocument/2006/relationships/hyperlink" Target="https://drive.google.com/file/d/13SIMa5HChcCDy5P0emF-GH4kcPT5zcRM/view" TargetMode="External"/><Relationship Id="rId65" Type="http://schemas.openxmlformats.org/officeDocument/2006/relationships/hyperlink" Target="https://drive.google.com/file/d/13SIMa5HChcCDy5P0emF-GH4kcPT5zcRM/view" TargetMode="External"/><Relationship Id="rId73" Type="http://schemas.openxmlformats.org/officeDocument/2006/relationships/hyperlink" Target="https://drive.google.com/file/d/1BsxDSe5Z6SZFLmlpPFeLlPppyO-RDqbt/view" TargetMode="External"/><Relationship Id="rId78" Type="http://schemas.openxmlformats.org/officeDocument/2006/relationships/hyperlink" Target="https://isg-konf.com/uk/interaction-of-society-and-science-prospects-and-problems-ua/" TargetMode="External"/><Relationship Id="rId81" Type="http://schemas.openxmlformats.org/officeDocument/2006/relationships/hyperlink" Target="https://drive.google.com/file/d/1zCmJJEX-PTt7hwP0MY_28LZvtkVq6wRb/view" TargetMode="External"/><Relationship Id="rId86" Type="http://schemas.openxmlformats.org/officeDocument/2006/relationships/hyperlink" Target="https://drive.google.com/file/d/13SIMa5HChcCDy5P0emF-GH4kcPT5zcRM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f.udpu.edu.ua/vydavny%20cha-diyalnist/" TargetMode="External"/><Relationship Id="rId13" Type="http://schemas.openxmlformats.org/officeDocument/2006/relationships/hyperlink" Target="https://doi.org/10.53730/ijhs.v6n1.4440" TargetMode="External"/><Relationship Id="rId18" Type="http://schemas.openxmlformats.org/officeDocument/2006/relationships/hyperlink" Target="https://www.iiasc.org/wp-content/uploads/2022/09/%D0%B7%D0%B1%D1%96%D1%80%D0%BD%D0%B8%D0%BA-06.09.22-2.pdf" TargetMode="External"/><Relationship Id="rId39" Type="http://schemas.openxmlformats.org/officeDocument/2006/relationships/hyperlink" Target="http://aphn-journal.in.ua/archive/53_2022/part_2/53-2_2022.pdf" TargetMode="External"/><Relationship Id="rId34" Type="http://schemas.openxmlformats.org/officeDocument/2006/relationships/hyperlink" Target="http://innovpedagogy.od.ua/vip45" TargetMode="External"/><Relationship Id="rId50" Type="http://schemas.openxmlformats.org/officeDocument/2006/relationships/hyperlink" Target="https://drive.google.com/file/d/10WE9RN49rcrSgUWiAqoVCz5t3jWG5yNh/view" TargetMode="External"/><Relationship Id="rId55" Type="http://schemas.openxmlformats.org/officeDocument/2006/relationships/hyperlink" Target="https://drive.google.com/file/d/10WE9RN49rcrSgUWiAqoVCz5t3jWG5yNh/view" TargetMode="External"/><Relationship Id="rId76" Type="http://schemas.openxmlformats.org/officeDocument/2006/relationships/hyperlink" Target="https://isg-konf.com/uk/multidisciplinary-academic-notes-theory-methodology-and-practice-2/" TargetMode="External"/><Relationship Id="rId7" Type="http://schemas.openxmlformats.org/officeDocument/2006/relationships/hyperlink" Target="https://lira-k.com.ua/preview/13032.pdf" TargetMode="External"/><Relationship Id="rId71" Type="http://schemas.openxmlformats.org/officeDocument/2006/relationships/hyperlink" Target="https://drive.google.com/file/d/1BsxDSe5Z6SZFLmlpPFeLlPppyO-RDqbt/view" TargetMode="External"/><Relationship Id="rId2" Type="http://schemas.openxmlformats.org/officeDocument/2006/relationships/styles" Target="styles.xml"/><Relationship Id="rId29" Type="http://schemas.openxmlformats.org/officeDocument/2006/relationships/hyperlink" Target="http://perspectives.pp.ua/index.php/np/article/view/1665/1663" TargetMode="External"/><Relationship Id="rId24" Type="http://schemas.openxmlformats.org/officeDocument/2006/relationships/hyperlink" Target="https://dspace.udpu.edu.ua/handle/123456789/14947" TargetMode="External"/><Relationship Id="rId40" Type="http://schemas.openxmlformats.org/officeDocument/2006/relationships/hyperlink" Target="https://doi.org/10.31499/2706-6258.1(7).2022.261220" TargetMode="External"/><Relationship Id="rId45" Type="http://schemas.openxmlformats.org/officeDocument/2006/relationships/hyperlink" Target="http://mir.dspu.edu.ua/index" TargetMode="External"/><Relationship Id="rId66" Type="http://schemas.openxmlformats.org/officeDocument/2006/relationships/hyperlink" Target="https://drive.google.com/file/d/1BsxDSe5Z6SZFLmlpPFeLlPppyO-RDqbt/view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drive.google.com/file/d/13SIMa5HChcCDy5P0emF-GH4kcPT5zcRM/view" TargetMode="External"/><Relationship Id="rId82" Type="http://schemas.openxmlformats.org/officeDocument/2006/relationships/hyperlink" Target="http://knukim.edu.ua/wp-content/uploads/2022/08/Zbirnyk-Filosofiya-kulturno-mysteczkoyi-osvit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24</Pages>
  <Words>11893</Words>
  <Characters>67796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</cp:lastModifiedBy>
  <cp:revision>29</cp:revision>
  <dcterms:created xsi:type="dcterms:W3CDTF">2022-12-03T20:07:00Z</dcterms:created>
  <dcterms:modified xsi:type="dcterms:W3CDTF">2023-01-16T09:53:00Z</dcterms:modified>
</cp:coreProperties>
</file>