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2" w:rsidRPr="007E01AD" w:rsidRDefault="00DB3992" w:rsidP="00B974F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01AD">
        <w:rPr>
          <w:rFonts w:ascii="Times New Roman" w:hAnsi="Times New Roman" w:cs="Times New Roman"/>
          <w:b/>
          <w:sz w:val="28"/>
          <w:szCs w:val="28"/>
        </w:rPr>
        <w:t xml:space="preserve">Назва модуля: </w:t>
      </w:r>
      <w:r w:rsidRPr="007E01AD">
        <w:rPr>
          <w:rFonts w:ascii="Times New Roman" w:hAnsi="Times New Roman" w:cs="Times New Roman"/>
          <w:sz w:val="28"/>
          <w:szCs w:val="28"/>
        </w:rPr>
        <w:t xml:space="preserve">Теорія і практика </w:t>
      </w:r>
      <w:proofErr w:type="spellStart"/>
      <w:r w:rsidRPr="007E01AD">
        <w:rPr>
          <w:rFonts w:ascii="Times New Roman" w:hAnsi="Times New Roman" w:cs="Times New Roman"/>
          <w:sz w:val="28"/>
          <w:szCs w:val="28"/>
        </w:rPr>
        <w:t>етнодизайну</w:t>
      </w:r>
      <w:proofErr w:type="spellEnd"/>
      <w:r w:rsidRPr="007E01AD">
        <w:rPr>
          <w:rFonts w:ascii="Times New Roman" w:hAnsi="Times New Roman" w:cs="Times New Roman"/>
          <w:sz w:val="28"/>
          <w:szCs w:val="28"/>
        </w:rPr>
        <w:t>.</w:t>
      </w:r>
    </w:p>
    <w:p w:rsidR="00DB3992" w:rsidRPr="007E01AD" w:rsidRDefault="00DB3992" w:rsidP="00B974F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01AD">
        <w:rPr>
          <w:rFonts w:ascii="Times New Roman" w:hAnsi="Times New Roman" w:cs="Times New Roman"/>
          <w:b/>
          <w:sz w:val="28"/>
          <w:szCs w:val="28"/>
        </w:rPr>
        <w:t>Код модуля:</w:t>
      </w:r>
      <w:r w:rsidR="00263407" w:rsidRPr="007E01AD">
        <w:rPr>
          <w:rFonts w:ascii="Times New Roman" w:hAnsi="Times New Roman" w:cs="Times New Roman"/>
          <w:b/>
          <w:sz w:val="28"/>
          <w:szCs w:val="28"/>
        </w:rPr>
        <w:t>ОМ_014.12 _</w:t>
      </w:r>
      <w:r w:rsidRPr="007E01AD">
        <w:rPr>
          <w:rFonts w:ascii="Times New Roman" w:hAnsi="Times New Roman" w:cs="Times New Roman"/>
          <w:b/>
          <w:sz w:val="28"/>
          <w:szCs w:val="28"/>
        </w:rPr>
        <w:t>ВВ 3.1.2.</w:t>
      </w:r>
    </w:p>
    <w:p w:rsidR="00DB3992" w:rsidRPr="007E01AD" w:rsidRDefault="00DB3992" w:rsidP="00B974F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01AD">
        <w:rPr>
          <w:rFonts w:ascii="Times New Roman" w:hAnsi="Times New Roman" w:cs="Times New Roman"/>
          <w:b/>
          <w:sz w:val="28"/>
          <w:szCs w:val="28"/>
        </w:rPr>
        <w:t>Тип модуля:</w:t>
      </w:r>
      <w:r w:rsidRPr="007E01AD">
        <w:rPr>
          <w:rFonts w:ascii="Times New Roman" w:hAnsi="Times New Roman" w:cs="Times New Roman"/>
          <w:sz w:val="28"/>
          <w:szCs w:val="28"/>
        </w:rPr>
        <w:t xml:space="preserve"> вибірковий</w:t>
      </w:r>
    </w:p>
    <w:p w:rsidR="00DB3992" w:rsidRPr="007E01AD" w:rsidRDefault="00DB3992" w:rsidP="00B974F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01AD">
        <w:rPr>
          <w:rFonts w:ascii="Times New Roman" w:hAnsi="Times New Roman" w:cs="Times New Roman"/>
          <w:b/>
          <w:sz w:val="28"/>
          <w:szCs w:val="28"/>
        </w:rPr>
        <w:t>Семестр:</w:t>
      </w:r>
      <w:r w:rsidRPr="007E01AD">
        <w:rPr>
          <w:rFonts w:ascii="Times New Roman" w:hAnsi="Times New Roman" w:cs="Times New Roman"/>
          <w:sz w:val="28"/>
          <w:szCs w:val="28"/>
        </w:rPr>
        <w:t xml:space="preserve"> </w:t>
      </w:r>
      <w:r w:rsidR="00263407" w:rsidRPr="007E01AD">
        <w:rPr>
          <w:rFonts w:ascii="Times New Roman" w:hAnsi="Times New Roman" w:cs="Times New Roman"/>
          <w:sz w:val="28"/>
          <w:szCs w:val="28"/>
        </w:rPr>
        <w:t>3</w:t>
      </w:r>
      <w:r w:rsidRPr="007E01AD">
        <w:rPr>
          <w:rFonts w:ascii="Times New Roman" w:hAnsi="Times New Roman" w:cs="Times New Roman"/>
          <w:sz w:val="28"/>
          <w:szCs w:val="28"/>
        </w:rPr>
        <w:t>.</w:t>
      </w:r>
    </w:p>
    <w:p w:rsidR="00DB3992" w:rsidRPr="00347287" w:rsidRDefault="00DB3992" w:rsidP="00B974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287">
        <w:rPr>
          <w:rFonts w:ascii="Times New Roman" w:hAnsi="Times New Roman" w:cs="Times New Roman"/>
          <w:b/>
          <w:sz w:val="28"/>
          <w:szCs w:val="28"/>
        </w:rPr>
        <w:t>Обсяг модуля:</w:t>
      </w:r>
      <w:r w:rsidRPr="00347287">
        <w:rPr>
          <w:rFonts w:ascii="Times New Roman" w:hAnsi="Times New Roman" w:cs="Times New Roman"/>
          <w:sz w:val="28"/>
          <w:szCs w:val="28"/>
        </w:rPr>
        <w:t xml:space="preserve"> загальна кількість годин – 120 ( кредитів ЄКТС – 4), аудиторні години – 30 ( лекції -</w:t>
      </w:r>
      <w:r w:rsidR="00542236" w:rsidRPr="00347287">
        <w:rPr>
          <w:rFonts w:ascii="Times New Roman" w:hAnsi="Times New Roman" w:cs="Times New Roman"/>
          <w:sz w:val="28"/>
          <w:szCs w:val="28"/>
        </w:rPr>
        <w:t xml:space="preserve"> 8</w:t>
      </w:r>
      <w:r w:rsidRPr="00347287">
        <w:rPr>
          <w:rFonts w:ascii="Times New Roman" w:hAnsi="Times New Roman" w:cs="Times New Roman"/>
          <w:sz w:val="28"/>
          <w:szCs w:val="28"/>
        </w:rPr>
        <w:t xml:space="preserve"> год., л</w:t>
      </w:r>
      <w:r w:rsidR="00263407">
        <w:rPr>
          <w:rFonts w:ascii="Times New Roman" w:hAnsi="Times New Roman" w:cs="Times New Roman"/>
          <w:sz w:val="28"/>
          <w:szCs w:val="28"/>
        </w:rPr>
        <w:t xml:space="preserve">абораторні – 18, </w:t>
      </w:r>
      <w:r w:rsidR="00542236" w:rsidRPr="00347287">
        <w:rPr>
          <w:rFonts w:ascii="Times New Roman" w:hAnsi="Times New Roman" w:cs="Times New Roman"/>
          <w:sz w:val="28"/>
          <w:szCs w:val="28"/>
        </w:rPr>
        <w:t xml:space="preserve">практичні заняття – </w:t>
      </w:r>
      <w:r w:rsidR="00263407">
        <w:rPr>
          <w:rFonts w:ascii="Times New Roman" w:hAnsi="Times New Roman" w:cs="Times New Roman"/>
          <w:sz w:val="28"/>
          <w:szCs w:val="28"/>
        </w:rPr>
        <w:t>4</w:t>
      </w:r>
      <w:r w:rsidRPr="00347287">
        <w:rPr>
          <w:rFonts w:ascii="Times New Roman" w:hAnsi="Times New Roman" w:cs="Times New Roman"/>
          <w:sz w:val="28"/>
          <w:szCs w:val="28"/>
        </w:rPr>
        <w:t xml:space="preserve"> год.)</w:t>
      </w:r>
      <w:r w:rsidR="00263407">
        <w:rPr>
          <w:rFonts w:ascii="Times New Roman" w:hAnsi="Times New Roman" w:cs="Times New Roman"/>
          <w:sz w:val="28"/>
          <w:szCs w:val="28"/>
        </w:rPr>
        <w:t>, самостійна робота – 90 годин.</w:t>
      </w:r>
    </w:p>
    <w:p w:rsidR="00DB3992" w:rsidRPr="00347287" w:rsidRDefault="00DB3992" w:rsidP="00B974F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47287">
        <w:rPr>
          <w:rFonts w:ascii="Times New Roman" w:hAnsi="Times New Roman" w:cs="Times New Roman"/>
          <w:b/>
          <w:sz w:val="28"/>
          <w:szCs w:val="28"/>
        </w:rPr>
        <w:t>Лектор:</w:t>
      </w:r>
      <w:r w:rsidRPr="00347287">
        <w:rPr>
          <w:rFonts w:ascii="Times New Roman" w:hAnsi="Times New Roman" w:cs="Times New Roman"/>
          <w:sz w:val="28"/>
          <w:szCs w:val="28"/>
        </w:rPr>
        <w:t xml:space="preserve"> канд.. пед.. н., доцент, </w:t>
      </w:r>
      <w:proofErr w:type="spellStart"/>
      <w:r w:rsidRPr="00347287">
        <w:rPr>
          <w:rFonts w:ascii="Times New Roman" w:hAnsi="Times New Roman" w:cs="Times New Roman"/>
          <w:sz w:val="28"/>
          <w:szCs w:val="28"/>
        </w:rPr>
        <w:t>Побірченко</w:t>
      </w:r>
      <w:proofErr w:type="spellEnd"/>
      <w:r w:rsidRPr="00347287">
        <w:rPr>
          <w:rFonts w:ascii="Times New Roman" w:hAnsi="Times New Roman" w:cs="Times New Roman"/>
          <w:sz w:val="28"/>
          <w:szCs w:val="28"/>
        </w:rPr>
        <w:t xml:space="preserve"> Олена Михайлівна.</w:t>
      </w:r>
    </w:p>
    <w:p w:rsidR="00DB3992" w:rsidRPr="00347287" w:rsidRDefault="00DB3992" w:rsidP="00B974F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47287">
        <w:rPr>
          <w:rFonts w:ascii="Times New Roman" w:hAnsi="Times New Roman" w:cs="Times New Roman"/>
          <w:b/>
          <w:sz w:val="28"/>
          <w:szCs w:val="28"/>
        </w:rPr>
        <w:t>Результати навчання:</w:t>
      </w:r>
    </w:p>
    <w:p w:rsidR="00DB3992" w:rsidRPr="00347287" w:rsidRDefault="00DB3992" w:rsidP="00B974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У результаті вивчення модуля студент повинен:</w:t>
      </w:r>
    </w:p>
    <w:p w:rsidR="00542236" w:rsidRPr="00347287" w:rsidRDefault="00DB3992" w:rsidP="00B974FF">
      <w:pPr>
        <w:pStyle w:val="3"/>
        <w:ind w:firstLine="0"/>
        <w:jc w:val="both"/>
        <w:rPr>
          <w:szCs w:val="28"/>
        </w:rPr>
      </w:pPr>
      <w:r w:rsidRPr="00347287">
        <w:rPr>
          <w:b/>
          <w:szCs w:val="28"/>
        </w:rPr>
        <w:t>знати:</w:t>
      </w:r>
      <w:r w:rsidRPr="00347287">
        <w:rPr>
          <w:szCs w:val="28"/>
        </w:rPr>
        <w:t xml:space="preserve"> </w:t>
      </w:r>
      <w:r w:rsidR="00542236" w:rsidRPr="00347287">
        <w:rPr>
          <w:szCs w:val="28"/>
        </w:rPr>
        <w:t xml:space="preserve">про основні закономірності розвитку </w:t>
      </w:r>
      <w:proofErr w:type="spellStart"/>
      <w:r w:rsidR="00542236" w:rsidRPr="00347287">
        <w:rPr>
          <w:szCs w:val="28"/>
        </w:rPr>
        <w:t>етнодизайну</w:t>
      </w:r>
      <w:proofErr w:type="spellEnd"/>
      <w:r w:rsidR="00542236" w:rsidRPr="00347287">
        <w:rPr>
          <w:szCs w:val="28"/>
        </w:rPr>
        <w:t xml:space="preserve"> в Україні, художні та виконавські традиції народного мистецтва; композиційних побудов та особливостей їх використання; технологією виготовлення та декорування виробів народного художнього мистецтва;</w:t>
      </w:r>
    </w:p>
    <w:p w:rsidR="00DB3992" w:rsidRPr="00347287" w:rsidRDefault="00DB3992" w:rsidP="00B974FF">
      <w:pPr>
        <w:pStyle w:val="3"/>
        <w:ind w:firstLine="0"/>
        <w:jc w:val="both"/>
        <w:rPr>
          <w:b/>
          <w:szCs w:val="28"/>
        </w:rPr>
      </w:pPr>
      <w:r w:rsidRPr="00347287">
        <w:rPr>
          <w:b/>
          <w:szCs w:val="28"/>
        </w:rPr>
        <w:t>уміти:</w:t>
      </w:r>
      <w:r w:rsidRPr="00347287">
        <w:rPr>
          <w:szCs w:val="28"/>
        </w:rPr>
        <w:t>проектувати та виготовляти вироби народного мистецтва (розробка технологічної документації, виконання відповідних операцій); творчо підходити до розробки орнаментальної композиції в обраній техніці виконання; користуватися спеціальними ручними та механізованими інструментами, пристроями, обладнанням у відповідності з обраним конструкційним матеріалом та технікою виконання; виконувати техніко-технологічні прийоми декоративної обробки матеріалів;</w:t>
      </w:r>
    </w:p>
    <w:p w:rsidR="00DB3992" w:rsidRPr="00347287" w:rsidRDefault="00DB3992" w:rsidP="00B974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92" w:rsidRPr="00347287" w:rsidRDefault="00DB3992" w:rsidP="00B974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b/>
          <w:sz w:val="28"/>
          <w:szCs w:val="28"/>
        </w:rPr>
        <w:t xml:space="preserve">Спосіб навчання: </w:t>
      </w:r>
      <w:r w:rsidRPr="00347287">
        <w:rPr>
          <w:rFonts w:ascii="Times New Roman" w:hAnsi="Times New Roman" w:cs="Times New Roman"/>
          <w:sz w:val="28"/>
          <w:szCs w:val="28"/>
        </w:rPr>
        <w:t>аудиторні заняття.</w:t>
      </w:r>
    </w:p>
    <w:p w:rsidR="00DB3992" w:rsidRPr="00347287" w:rsidRDefault="00DB3992" w:rsidP="00B974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287">
        <w:rPr>
          <w:rFonts w:ascii="Times New Roman" w:hAnsi="Times New Roman" w:cs="Times New Roman"/>
          <w:b/>
          <w:sz w:val="28"/>
          <w:szCs w:val="28"/>
        </w:rPr>
        <w:t>Необхідні обов’язкові попередні та супутні модулі:</w:t>
      </w:r>
    </w:p>
    <w:p w:rsidR="00DB3992" w:rsidRPr="00347287" w:rsidRDefault="00DB3992" w:rsidP="00B974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287">
        <w:rPr>
          <w:rFonts w:ascii="Times New Roman" w:hAnsi="Times New Roman" w:cs="Times New Roman"/>
          <w:bCs/>
          <w:sz w:val="28"/>
          <w:szCs w:val="28"/>
        </w:rPr>
        <w:t xml:space="preserve">- історія </w:t>
      </w:r>
      <w:r w:rsidR="00B974FF" w:rsidRPr="00347287">
        <w:rPr>
          <w:rFonts w:ascii="Times New Roman" w:hAnsi="Times New Roman" w:cs="Times New Roman"/>
          <w:bCs/>
          <w:sz w:val="28"/>
          <w:szCs w:val="28"/>
        </w:rPr>
        <w:t>мистецтв</w:t>
      </w:r>
      <w:r w:rsidRPr="0034728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B3992" w:rsidRPr="00347287" w:rsidRDefault="00DB3992" w:rsidP="00B974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287">
        <w:rPr>
          <w:rFonts w:ascii="Times New Roman" w:hAnsi="Times New Roman" w:cs="Times New Roman"/>
          <w:bCs/>
          <w:sz w:val="28"/>
          <w:szCs w:val="28"/>
        </w:rPr>
        <w:t>- культурологія, естетика,</w:t>
      </w:r>
    </w:p>
    <w:p w:rsidR="00DB3992" w:rsidRPr="00347287" w:rsidRDefault="00DB3992" w:rsidP="00B974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287">
        <w:rPr>
          <w:rFonts w:ascii="Times New Roman" w:hAnsi="Times New Roman" w:cs="Times New Roman"/>
          <w:bCs/>
          <w:sz w:val="28"/>
          <w:szCs w:val="28"/>
        </w:rPr>
        <w:t xml:space="preserve"> - філософія освіти,</w:t>
      </w:r>
    </w:p>
    <w:p w:rsidR="00DB3992" w:rsidRPr="00347287" w:rsidRDefault="00DB3992" w:rsidP="00B974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287">
        <w:rPr>
          <w:rFonts w:ascii="Times New Roman" w:hAnsi="Times New Roman" w:cs="Times New Roman"/>
          <w:bCs/>
          <w:sz w:val="28"/>
          <w:szCs w:val="28"/>
        </w:rPr>
        <w:t>- народознавство</w:t>
      </w:r>
    </w:p>
    <w:p w:rsidR="00DB3992" w:rsidRPr="00347287" w:rsidRDefault="00DB3992" w:rsidP="00B974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287">
        <w:rPr>
          <w:rFonts w:ascii="Times New Roman" w:hAnsi="Times New Roman" w:cs="Times New Roman"/>
          <w:b/>
          <w:sz w:val="28"/>
          <w:szCs w:val="28"/>
        </w:rPr>
        <w:t>Зміст модуля :</w:t>
      </w:r>
    </w:p>
    <w:p w:rsidR="00B974FF" w:rsidRPr="00347287" w:rsidRDefault="00B974FF" w:rsidP="00B974FF">
      <w:pPr>
        <w:pStyle w:val="a4"/>
        <w:suppressLineNumbers w:val="0"/>
        <w:suppressAutoHyphens w:val="0"/>
        <w:snapToGrid w:val="0"/>
        <w:jc w:val="both"/>
        <w:rPr>
          <w:szCs w:val="28"/>
        </w:rPr>
      </w:pPr>
      <w:proofErr w:type="spellStart"/>
      <w:r w:rsidRPr="00347287">
        <w:rPr>
          <w:szCs w:val="28"/>
        </w:rPr>
        <w:t>Етнодизайн</w:t>
      </w:r>
      <w:proofErr w:type="spellEnd"/>
      <w:r w:rsidRPr="00347287">
        <w:rPr>
          <w:szCs w:val="28"/>
        </w:rPr>
        <w:t xml:space="preserve"> як явище сучасної культури; розвиток вітчизняного </w:t>
      </w:r>
      <w:proofErr w:type="spellStart"/>
      <w:r w:rsidRPr="00347287">
        <w:rPr>
          <w:szCs w:val="28"/>
        </w:rPr>
        <w:t>етнодизайну</w:t>
      </w:r>
      <w:proofErr w:type="spellEnd"/>
      <w:r w:rsidRPr="00347287">
        <w:rPr>
          <w:szCs w:val="28"/>
        </w:rPr>
        <w:t xml:space="preserve">; </w:t>
      </w:r>
      <w:proofErr w:type="spellStart"/>
      <w:r w:rsidRPr="00347287">
        <w:rPr>
          <w:rStyle w:val="FontStyle155"/>
          <w:b w:val="0"/>
          <w:sz w:val="28"/>
          <w:szCs w:val="28"/>
        </w:rPr>
        <w:t>етностиль</w:t>
      </w:r>
      <w:proofErr w:type="spellEnd"/>
      <w:r w:rsidRPr="00347287">
        <w:rPr>
          <w:rStyle w:val="FontStyle155"/>
          <w:b w:val="0"/>
          <w:sz w:val="28"/>
          <w:szCs w:val="28"/>
        </w:rPr>
        <w:t xml:space="preserve"> у контексті етнокультурної, національної та </w:t>
      </w:r>
      <w:proofErr w:type="spellStart"/>
      <w:r w:rsidRPr="00347287">
        <w:rPr>
          <w:rStyle w:val="FontStyle155"/>
          <w:b w:val="0"/>
          <w:sz w:val="28"/>
          <w:szCs w:val="28"/>
        </w:rPr>
        <w:t>глобалізаційної</w:t>
      </w:r>
      <w:proofErr w:type="spellEnd"/>
      <w:r w:rsidRPr="00347287">
        <w:rPr>
          <w:rStyle w:val="FontStyle155"/>
          <w:b w:val="0"/>
          <w:sz w:val="28"/>
          <w:szCs w:val="28"/>
        </w:rPr>
        <w:t xml:space="preserve"> парадигм;</w:t>
      </w:r>
      <w:r w:rsidRPr="00347287">
        <w:rPr>
          <w:b/>
          <w:szCs w:val="28"/>
        </w:rPr>
        <w:t xml:space="preserve"> </w:t>
      </w:r>
      <w:r w:rsidRPr="00347287">
        <w:rPr>
          <w:szCs w:val="28"/>
        </w:rPr>
        <w:t>теоретичні основи навчання</w:t>
      </w:r>
      <w:r w:rsidRPr="00347287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347287">
        <w:rPr>
          <w:color w:val="000000"/>
          <w:szCs w:val="28"/>
          <w:shd w:val="clear" w:color="auto" w:fill="FFFFFF"/>
        </w:rPr>
        <w:t>етнодизайну</w:t>
      </w:r>
      <w:proofErr w:type="spellEnd"/>
      <w:r w:rsidRPr="00347287">
        <w:rPr>
          <w:color w:val="000000"/>
          <w:szCs w:val="28"/>
          <w:shd w:val="clear" w:color="auto" w:fill="FFFFFF"/>
        </w:rPr>
        <w:t xml:space="preserve"> студентів художніх дисциплін у вищій школі</w:t>
      </w:r>
      <w:r w:rsidRPr="00347287">
        <w:rPr>
          <w:szCs w:val="28"/>
        </w:rPr>
        <w:t xml:space="preserve">; </w:t>
      </w:r>
      <w:r w:rsidRPr="00347287">
        <w:rPr>
          <w:rStyle w:val="FontStyle20"/>
          <w:sz w:val="28"/>
          <w:szCs w:val="28"/>
        </w:rPr>
        <w:t xml:space="preserve">проектування </w:t>
      </w:r>
      <w:proofErr w:type="spellStart"/>
      <w:r w:rsidRPr="00347287">
        <w:rPr>
          <w:rStyle w:val="FontStyle20"/>
          <w:sz w:val="28"/>
          <w:szCs w:val="28"/>
        </w:rPr>
        <w:t>етнохудожнього</w:t>
      </w:r>
      <w:proofErr w:type="spellEnd"/>
      <w:r w:rsidRPr="00347287">
        <w:rPr>
          <w:rStyle w:val="FontStyle20"/>
          <w:sz w:val="28"/>
          <w:szCs w:val="28"/>
        </w:rPr>
        <w:t xml:space="preserve"> середовища в контексті професійної підготовки майбутніх педагогів-художників.</w:t>
      </w:r>
    </w:p>
    <w:p w:rsidR="00DB3992" w:rsidRPr="00347287" w:rsidRDefault="00DB3992" w:rsidP="00B974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287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0B2F56" w:rsidRPr="00347287" w:rsidRDefault="000B2F56" w:rsidP="000B2F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287">
        <w:rPr>
          <w:rFonts w:ascii="Times New Roman" w:hAnsi="Times New Roman" w:cs="Times New Roman"/>
          <w:sz w:val="28"/>
          <w:szCs w:val="28"/>
        </w:rPr>
        <w:t>Щербаківські</w:t>
      </w:r>
      <w:proofErr w:type="spellEnd"/>
      <w:r w:rsidRPr="0034728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47287">
        <w:rPr>
          <w:rFonts w:ascii="Times New Roman" w:hAnsi="Times New Roman" w:cs="Times New Roman"/>
          <w:sz w:val="28"/>
          <w:szCs w:val="28"/>
        </w:rPr>
        <w:t xml:space="preserve">В. М. і Д. М. Українське мистецтво. Вип. І-ІІІ / Вадим і Данило </w:t>
      </w:r>
      <w:proofErr w:type="spellStart"/>
      <w:r w:rsidRPr="00347287">
        <w:rPr>
          <w:rFonts w:ascii="Times New Roman" w:hAnsi="Times New Roman" w:cs="Times New Roman"/>
          <w:sz w:val="28"/>
          <w:szCs w:val="28"/>
        </w:rPr>
        <w:t>Щербаківські</w:t>
      </w:r>
      <w:proofErr w:type="spellEnd"/>
      <w:r w:rsidRPr="00347287">
        <w:rPr>
          <w:rFonts w:ascii="Times New Roman" w:hAnsi="Times New Roman" w:cs="Times New Roman"/>
          <w:sz w:val="28"/>
          <w:szCs w:val="28"/>
        </w:rPr>
        <w:t xml:space="preserve">; Інститут мистецтвознавства, фольклористики та етнології ім. М. Т. Рильського НАН України; </w:t>
      </w:r>
      <w:proofErr w:type="spellStart"/>
      <w:r w:rsidRPr="00347287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347287">
        <w:rPr>
          <w:rFonts w:ascii="Times New Roman" w:hAnsi="Times New Roman" w:cs="Times New Roman"/>
          <w:sz w:val="28"/>
          <w:szCs w:val="28"/>
        </w:rPr>
        <w:t xml:space="preserve">. Р. Забашта; автор вступ. ст. І. Ходак. – </w:t>
      </w:r>
      <w:proofErr w:type="spellStart"/>
      <w:r w:rsidRPr="00347287">
        <w:rPr>
          <w:rFonts w:ascii="Times New Roman" w:hAnsi="Times New Roman" w:cs="Times New Roman"/>
          <w:sz w:val="28"/>
          <w:szCs w:val="28"/>
        </w:rPr>
        <w:t>Репринт</w:t>
      </w:r>
      <w:proofErr w:type="spellEnd"/>
      <w:r w:rsidRPr="00347287">
        <w:rPr>
          <w:rFonts w:ascii="Times New Roman" w:hAnsi="Times New Roman" w:cs="Times New Roman"/>
          <w:sz w:val="28"/>
          <w:szCs w:val="28"/>
        </w:rPr>
        <w:t xml:space="preserve">. вид. – К.: </w:t>
      </w:r>
      <w:proofErr w:type="spellStart"/>
      <w:r w:rsidRPr="00347287">
        <w:rPr>
          <w:rFonts w:ascii="Times New Roman" w:hAnsi="Times New Roman" w:cs="Times New Roman"/>
          <w:sz w:val="28"/>
          <w:szCs w:val="28"/>
        </w:rPr>
        <w:t>АграрМедіяГруп</w:t>
      </w:r>
      <w:proofErr w:type="spellEnd"/>
      <w:r w:rsidRPr="00347287">
        <w:rPr>
          <w:rFonts w:ascii="Times New Roman" w:hAnsi="Times New Roman" w:cs="Times New Roman"/>
          <w:sz w:val="28"/>
          <w:szCs w:val="28"/>
        </w:rPr>
        <w:t>, 2012. – 336с.</w:t>
      </w:r>
    </w:p>
    <w:p w:rsidR="00DB3992" w:rsidRPr="00347287" w:rsidRDefault="000B2F56" w:rsidP="000B2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287">
        <w:rPr>
          <w:rFonts w:ascii="Times New Roman" w:hAnsi="Times New Roman" w:cs="Times New Roman"/>
          <w:sz w:val="28"/>
          <w:szCs w:val="28"/>
          <w:lang w:val="ru-RU"/>
        </w:rPr>
        <w:t>Захарчук-Чугай</w:t>
      </w:r>
      <w:proofErr w:type="spellEnd"/>
      <w:r w:rsidRPr="00347287">
        <w:rPr>
          <w:rFonts w:ascii="Times New Roman" w:hAnsi="Times New Roman" w:cs="Times New Roman"/>
          <w:sz w:val="28"/>
          <w:szCs w:val="28"/>
          <w:lang w:val="ru-RU"/>
        </w:rPr>
        <w:t xml:space="preserve"> Р. В. </w:t>
      </w:r>
      <w:proofErr w:type="spellStart"/>
      <w:r w:rsidRPr="00347287">
        <w:rPr>
          <w:rFonts w:ascii="Times New Roman" w:hAnsi="Times New Roman" w:cs="Times New Roman"/>
          <w:sz w:val="28"/>
          <w:szCs w:val="28"/>
          <w:lang w:val="ru-RU"/>
        </w:rPr>
        <w:t>Українсьське</w:t>
      </w:r>
      <w:proofErr w:type="spellEnd"/>
      <w:r w:rsidRPr="00347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7287">
        <w:rPr>
          <w:rFonts w:ascii="Times New Roman" w:hAnsi="Times New Roman" w:cs="Times New Roman"/>
          <w:sz w:val="28"/>
          <w:szCs w:val="28"/>
          <w:lang w:val="ru-RU"/>
        </w:rPr>
        <w:t>народне</w:t>
      </w:r>
      <w:proofErr w:type="spellEnd"/>
      <w:r w:rsidRPr="00347287">
        <w:rPr>
          <w:rFonts w:ascii="Times New Roman" w:hAnsi="Times New Roman" w:cs="Times New Roman"/>
          <w:sz w:val="28"/>
          <w:szCs w:val="28"/>
          <w:lang w:val="ru-RU"/>
        </w:rPr>
        <w:t xml:space="preserve"> декоративнее </w:t>
      </w:r>
      <w:proofErr w:type="spellStart"/>
      <w:r w:rsidRPr="00347287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Pr="00347287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 w:rsidRPr="00347287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3472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347287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 w:rsidRPr="00347287">
        <w:rPr>
          <w:rFonts w:ascii="Times New Roman" w:hAnsi="Times New Roman" w:cs="Times New Roman"/>
          <w:sz w:val="28"/>
          <w:szCs w:val="28"/>
          <w:lang w:val="ru-RU"/>
        </w:rPr>
        <w:t>іб</w:t>
      </w:r>
      <w:proofErr w:type="spellEnd"/>
      <w:r w:rsidRPr="00347287">
        <w:rPr>
          <w:rFonts w:ascii="Times New Roman" w:hAnsi="Times New Roman" w:cs="Times New Roman"/>
          <w:sz w:val="28"/>
          <w:szCs w:val="28"/>
          <w:lang w:val="ru-RU"/>
        </w:rPr>
        <w:t xml:space="preserve">. / Р. В. </w:t>
      </w:r>
      <w:proofErr w:type="spellStart"/>
      <w:r w:rsidRPr="00347287">
        <w:rPr>
          <w:rFonts w:ascii="Times New Roman" w:hAnsi="Times New Roman" w:cs="Times New Roman"/>
          <w:sz w:val="28"/>
          <w:szCs w:val="28"/>
          <w:lang w:val="ru-RU"/>
        </w:rPr>
        <w:t>Захарчук-Чугай</w:t>
      </w:r>
      <w:proofErr w:type="spellEnd"/>
      <w:r w:rsidRPr="003472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47287">
        <w:rPr>
          <w:rFonts w:ascii="Times New Roman" w:hAnsi="Times New Roman" w:cs="Times New Roman"/>
          <w:sz w:val="28"/>
          <w:szCs w:val="28"/>
        </w:rPr>
        <w:t>Є. А Антонович. – К. : Знання, 2012. – 342 с.</w:t>
      </w:r>
    </w:p>
    <w:p w:rsidR="00DB3992" w:rsidRPr="00347287" w:rsidRDefault="00DB3992" w:rsidP="000B2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 xml:space="preserve">Основи вжиткової творчості і методика викладання : </w:t>
      </w:r>
      <w:proofErr w:type="spellStart"/>
      <w:r w:rsidRPr="0034728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472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728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347287">
        <w:rPr>
          <w:rFonts w:ascii="Times New Roman" w:hAnsi="Times New Roman" w:cs="Times New Roman"/>
          <w:sz w:val="28"/>
          <w:szCs w:val="28"/>
        </w:rPr>
        <w:t xml:space="preserve">. / М.І. </w:t>
      </w:r>
      <w:proofErr w:type="spellStart"/>
      <w:r w:rsidRPr="00347287">
        <w:rPr>
          <w:rFonts w:ascii="Times New Roman" w:hAnsi="Times New Roman" w:cs="Times New Roman"/>
          <w:sz w:val="28"/>
          <w:szCs w:val="28"/>
        </w:rPr>
        <w:t>Резніченко</w:t>
      </w:r>
      <w:proofErr w:type="spellEnd"/>
      <w:r w:rsidRPr="00347287">
        <w:rPr>
          <w:rFonts w:ascii="Times New Roman" w:hAnsi="Times New Roman" w:cs="Times New Roman"/>
          <w:sz w:val="28"/>
          <w:szCs w:val="28"/>
        </w:rPr>
        <w:t xml:space="preserve">, Т. П. Ковальчук, Л. Р. </w:t>
      </w:r>
      <w:proofErr w:type="spellStart"/>
      <w:r w:rsidRPr="00347287">
        <w:rPr>
          <w:rFonts w:ascii="Times New Roman" w:hAnsi="Times New Roman" w:cs="Times New Roman"/>
          <w:sz w:val="28"/>
          <w:szCs w:val="28"/>
        </w:rPr>
        <w:t>Богайчук</w:t>
      </w:r>
      <w:proofErr w:type="spellEnd"/>
      <w:r w:rsidRPr="00347287">
        <w:rPr>
          <w:rFonts w:ascii="Times New Roman" w:hAnsi="Times New Roman" w:cs="Times New Roman"/>
          <w:sz w:val="28"/>
          <w:szCs w:val="28"/>
        </w:rPr>
        <w:t xml:space="preserve"> та ін.. – Тернопіль: Навчальна книга – Богдан, 2011. – 224 с.</w:t>
      </w:r>
    </w:p>
    <w:p w:rsidR="00DB3992" w:rsidRPr="00347287" w:rsidRDefault="000B2F56" w:rsidP="000B2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lastRenderedPageBreak/>
        <w:t xml:space="preserve">Теорія та практика </w:t>
      </w:r>
      <w:proofErr w:type="spellStart"/>
      <w:r w:rsidRPr="00347287">
        <w:rPr>
          <w:rFonts w:ascii="Times New Roman" w:hAnsi="Times New Roman" w:cs="Times New Roman"/>
          <w:sz w:val="28"/>
          <w:szCs w:val="28"/>
        </w:rPr>
        <w:t>етнодизайну</w:t>
      </w:r>
      <w:proofErr w:type="spellEnd"/>
      <w:r w:rsidRPr="00347287">
        <w:rPr>
          <w:rFonts w:ascii="Times New Roman" w:hAnsi="Times New Roman" w:cs="Times New Roman"/>
          <w:sz w:val="28"/>
          <w:szCs w:val="28"/>
        </w:rPr>
        <w:t xml:space="preserve"> : навчально-методичний посібник  / Уклад. : О. М. </w:t>
      </w:r>
      <w:proofErr w:type="spellStart"/>
      <w:r w:rsidRPr="00347287">
        <w:rPr>
          <w:rFonts w:ascii="Times New Roman" w:hAnsi="Times New Roman" w:cs="Times New Roman"/>
          <w:sz w:val="28"/>
          <w:szCs w:val="28"/>
        </w:rPr>
        <w:t>Побірченко</w:t>
      </w:r>
      <w:proofErr w:type="spellEnd"/>
      <w:r w:rsidRPr="00347287">
        <w:rPr>
          <w:rFonts w:ascii="Times New Roman" w:hAnsi="Times New Roman" w:cs="Times New Roman"/>
          <w:sz w:val="28"/>
          <w:szCs w:val="28"/>
        </w:rPr>
        <w:t xml:space="preserve">. – Умань </w:t>
      </w:r>
      <w:proofErr w:type="spellStart"/>
      <w:r w:rsidRPr="00347287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347287">
        <w:rPr>
          <w:rFonts w:ascii="Times New Roman" w:hAnsi="Times New Roman" w:cs="Times New Roman"/>
          <w:sz w:val="28"/>
          <w:szCs w:val="28"/>
        </w:rPr>
        <w:t xml:space="preserve"> Жовтий О. О., 2016. – 136 с.</w:t>
      </w:r>
    </w:p>
    <w:p w:rsidR="00DB3992" w:rsidRPr="00347287" w:rsidRDefault="00DB3992" w:rsidP="00B974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287">
        <w:rPr>
          <w:rFonts w:ascii="Times New Roman" w:hAnsi="Times New Roman" w:cs="Times New Roman"/>
          <w:b/>
          <w:sz w:val="28"/>
          <w:szCs w:val="28"/>
        </w:rPr>
        <w:t xml:space="preserve">Форми і методи навчання: </w:t>
      </w:r>
      <w:r w:rsidRPr="00347287">
        <w:rPr>
          <w:rFonts w:ascii="Times New Roman" w:hAnsi="Times New Roman" w:cs="Times New Roman"/>
          <w:sz w:val="28"/>
          <w:szCs w:val="28"/>
        </w:rPr>
        <w:t>лекції, практичні заняття, лабораторні заняття, індивідуальне практично-творче завдання</w:t>
      </w:r>
    </w:p>
    <w:p w:rsidR="00DB3992" w:rsidRPr="00347287" w:rsidRDefault="00DB3992" w:rsidP="00B974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287">
        <w:rPr>
          <w:rFonts w:ascii="Times New Roman" w:hAnsi="Times New Roman" w:cs="Times New Roman"/>
          <w:b/>
          <w:sz w:val="28"/>
          <w:szCs w:val="28"/>
        </w:rPr>
        <w:t>Методи і критерії оцінювання:</w:t>
      </w:r>
    </w:p>
    <w:p w:rsidR="00DB3992" w:rsidRPr="00347287" w:rsidRDefault="00DB3992" w:rsidP="00B974F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Поточний контроль ( 60 %): самостійне навчальне та творче завдання.</w:t>
      </w:r>
    </w:p>
    <w:p w:rsidR="00DB3992" w:rsidRPr="00347287" w:rsidRDefault="000B2F56" w:rsidP="00B974F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Підсумковий контроль (</w:t>
      </w:r>
      <w:r w:rsidR="00DB3992" w:rsidRPr="00347287">
        <w:rPr>
          <w:rFonts w:ascii="Times New Roman" w:hAnsi="Times New Roman" w:cs="Times New Roman"/>
          <w:sz w:val="28"/>
          <w:szCs w:val="28"/>
        </w:rPr>
        <w:t>40%. залік): тестування, індивідуальне творче та навчальне завдання.</w:t>
      </w:r>
    </w:p>
    <w:p w:rsidR="00347287" w:rsidRPr="00347287" w:rsidRDefault="00DB3992" w:rsidP="0034728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b/>
          <w:sz w:val="28"/>
          <w:szCs w:val="28"/>
        </w:rPr>
        <w:t xml:space="preserve">Мова навчання: </w:t>
      </w:r>
      <w:r w:rsidRPr="00347287">
        <w:rPr>
          <w:rFonts w:ascii="Times New Roman" w:hAnsi="Times New Roman" w:cs="Times New Roman"/>
          <w:sz w:val="28"/>
          <w:szCs w:val="28"/>
        </w:rPr>
        <w:t>українська</w:t>
      </w:r>
    </w:p>
    <w:p w:rsidR="00263407" w:rsidRDefault="00263407" w:rsidP="003472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7" w:rsidRDefault="00263407" w:rsidP="003472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407" w:rsidRDefault="00263407" w:rsidP="003472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87" w:rsidRPr="00347287" w:rsidRDefault="00347287" w:rsidP="0034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87" w:rsidRPr="00347287" w:rsidRDefault="00347287" w:rsidP="0034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87" w:rsidRPr="00347287" w:rsidRDefault="00347287" w:rsidP="0034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87" w:rsidRPr="00347287" w:rsidRDefault="00347287" w:rsidP="0034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87" w:rsidRPr="00347287" w:rsidRDefault="00347287" w:rsidP="0034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7287" w:rsidRPr="00347287" w:rsidSect="0026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D9B"/>
    <w:multiLevelType w:val="hybridMultilevel"/>
    <w:tmpl w:val="C7FC8D5E"/>
    <w:lvl w:ilvl="0" w:tplc="D25E2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A77B5"/>
    <w:multiLevelType w:val="hybridMultilevel"/>
    <w:tmpl w:val="37C4C5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F4990"/>
    <w:multiLevelType w:val="hybridMultilevel"/>
    <w:tmpl w:val="B8BEF73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DB3992"/>
    <w:rsid w:val="000B2F56"/>
    <w:rsid w:val="00194F8A"/>
    <w:rsid w:val="00263407"/>
    <w:rsid w:val="00264A40"/>
    <w:rsid w:val="00347287"/>
    <w:rsid w:val="003C50F5"/>
    <w:rsid w:val="00542236"/>
    <w:rsid w:val="007E01AD"/>
    <w:rsid w:val="008A7176"/>
    <w:rsid w:val="00B974FF"/>
    <w:rsid w:val="00DB3992"/>
    <w:rsid w:val="00FB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B399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39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3992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Вміст таблиці"/>
    <w:basedOn w:val="a"/>
    <w:rsid w:val="00B974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en-US"/>
    </w:rPr>
  </w:style>
  <w:style w:type="character" w:customStyle="1" w:styleId="FontStyle20">
    <w:name w:val="Font Style20"/>
    <w:basedOn w:val="a0"/>
    <w:uiPriority w:val="99"/>
    <w:rsid w:val="00B974FF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basedOn w:val="a0"/>
    <w:uiPriority w:val="99"/>
    <w:rsid w:val="00B974F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мист3</cp:lastModifiedBy>
  <cp:revision>8</cp:revision>
  <dcterms:created xsi:type="dcterms:W3CDTF">2016-11-01T08:10:00Z</dcterms:created>
  <dcterms:modified xsi:type="dcterms:W3CDTF">2016-12-09T10:11:00Z</dcterms:modified>
</cp:coreProperties>
</file>