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1. </w:t>
      </w:r>
      <w:r w:rsidRPr="00511C8D">
        <w:rPr>
          <w:rFonts w:ascii="Arial" w:hAnsi="Arial" w:cs="Arial"/>
          <w:b/>
          <w:sz w:val="24"/>
          <w:szCs w:val="24"/>
        </w:rPr>
        <w:t>Название учебной дисциплины</w:t>
      </w:r>
      <w:r w:rsidRPr="00511C8D">
        <w:rPr>
          <w:rFonts w:ascii="Arial" w:hAnsi="Arial" w:cs="Arial"/>
          <w:sz w:val="24"/>
          <w:szCs w:val="24"/>
        </w:rPr>
        <w:t>: Массовая и элитарная культура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2. </w:t>
      </w:r>
      <w:r w:rsidRPr="00511C8D">
        <w:rPr>
          <w:rFonts w:ascii="Arial" w:hAnsi="Arial" w:cs="Arial"/>
          <w:b/>
          <w:sz w:val="24"/>
          <w:szCs w:val="24"/>
        </w:rPr>
        <w:t>Код модуля</w:t>
      </w:r>
      <w:r w:rsidRPr="00511C8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11C8D">
        <w:rPr>
          <w:rFonts w:ascii="Arial" w:hAnsi="Arial" w:cs="Arial"/>
          <w:sz w:val="24"/>
          <w:szCs w:val="24"/>
        </w:rPr>
        <w:t>ИВ_2_1</w:t>
      </w:r>
      <w:proofErr w:type="spellEnd"/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3. </w:t>
      </w:r>
      <w:r w:rsidRPr="00511C8D">
        <w:rPr>
          <w:rFonts w:ascii="Arial" w:hAnsi="Arial" w:cs="Arial"/>
          <w:b/>
          <w:sz w:val="24"/>
          <w:szCs w:val="24"/>
        </w:rPr>
        <w:t>Тип модуля</w:t>
      </w:r>
      <w:r w:rsidRPr="00511C8D">
        <w:rPr>
          <w:rFonts w:ascii="Arial" w:hAnsi="Arial" w:cs="Arial"/>
          <w:sz w:val="24"/>
          <w:szCs w:val="24"/>
        </w:rPr>
        <w:t>: обязательный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 4. </w:t>
      </w:r>
      <w:r w:rsidRPr="00511C8D">
        <w:rPr>
          <w:rFonts w:ascii="Arial" w:hAnsi="Arial" w:cs="Arial"/>
          <w:b/>
          <w:sz w:val="24"/>
          <w:szCs w:val="24"/>
        </w:rPr>
        <w:t>Семестр</w:t>
      </w:r>
      <w:r w:rsidRPr="00511C8D">
        <w:rPr>
          <w:rFonts w:ascii="Arial" w:hAnsi="Arial" w:cs="Arial"/>
          <w:sz w:val="24"/>
          <w:szCs w:val="24"/>
        </w:rPr>
        <w:t>: 8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5. </w:t>
      </w:r>
      <w:r w:rsidRPr="00511C8D">
        <w:rPr>
          <w:rFonts w:ascii="Arial" w:hAnsi="Arial" w:cs="Arial"/>
          <w:b/>
          <w:sz w:val="24"/>
          <w:szCs w:val="24"/>
        </w:rPr>
        <w:t>Объем модуля</w:t>
      </w:r>
      <w:r w:rsidRPr="00511C8D">
        <w:rPr>
          <w:rFonts w:ascii="Arial" w:hAnsi="Arial" w:cs="Arial"/>
          <w:sz w:val="24"/>
          <w:szCs w:val="24"/>
        </w:rPr>
        <w:t xml:space="preserve">: общее количество часов - 150 (кредитов </w:t>
      </w:r>
      <w:proofErr w:type="spellStart"/>
      <w:r w:rsidRPr="00511C8D">
        <w:rPr>
          <w:rFonts w:ascii="Arial" w:hAnsi="Arial" w:cs="Arial"/>
          <w:sz w:val="24"/>
          <w:szCs w:val="24"/>
        </w:rPr>
        <w:t>ЕКТС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- 5), аудиторные часы 90 (практические занятия - 60)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6. </w:t>
      </w:r>
      <w:r w:rsidRPr="00511C8D">
        <w:rPr>
          <w:rFonts w:ascii="Arial" w:hAnsi="Arial" w:cs="Arial"/>
          <w:b/>
          <w:sz w:val="24"/>
          <w:szCs w:val="24"/>
        </w:rPr>
        <w:t>Преподаватели</w:t>
      </w:r>
      <w:r w:rsidRPr="00511C8D">
        <w:rPr>
          <w:rFonts w:ascii="Arial" w:hAnsi="Arial" w:cs="Arial"/>
          <w:sz w:val="24"/>
          <w:szCs w:val="24"/>
        </w:rPr>
        <w:t xml:space="preserve">: доц. Умрихина </w:t>
      </w:r>
      <w:r w:rsidRPr="00511C8D">
        <w:rPr>
          <w:rFonts w:ascii="Arial" w:hAnsi="Arial" w:cs="Arial"/>
          <w:sz w:val="24"/>
          <w:szCs w:val="24"/>
          <w:lang w:val="uk-UA"/>
        </w:rPr>
        <w:t>О</w:t>
      </w:r>
      <w:r w:rsidRPr="00511C8D">
        <w:rPr>
          <w:rFonts w:ascii="Arial" w:hAnsi="Arial" w:cs="Arial"/>
          <w:sz w:val="24"/>
          <w:szCs w:val="24"/>
        </w:rPr>
        <w:t>.С.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7. </w:t>
      </w:r>
      <w:r w:rsidRPr="00511C8D">
        <w:rPr>
          <w:rFonts w:ascii="Arial" w:hAnsi="Arial" w:cs="Arial"/>
          <w:b/>
          <w:sz w:val="24"/>
          <w:szCs w:val="24"/>
        </w:rPr>
        <w:t>Результаты обучения</w:t>
      </w:r>
      <w:r w:rsidRPr="00511C8D">
        <w:rPr>
          <w:rFonts w:ascii="Arial" w:hAnsi="Arial" w:cs="Arial"/>
          <w:sz w:val="24"/>
          <w:szCs w:val="24"/>
        </w:rPr>
        <w:t>: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1C8D">
        <w:rPr>
          <w:rFonts w:ascii="Arial" w:hAnsi="Arial" w:cs="Arial"/>
          <w:b/>
          <w:sz w:val="24"/>
          <w:szCs w:val="24"/>
        </w:rPr>
        <w:t>В результате обучения студент должен: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b/>
          <w:sz w:val="24"/>
          <w:szCs w:val="24"/>
        </w:rPr>
        <w:t> знать</w:t>
      </w:r>
      <w:r w:rsidRPr="00511C8D">
        <w:rPr>
          <w:rFonts w:ascii="Arial" w:hAnsi="Arial" w:cs="Arial"/>
          <w:sz w:val="24"/>
          <w:szCs w:val="24"/>
        </w:rPr>
        <w:t>: специфику развития теории массовой и элитарной культуры;</w:t>
      </w:r>
    </w:p>
    <w:p w:rsidR="00511C8D" w:rsidRPr="00511C8D" w:rsidRDefault="00511C8D" w:rsidP="00511C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сущность понятий «массовая и элитарная культура»;</w:t>
      </w:r>
    </w:p>
    <w:p w:rsidR="00511C8D" w:rsidRPr="00511C8D" w:rsidRDefault="00511C8D" w:rsidP="00511C8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концептуальные подходы, психолого-педагогические условия, закономерности, методы, приемы и принципы развития данных дефиниций.</w:t>
      </w:r>
    </w:p>
    <w:p w:rsidR="00511C8D" w:rsidRPr="00511C8D" w:rsidRDefault="00511C8D" w:rsidP="00511C8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1C8D">
        <w:rPr>
          <w:rFonts w:ascii="Arial" w:hAnsi="Arial" w:cs="Arial"/>
          <w:b/>
          <w:sz w:val="24"/>
          <w:szCs w:val="24"/>
        </w:rPr>
        <w:t>уметь:</w:t>
      </w:r>
    </w:p>
    <w:p w:rsidR="00511C8D" w:rsidRPr="00511C8D" w:rsidRDefault="00511C8D" w:rsidP="00511C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владеть теоретическими знаниями по истории массовой и элитарной культуры;</w:t>
      </w:r>
    </w:p>
    <w:p w:rsidR="00511C8D" w:rsidRPr="00511C8D" w:rsidRDefault="00511C8D" w:rsidP="00511C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тенденции художественных направлений массовой и элитарной культуры;</w:t>
      </w:r>
    </w:p>
    <w:p w:rsidR="00511C8D" w:rsidRPr="00511C8D" w:rsidRDefault="00511C8D" w:rsidP="00511C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осуществлять сравнительный анализ двух художественных культурных направлений;</w:t>
      </w:r>
    </w:p>
    <w:p w:rsidR="00511C8D" w:rsidRPr="00511C8D" w:rsidRDefault="00511C8D" w:rsidP="00511C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 владеть научно-теоретическим аппаратом;</w:t>
      </w:r>
    </w:p>
    <w:p w:rsidR="00511C8D" w:rsidRPr="00511C8D" w:rsidRDefault="00511C8D" w:rsidP="00511C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 предоставлять собственную эстетическую оценку художественным направлениям искусства и культуры;</w:t>
      </w:r>
    </w:p>
    <w:p w:rsidR="00511C8D" w:rsidRPr="00511C8D" w:rsidRDefault="00511C8D" w:rsidP="00511C8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анализировать закономерности развития художественных течений.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8</w:t>
      </w:r>
      <w:r w:rsidRPr="00511C8D">
        <w:rPr>
          <w:rFonts w:ascii="Arial" w:hAnsi="Arial" w:cs="Arial"/>
          <w:b/>
          <w:sz w:val="24"/>
          <w:szCs w:val="24"/>
        </w:rPr>
        <w:t>. Способ обучения</w:t>
      </w:r>
      <w:r w:rsidRPr="00511C8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11C8D">
        <w:rPr>
          <w:rFonts w:ascii="Arial" w:hAnsi="Arial" w:cs="Arial"/>
          <w:sz w:val="24"/>
          <w:szCs w:val="24"/>
        </w:rPr>
        <w:t>аудиторная</w:t>
      </w:r>
      <w:proofErr w:type="gramEnd"/>
      <w:r w:rsidRPr="00511C8D">
        <w:rPr>
          <w:rFonts w:ascii="Arial" w:hAnsi="Arial" w:cs="Arial"/>
          <w:sz w:val="24"/>
          <w:szCs w:val="24"/>
        </w:rPr>
        <w:t>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9. </w:t>
      </w:r>
      <w:r w:rsidRPr="00511C8D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511C8D">
        <w:rPr>
          <w:rFonts w:ascii="Arial" w:hAnsi="Arial" w:cs="Arial"/>
          <w:sz w:val="24"/>
          <w:szCs w:val="24"/>
        </w:rPr>
        <w:t>: Методические разработки, пособия.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11C8D">
        <w:rPr>
          <w:rFonts w:ascii="Arial" w:hAnsi="Arial" w:cs="Arial"/>
          <w:sz w:val="24"/>
          <w:szCs w:val="24"/>
        </w:rPr>
        <w:t>Интерактивный комплекс учебно-методического обеспечения дисциплины. Нормативные документы.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11C8D">
        <w:rPr>
          <w:rFonts w:ascii="Arial" w:hAnsi="Arial" w:cs="Arial"/>
          <w:sz w:val="24"/>
          <w:szCs w:val="24"/>
        </w:rPr>
        <w:t>Нотная литература.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10. </w:t>
      </w:r>
      <w:r w:rsidRPr="00511C8D">
        <w:rPr>
          <w:rFonts w:ascii="Arial" w:hAnsi="Arial" w:cs="Arial"/>
          <w:b/>
          <w:sz w:val="24"/>
          <w:szCs w:val="24"/>
        </w:rPr>
        <w:t>Содержание модуля</w:t>
      </w:r>
      <w:r w:rsidRPr="00511C8D">
        <w:rPr>
          <w:rFonts w:ascii="Arial" w:hAnsi="Arial" w:cs="Arial"/>
          <w:sz w:val="24"/>
          <w:szCs w:val="24"/>
        </w:rPr>
        <w:t>: экзамен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11. </w:t>
      </w:r>
      <w:r w:rsidRPr="00511C8D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511C8D">
        <w:rPr>
          <w:rFonts w:ascii="Arial" w:hAnsi="Arial" w:cs="Arial"/>
          <w:sz w:val="24"/>
          <w:szCs w:val="24"/>
        </w:rPr>
        <w:t>: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1. Акопян К. Массовая культура / Акопян К., Захаров К., </w:t>
      </w:r>
      <w:proofErr w:type="spellStart"/>
      <w:r w:rsidRPr="00511C8D">
        <w:rPr>
          <w:rFonts w:ascii="Arial" w:hAnsi="Arial" w:cs="Arial"/>
          <w:sz w:val="24"/>
          <w:szCs w:val="24"/>
        </w:rPr>
        <w:t>Кагалицкая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С. и др. - М.: Альфа; М: ИНФРА, 2004 - 304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11C8D">
        <w:rPr>
          <w:rFonts w:ascii="Arial" w:hAnsi="Arial" w:cs="Arial"/>
          <w:sz w:val="24"/>
          <w:szCs w:val="24"/>
        </w:rPr>
        <w:t>Алкон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Е. Музыкальное мышление Востока и Запада: континуальное и дискретное / </w:t>
      </w:r>
      <w:proofErr w:type="spellStart"/>
      <w:r w:rsidRPr="00511C8D">
        <w:rPr>
          <w:rFonts w:ascii="Arial" w:hAnsi="Arial" w:cs="Arial"/>
          <w:sz w:val="24"/>
          <w:szCs w:val="24"/>
        </w:rPr>
        <w:t>Алкон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Е. - Владивосток, Музыка, 1999. </w:t>
      </w:r>
      <w:r w:rsidRPr="00511C8D">
        <w:rPr>
          <w:rFonts w:ascii="Arial" w:hAnsi="Arial" w:cs="Arial"/>
          <w:sz w:val="24"/>
          <w:szCs w:val="24"/>
        </w:rPr>
        <w:t> 169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11C8D">
        <w:rPr>
          <w:rFonts w:ascii="Arial" w:hAnsi="Arial" w:cs="Arial"/>
          <w:sz w:val="24"/>
          <w:szCs w:val="24"/>
        </w:rPr>
        <w:t>Афонин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В. Массовая и Элитарная культура: </w:t>
      </w:r>
      <w:proofErr w:type="gramStart"/>
      <w:r w:rsidRPr="00511C8D">
        <w:rPr>
          <w:rFonts w:ascii="Arial" w:hAnsi="Arial" w:cs="Arial"/>
          <w:sz w:val="24"/>
          <w:szCs w:val="24"/>
        </w:rPr>
        <w:t>учебно-метод</w:t>
      </w:r>
      <w:proofErr w:type="gramEnd"/>
      <w:r w:rsidRPr="00511C8D">
        <w:rPr>
          <w:rFonts w:ascii="Arial" w:hAnsi="Arial" w:cs="Arial"/>
          <w:sz w:val="24"/>
          <w:szCs w:val="24"/>
        </w:rPr>
        <w:t xml:space="preserve">. пособие / В. </w:t>
      </w:r>
      <w:proofErr w:type="spellStart"/>
      <w:r w:rsidRPr="00511C8D">
        <w:rPr>
          <w:rFonts w:ascii="Arial" w:hAnsi="Arial" w:cs="Arial"/>
          <w:sz w:val="24"/>
          <w:szCs w:val="24"/>
        </w:rPr>
        <w:t>Афонин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, Ю. Казаков. - Луганск: </w:t>
      </w:r>
      <w:proofErr w:type="spellStart"/>
      <w:r w:rsidRPr="00511C8D">
        <w:rPr>
          <w:rFonts w:ascii="Arial" w:hAnsi="Arial" w:cs="Arial"/>
          <w:sz w:val="24"/>
          <w:szCs w:val="24"/>
        </w:rPr>
        <w:t>ЛГПУ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, 2002. - </w:t>
      </w:r>
      <w:proofErr w:type="spellStart"/>
      <w:r w:rsidRPr="00511C8D">
        <w:rPr>
          <w:rFonts w:ascii="Arial" w:hAnsi="Arial" w:cs="Arial"/>
          <w:sz w:val="24"/>
          <w:szCs w:val="24"/>
        </w:rPr>
        <w:t>44с</w:t>
      </w:r>
      <w:proofErr w:type="spellEnd"/>
      <w:r w:rsidRPr="00511C8D">
        <w:rPr>
          <w:rFonts w:ascii="Arial" w:hAnsi="Arial" w:cs="Arial"/>
          <w:sz w:val="24"/>
          <w:szCs w:val="24"/>
        </w:rPr>
        <w:t>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11C8D">
        <w:rPr>
          <w:rFonts w:ascii="Arial" w:hAnsi="Arial" w:cs="Arial"/>
          <w:sz w:val="24"/>
          <w:szCs w:val="24"/>
        </w:rPr>
        <w:t>Ашин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Г. Доктрина «массового общества» / </w:t>
      </w:r>
      <w:proofErr w:type="spellStart"/>
      <w:r w:rsidRPr="00511C8D">
        <w:rPr>
          <w:rFonts w:ascii="Arial" w:hAnsi="Arial" w:cs="Arial"/>
          <w:sz w:val="24"/>
          <w:szCs w:val="24"/>
        </w:rPr>
        <w:t>Ашин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Г. - М.: Политиздат, 1971. - 191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11C8D">
        <w:rPr>
          <w:rFonts w:ascii="Arial" w:hAnsi="Arial" w:cs="Arial"/>
          <w:sz w:val="24"/>
          <w:szCs w:val="24"/>
        </w:rPr>
        <w:t>Ашин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Г. Миф </w:t>
      </w:r>
      <w:proofErr w:type="gramStart"/>
      <w:r w:rsidRPr="00511C8D">
        <w:rPr>
          <w:rFonts w:ascii="Arial" w:hAnsi="Arial" w:cs="Arial"/>
          <w:sz w:val="24"/>
          <w:szCs w:val="24"/>
        </w:rPr>
        <w:t>о</w:t>
      </w:r>
      <w:proofErr w:type="gramEnd"/>
      <w:r w:rsidRPr="00511C8D">
        <w:rPr>
          <w:rFonts w:ascii="Arial" w:hAnsi="Arial" w:cs="Arial"/>
          <w:sz w:val="24"/>
          <w:szCs w:val="24"/>
        </w:rPr>
        <w:t xml:space="preserve"> элите и массовом обществе / </w:t>
      </w:r>
      <w:proofErr w:type="spellStart"/>
      <w:r w:rsidRPr="00511C8D">
        <w:rPr>
          <w:rFonts w:ascii="Arial" w:hAnsi="Arial" w:cs="Arial"/>
          <w:sz w:val="24"/>
          <w:szCs w:val="24"/>
        </w:rPr>
        <w:t>Ашин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Г. - М.: Международные отношения, 1966. - 160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511C8D">
        <w:rPr>
          <w:rFonts w:ascii="Arial" w:hAnsi="Arial" w:cs="Arial"/>
          <w:sz w:val="24"/>
          <w:szCs w:val="24"/>
        </w:rPr>
        <w:t>Баканурский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А. Жизнь, игра, театральность / </w:t>
      </w:r>
      <w:proofErr w:type="spellStart"/>
      <w:r w:rsidRPr="00511C8D">
        <w:rPr>
          <w:rFonts w:ascii="Arial" w:hAnsi="Arial" w:cs="Arial"/>
          <w:sz w:val="24"/>
          <w:szCs w:val="24"/>
        </w:rPr>
        <w:t>Баканурский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А. - Одесса: Студия «Негоциант», 2004. - 272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7. Бауэр В. Энциклопедия символов / Бауэр В., </w:t>
      </w:r>
      <w:proofErr w:type="spellStart"/>
      <w:r w:rsidRPr="00511C8D">
        <w:rPr>
          <w:rFonts w:ascii="Arial" w:hAnsi="Arial" w:cs="Arial"/>
          <w:sz w:val="24"/>
          <w:szCs w:val="24"/>
        </w:rPr>
        <w:t>Дюмютц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И., Головин С. - М.: Крон-Пресс, 2000. - 502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8</w:t>
      </w:r>
      <w:r w:rsidRPr="00511C8D">
        <w:rPr>
          <w:rFonts w:ascii="Arial" w:hAnsi="Arial" w:cs="Arial"/>
          <w:sz w:val="24"/>
          <w:szCs w:val="24"/>
        </w:rPr>
        <w:t>. Устименко-</w:t>
      </w:r>
      <w:proofErr w:type="spellStart"/>
      <w:r w:rsidRPr="00511C8D">
        <w:rPr>
          <w:rFonts w:ascii="Arial" w:hAnsi="Arial" w:cs="Arial"/>
          <w:sz w:val="24"/>
          <w:szCs w:val="24"/>
        </w:rPr>
        <w:t>Косорич</w:t>
      </w:r>
      <w:proofErr w:type="spellEnd"/>
      <w:r w:rsidRPr="00511C8D">
        <w:rPr>
          <w:rFonts w:ascii="Arial" w:hAnsi="Arial" w:cs="Arial"/>
          <w:sz w:val="24"/>
          <w:szCs w:val="24"/>
        </w:rPr>
        <w:t>, А. А. Массовая и элитарная культура: проблемы взаимодействия: учеб</w:t>
      </w:r>
      <w:proofErr w:type="gramStart"/>
      <w:r w:rsidRPr="00511C8D">
        <w:rPr>
          <w:rFonts w:ascii="Arial" w:hAnsi="Arial" w:cs="Arial"/>
          <w:sz w:val="24"/>
          <w:szCs w:val="24"/>
        </w:rPr>
        <w:t>.</w:t>
      </w:r>
      <w:proofErr w:type="gramEnd"/>
      <w:r w:rsidRPr="00511C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1C8D">
        <w:rPr>
          <w:rFonts w:ascii="Arial" w:hAnsi="Arial" w:cs="Arial"/>
          <w:sz w:val="24"/>
          <w:szCs w:val="24"/>
        </w:rPr>
        <w:t>п</w:t>
      </w:r>
      <w:proofErr w:type="gramEnd"/>
      <w:r w:rsidRPr="00511C8D">
        <w:rPr>
          <w:rFonts w:ascii="Arial" w:hAnsi="Arial" w:cs="Arial"/>
          <w:sz w:val="24"/>
          <w:szCs w:val="24"/>
        </w:rPr>
        <w:t>особие. для студ. со спец. 8.02020401 "Музыкальное искусство" / А. А. Устименко-</w:t>
      </w:r>
      <w:proofErr w:type="spellStart"/>
      <w:r w:rsidRPr="00511C8D">
        <w:rPr>
          <w:rFonts w:ascii="Arial" w:hAnsi="Arial" w:cs="Arial"/>
          <w:sz w:val="24"/>
          <w:szCs w:val="24"/>
        </w:rPr>
        <w:t>Косорич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. - Умань </w:t>
      </w:r>
      <w:proofErr w:type="spellStart"/>
      <w:r w:rsidRPr="00511C8D">
        <w:rPr>
          <w:rFonts w:ascii="Arial" w:hAnsi="Arial" w:cs="Arial"/>
          <w:sz w:val="24"/>
          <w:szCs w:val="24"/>
        </w:rPr>
        <w:t>ФОП</w:t>
      </w:r>
      <w:proofErr w:type="spellEnd"/>
      <w:r w:rsidRPr="00511C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1C8D">
        <w:rPr>
          <w:rFonts w:ascii="Arial" w:hAnsi="Arial" w:cs="Arial"/>
          <w:sz w:val="24"/>
          <w:szCs w:val="24"/>
        </w:rPr>
        <w:t>Желтый</w:t>
      </w:r>
      <w:proofErr w:type="gramEnd"/>
      <w:r w:rsidRPr="00511C8D">
        <w:rPr>
          <w:rFonts w:ascii="Arial" w:hAnsi="Arial" w:cs="Arial"/>
          <w:sz w:val="24"/>
          <w:szCs w:val="24"/>
        </w:rPr>
        <w:t xml:space="preserve"> А. А., 2015 - 154 с.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12. </w:t>
      </w:r>
      <w:r w:rsidRPr="00511C8D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511C8D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13. </w:t>
      </w:r>
      <w:r w:rsidRPr="00511C8D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511C8D">
        <w:rPr>
          <w:rFonts w:ascii="Arial" w:hAnsi="Arial" w:cs="Arial"/>
          <w:sz w:val="24"/>
          <w:szCs w:val="24"/>
        </w:rPr>
        <w:t>: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• Текущий контроль (60%): практическая работа, тестовые задания, индивидуальная и самостоятельная работа</w:t>
      </w:r>
    </w:p>
    <w:p w:rsidR="00511C8D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>• Итоговый контроль (40%, экзамен)</w:t>
      </w:r>
    </w:p>
    <w:p w:rsidR="00C57987" w:rsidRPr="00511C8D" w:rsidRDefault="00511C8D" w:rsidP="00511C8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C8D">
        <w:rPr>
          <w:rFonts w:ascii="Arial" w:hAnsi="Arial" w:cs="Arial"/>
          <w:sz w:val="24"/>
          <w:szCs w:val="24"/>
        </w:rPr>
        <w:t xml:space="preserve">14. </w:t>
      </w:r>
      <w:r w:rsidRPr="00511C8D">
        <w:rPr>
          <w:rFonts w:ascii="Arial" w:hAnsi="Arial" w:cs="Arial"/>
          <w:b/>
          <w:sz w:val="24"/>
          <w:szCs w:val="24"/>
        </w:rPr>
        <w:t>Язык обучения</w:t>
      </w:r>
      <w:r w:rsidRPr="00511C8D">
        <w:rPr>
          <w:rFonts w:ascii="Arial" w:hAnsi="Arial" w:cs="Arial"/>
          <w:sz w:val="24"/>
          <w:szCs w:val="24"/>
        </w:rPr>
        <w:t>: украинский</w:t>
      </w:r>
      <w:bookmarkStart w:id="0" w:name="_GoBack"/>
      <w:bookmarkEnd w:id="0"/>
    </w:p>
    <w:sectPr w:rsidR="00C57987" w:rsidRPr="00511C8D" w:rsidSect="00511C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344"/>
    <w:multiLevelType w:val="hybridMultilevel"/>
    <w:tmpl w:val="640A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F8A"/>
    <w:multiLevelType w:val="hybridMultilevel"/>
    <w:tmpl w:val="5E20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F"/>
    <w:rsid w:val="001D588D"/>
    <w:rsid w:val="00511C8D"/>
    <w:rsid w:val="007F7CF6"/>
    <w:rsid w:val="008F37BF"/>
    <w:rsid w:val="00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2016-11-22T08:57:00Z</dcterms:created>
  <dcterms:modified xsi:type="dcterms:W3CDTF">2016-11-22T09:02:00Z</dcterms:modified>
</cp:coreProperties>
</file>