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1B" w:rsidRPr="00C549C7" w:rsidRDefault="00D4641B" w:rsidP="00D4641B">
      <w:pPr>
        <w:shd w:val="clear" w:color="auto" w:fill="FFFFFF"/>
        <w:spacing w:after="0"/>
        <w:ind w:firstLine="708"/>
        <w:jc w:val="both"/>
        <w:rPr>
          <w:rFonts w:ascii="Arial" w:hAnsi="Arial" w:cs="Arial"/>
          <w:i/>
          <w:color w:val="000000"/>
          <w:lang w:val="uk-UA"/>
        </w:rPr>
      </w:pPr>
      <w:r>
        <w:rPr>
          <w:rFonts w:ascii="Arial" w:hAnsi="Arial" w:cs="Arial"/>
          <w:b/>
          <w:color w:val="000000"/>
        </w:rPr>
        <w:t>1.</w:t>
      </w:r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Назва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навчальної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дисципліни</w:t>
      </w:r>
      <w:proofErr w:type="spellEnd"/>
      <w:r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i/>
          <w:color w:val="000000"/>
        </w:rPr>
        <w:t xml:space="preserve"> </w:t>
      </w:r>
      <w:r w:rsidR="00C549C7">
        <w:rPr>
          <w:rFonts w:ascii="Arial" w:hAnsi="Arial" w:cs="Arial"/>
          <w:color w:val="000000"/>
          <w:lang w:val="uk-UA"/>
        </w:rPr>
        <w:t>Інструментознавство</w:t>
      </w:r>
    </w:p>
    <w:p w:rsidR="00C549C7" w:rsidRDefault="00D4641B" w:rsidP="00D4641B">
      <w:pPr>
        <w:shd w:val="clear" w:color="auto" w:fill="FFFFFF"/>
        <w:spacing w:after="0"/>
        <w:ind w:firstLine="708"/>
        <w:jc w:val="both"/>
        <w:rPr>
          <w:b/>
          <w:bCs/>
          <w:szCs w:val="20"/>
          <w:lang w:val="uk-UA"/>
        </w:rPr>
      </w:pPr>
      <w:r w:rsidRPr="00F17EC8">
        <w:rPr>
          <w:rFonts w:ascii="Arial" w:hAnsi="Arial" w:cs="Arial"/>
          <w:b/>
          <w:color w:val="000000"/>
          <w:lang w:val="uk-UA"/>
        </w:rPr>
        <w:t>2. Код модуля:</w:t>
      </w:r>
      <w:r w:rsidRPr="00F17EC8">
        <w:rPr>
          <w:rFonts w:ascii="Arial" w:hAnsi="Arial" w:cs="Arial"/>
          <w:bCs/>
          <w:lang w:val="uk-UA"/>
        </w:rPr>
        <w:t xml:space="preserve"> </w:t>
      </w:r>
      <w:r w:rsidR="0009088D" w:rsidRPr="0009088D">
        <w:rPr>
          <w:rFonts w:ascii="Arial" w:hAnsi="Arial" w:cs="Arial"/>
          <w:bCs/>
          <w:sz w:val="24"/>
          <w:szCs w:val="24"/>
          <w:lang w:val="uk-UA"/>
        </w:rPr>
        <w:t>ІВ_025_</w:t>
      </w:r>
      <w:r w:rsidR="00C549C7" w:rsidRPr="0009088D">
        <w:rPr>
          <w:rFonts w:ascii="Arial" w:hAnsi="Arial" w:cs="Arial"/>
          <w:bCs/>
          <w:sz w:val="24"/>
          <w:szCs w:val="24"/>
          <w:lang w:val="uk-UA"/>
        </w:rPr>
        <w:t>1.</w:t>
      </w:r>
      <w:r w:rsidR="00F17EC8" w:rsidRPr="0009088D">
        <w:rPr>
          <w:rFonts w:ascii="Arial" w:hAnsi="Arial" w:cs="Arial"/>
          <w:bCs/>
          <w:sz w:val="24"/>
          <w:szCs w:val="24"/>
          <w:lang w:val="uk-UA"/>
        </w:rPr>
        <w:t>2.8</w:t>
      </w:r>
      <w:r w:rsidR="00C549C7">
        <w:rPr>
          <w:b/>
          <w:bCs/>
          <w:szCs w:val="20"/>
          <w:lang w:val="uk-UA"/>
        </w:rPr>
        <w:t xml:space="preserve"> </w:t>
      </w:r>
    </w:p>
    <w:p w:rsidR="00D4641B" w:rsidRPr="00984726" w:rsidRDefault="00D4641B" w:rsidP="00D4641B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000000"/>
          <w:lang w:val="uk-UA"/>
        </w:rPr>
      </w:pPr>
      <w:r w:rsidRPr="00F17EC8">
        <w:rPr>
          <w:rFonts w:ascii="Arial" w:hAnsi="Arial" w:cs="Arial"/>
          <w:b/>
          <w:color w:val="000000"/>
          <w:lang w:val="uk-UA"/>
        </w:rPr>
        <w:t>3. Тип модуля:</w:t>
      </w:r>
      <w:r w:rsidRPr="00F17EC8">
        <w:rPr>
          <w:rFonts w:ascii="Arial" w:hAnsi="Arial" w:cs="Arial"/>
          <w:i/>
          <w:color w:val="000000"/>
          <w:lang w:val="uk-UA"/>
        </w:rPr>
        <w:t xml:space="preserve"> </w:t>
      </w:r>
      <w:r w:rsidR="00C549C7">
        <w:rPr>
          <w:rFonts w:ascii="Arial" w:hAnsi="Arial" w:cs="Arial"/>
          <w:color w:val="000000"/>
          <w:lang w:val="uk-UA"/>
        </w:rPr>
        <w:t>обов’язкова</w:t>
      </w:r>
    </w:p>
    <w:p w:rsidR="00D4641B" w:rsidRPr="00F17EC8" w:rsidRDefault="00D4641B" w:rsidP="00D4641B">
      <w:pPr>
        <w:spacing w:after="0"/>
        <w:ind w:firstLine="708"/>
        <w:rPr>
          <w:rFonts w:ascii="Arial" w:hAnsi="Arial" w:cs="Arial"/>
          <w:lang w:val="uk-UA"/>
        </w:rPr>
      </w:pPr>
      <w:r w:rsidRPr="00F17EC8">
        <w:rPr>
          <w:rFonts w:ascii="Arial" w:hAnsi="Arial" w:cs="Arial"/>
          <w:b/>
          <w:color w:val="000000"/>
          <w:lang w:val="uk-UA"/>
        </w:rPr>
        <w:t xml:space="preserve"> 4. Семестри:</w:t>
      </w:r>
      <w:r w:rsidRPr="00F17EC8">
        <w:rPr>
          <w:rFonts w:ascii="Arial" w:hAnsi="Arial" w:cs="Arial"/>
          <w:i/>
          <w:color w:val="000000"/>
          <w:lang w:val="uk-UA"/>
        </w:rPr>
        <w:t xml:space="preserve"> </w:t>
      </w:r>
      <w:r w:rsidR="00F17EC8">
        <w:rPr>
          <w:rFonts w:ascii="Arial" w:hAnsi="Arial" w:cs="Arial"/>
          <w:lang w:val="uk-UA"/>
        </w:rPr>
        <w:t>5</w:t>
      </w:r>
    </w:p>
    <w:p w:rsidR="00D4641B" w:rsidRPr="00C549C7" w:rsidRDefault="00D4641B" w:rsidP="00D4641B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000000"/>
          <w:lang w:val="uk-UA"/>
        </w:rPr>
      </w:pPr>
      <w:r w:rsidRPr="00C549C7">
        <w:rPr>
          <w:rFonts w:ascii="Arial" w:hAnsi="Arial" w:cs="Arial"/>
          <w:b/>
          <w:color w:val="000000"/>
          <w:lang w:val="uk-UA"/>
        </w:rPr>
        <w:t>5. Обсяг модуля:</w:t>
      </w:r>
      <w:r w:rsidRPr="00C549C7">
        <w:rPr>
          <w:rFonts w:ascii="Arial" w:hAnsi="Arial" w:cs="Arial"/>
          <w:i/>
          <w:color w:val="000000"/>
          <w:lang w:val="uk-UA"/>
        </w:rPr>
        <w:t xml:space="preserve"> </w:t>
      </w:r>
      <w:r w:rsidR="00984726" w:rsidRPr="00C549C7">
        <w:rPr>
          <w:rFonts w:ascii="Arial" w:hAnsi="Arial" w:cs="Arial"/>
          <w:color w:val="000000"/>
          <w:lang w:val="uk-UA"/>
        </w:rPr>
        <w:t xml:space="preserve">загальна кількість годин – </w:t>
      </w:r>
      <w:r w:rsidR="00F17EC8">
        <w:rPr>
          <w:rFonts w:ascii="Arial" w:hAnsi="Arial" w:cs="Arial"/>
          <w:color w:val="000000"/>
          <w:lang w:val="uk-UA"/>
        </w:rPr>
        <w:t>9</w:t>
      </w:r>
      <w:r w:rsidRPr="00C549C7">
        <w:rPr>
          <w:rFonts w:ascii="Arial" w:hAnsi="Arial" w:cs="Arial"/>
          <w:color w:val="000000"/>
          <w:lang w:val="uk-UA"/>
        </w:rPr>
        <w:t xml:space="preserve">0 (кредитів ЄКТС – </w:t>
      </w:r>
      <w:r w:rsidR="00F17EC8">
        <w:rPr>
          <w:rFonts w:ascii="Arial" w:hAnsi="Arial" w:cs="Arial"/>
          <w:color w:val="000000"/>
          <w:lang w:val="uk-UA"/>
        </w:rPr>
        <w:t>3</w:t>
      </w:r>
      <w:r w:rsidRPr="00C549C7">
        <w:rPr>
          <w:rFonts w:ascii="Arial" w:hAnsi="Arial" w:cs="Arial"/>
          <w:color w:val="000000"/>
          <w:lang w:val="uk-UA"/>
        </w:rPr>
        <w:t xml:space="preserve">), аудиторні години </w:t>
      </w:r>
      <w:r w:rsidR="00F17EC8">
        <w:rPr>
          <w:rFonts w:ascii="Arial" w:hAnsi="Arial" w:cs="Arial"/>
          <w:color w:val="000000"/>
          <w:lang w:val="uk-UA"/>
        </w:rPr>
        <w:t>34</w:t>
      </w:r>
      <w:r w:rsidRPr="00C549C7">
        <w:rPr>
          <w:rFonts w:ascii="Arial" w:hAnsi="Arial" w:cs="Arial"/>
          <w:color w:val="000000"/>
          <w:lang w:val="uk-UA"/>
        </w:rPr>
        <w:t xml:space="preserve"> (</w:t>
      </w:r>
      <w:r w:rsidR="00C549C7">
        <w:rPr>
          <w:rFonts w:ascii="Arial" w:hAnsi="Arial" w:cs="Arial"/>
          <w:color w:val="000000"/>
          <w:lang w:val="uk-UA"/>
        </w:rPr>
        <w:t xml:space="preserve">лекції – </w:t>
      </w:r>
      <w:r w:rsidR="00F17EC8">
        <w:rPr>
          <w:rFonts w:ascii="Arial" w:hAnsi="Arial" w:cs="Arial"/>
          <w:color w:val="000000"/>
          <w:lang w:val="uk-UA"/>
        </w:rPr>
        <w:t>16</w:t>
      </w:r>
      <w:r w:rsidR="00C549C7">
        <w:rPr>
          <w:rFonts w:ascii="Arial" w:hAnsi="Arial" w:cs="Arial"/>
          <w:color w:val="000000"/>
          <w:lang w:val="uk-UA"/>
        </w:rPr>
        <w:t xml:space="preserve">, </w:t>
      </w:r>
      <w:r w:rsidRPr="00C549C7">
        <w:rPr>
          <w:rFonts w:ascii="Arial" w:hAnsi="Arial" w:cs="Arial"/>
          <w:color w:val="000000"/>
          <w:lang w:val="uk-UA"/>
        </w:rPr>
        <w:t xml:space="preserve">практичні заняття - </w:t>
      </w:r>
      <w:r w:rsidR="00F17EC8">
        <w:rPr>
          <w:rFonts w:ascii="Arial" w:hAnsi="Arial" w:cs="Arial"/>
          <w:color w:val="000000"/>
          <w:lang w:val="uk-UA"/>
        </w:rPr>
        <w:t>18</w:t>
      </w:r>
      <w:r w:rsidRPr="00C549C7">
        <w:rPr>
          <w:rFonts w:ascii="Arial" w:hAnsi="Arial" w:cs="Arial"/>
          <w:color w:val="000000"/>
          <w:lang w:val="uk-UA"/>
        </w:rPr>
        <w:t xml:space="preserve">) </w:t>
      </w:r>
    </w:p>
    <w:p w:rsidR="00D4641B" w:rsidRPr="00984726" w:rsidRDefault="00D4641B" w:rsidP="00D4641B">
      <w:pPr>
        <w:shd w:val="clear" w:color="auto" w:fill="FFFFFF"/>
        <w:spacing w:after="0"/>
        <w:ind w:firstLine="708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color w:val="000000"/>
        </w:rPr>
        <w:t xml:space="preserve">6. </w:t>
      </w:r>
      <w:proofErr w:type="spellStart"/>
      <w:r>
        <w:rPr>
          <w:rFonts w:ascii="Arial" w:hAnsi="Arial" w:cs="Arial"/>
          <w:b/>
          <w:color w:val="000000"/>
        </w:rPr>
        <w:t>Викладачі</w:t>
      </w:r>
      <w:proofErr w:type="spellEnd"/>
      <w:r>
        <w:rPr>
          <w:rFonts w:ascii="Arial" w:hAnsi="Arial" w:cs="Arial"/>
          <w:b/>
          <w:color w:val="000000"/>
        </w:rPr>
        <w:t xml:space="preserve">: </w:t>
      </w:r>
      <w:r w:rsidR="00984726">
        <w:rPr>
          <w:rFonts w:ascii="Arial" w:hAnsi="Arial" w:cs="Arial"/>
        </w:rPr>
        <w:t>к.п.н., </w:t>
      </w:r>
      <w:r>
        <w:rPr>
          <w:rFonts w:ascii="Arial" w:hAnsi="Arial" w:cs="Arial"/>
        </w:rPr>
        <w:t>доц. </w:t>
      </w:r>
      <w:proofErr w:type="spellStart"/>
      <w:r w:rsidR="00984726">
        <w:rPr>
          <w:rFonts w:ascii="Arial" w:hAnsi="Arial" w:cs="Arial"/>
          <w:lang w:val="uk-UA"/>
        </w:rPr>
        <w:t>Калабська</w:t>
      </w:r>
      <w:proofErr w:type="spellEnd"/>
      <w:r w:rsidR="00984726">
        <w:rPr>
          <w:rFonts w:ascii="Arial" w:hAnsi="Arial" w:cs="Arial"/>
          <w:lang w:val="uk-UA"/>
        </w:rPr>
        <w:t> В</w:t>
      </w:r>
      <w:r>
        <w:rPr>
          <w:rFonts w:ascii="Arial" w:hAnsi="Arial" w:cs="Arial"/>
        </w:rPr>
        <w:t>.</w:t>
      </w:r>
      <w:r w:rsidR="00984726">
        <w:rPr>
          <w:rFonts w:ascii="Arial" w:hAnsi="Arial" w:cs="Arial"/>
          <w:lang w:val="uk-UA"/>
        </w:rPr>
        <w:t> С.</w:t>
      </w:r>
    </w:p>
    <w:p w:rsidR="00D4641B" w:rsidRDefault="00D4641B" w:rsidP="00D4641B">
      <w:pPr>
        <w:spacing w:after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7. </w:t>
      </w:r>
      <w:proofErr w:type="spellStart"/>
      <w:r>
        <w:rPr>
          <w:rFonts w:ascii="Arial" w:hAnsi="Arial" w:cs="Arial"/>
          <w:b/>
        </w:rPr>
        <w:t>Результати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навчання</w:t>
      </w:r>
      <w:proofErr w:type="spellEnd"/>
      <w:r>
        <w:rPr>
          <w:rFonts w:ascii="Arial" w:hAnsi="Arial" w:cs="Arial"/>
          <w:b/>
        </w:rPr>
        <w:t>:</w:t>
      </w:r>
    </w:p>
    <w:p w:rsidR="00D4641B" w:rsidRDefault="00D4641B" w:rsidP="00D4641B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У результаті навчання студент </w:t>
      </w:r>
      <w:r>
        <w:rPr>
          <w:rFonts w:ascii="Arial" w:hAnsi="Arial" w:cs="Arial"/>
          <w:b/>
          <w:sz w:val="24"/>
          <w:szCs w:val="24"/>
          <w:lang w:val="uk-UA"/>
        </w:rPr>
        <w:t>повинен:</w:t>
      </w:r>
    </w:p>
    <w:p w:rsidR="00C549C7" w:rsidRDefault="00D4641B" w:rsidP="00C549C7">
      <w:pPr>
        <w:shd w:val="clear" w:color="auto" w:fill="FFFFFF"/>
        <w:tabs>
          <w:tab w:val="num" w:pos="1134"/>
        </w:tabs>
        <w:spacing w:after="0" w:line="240" w:lineRule="auto"/>
        <w:ind w:right="11" w:firstLine="567"/>
        <w:jc w:val="both"/>
        <w:rPr>
          <w:szCs w:val="28"/>
          <w:lang w:val="uk-UA"/>
        </w:rPr>
      </w:pPr>
      <w:r w:rsidRPr="00C549C7">
        <w:rPr>
          <w:rFonts w:ascii="Arial" w:hAnsi="Arial" w:cs="Arial"/>
          <w:b/>
          <w:sz w:val="24"/>
          <w:szCs w:val="24"/>
          <w:lang w:val="uk-UA"/>
        </w:rPr>
        <w:t>знати:</w:t>
      </w:r>
      <w:r w:rsidRPr="00C549C7">
        <w:rPr>
          <w:rFonts w:ascii="Arial" w:hAnsi="Arial" w:cs="Arial"/>
          <w:sz w:val="24"/>
          <w:szCs w:val="24"/>
          <w:lang w:val="uk-UA"/>
        </w:rPr>
        <w:t xml:space="preserve"> </w:t>
      </w:r>
      <w:r w:rsidR="00C549C7" w:rsidRPr="00C549C7">
        <w:rPr>
          <w:rFonts w:ascii="Arial" w:hAnsi="Arial" w:cs="Arial"/>
          <w:sz w:val="24"/>
          <w:szCs w:val="28"/>
          <w:lang w:val="uk-UA"/>
        </w:rPr>
        <w:t>знання в обсязі вивченого матеріалу; історію виникнення та розвиток оркестру; якості звука, акустичні особливості та класифікацію музичних інструментів; види оркестру та склад оркестрових груп; стрій, діапазон, основні штрихи та технічні можливості оркестрових інструментів; закони оформлення партитур;</w:t>
      </w:r>
    </w:p>
    <w:p w:rsidR="00C549C7" w:rsidRPr="00C549C7" w:rsidRDefault="00D4641B" w:rsidP="00C549C7">
      <w:pPr>
        <w:shd w:val="clear" w:color="auto" w:fill="FFFFFF"/>
        <w:tabs>
          <w:tab w:val="num" w:pos="1134"/>
        </w:tabs>
        <w:spacing w:after="0" w:line="240" w:lineRule="auto"/>
        <w:ind w:right="11" w:firstLine="567"/>
        <w:jc w:val="both"/>
        <w:rPr>
          <w:rFonts w:ascii="Arial" w:hAnsi="Arial" w:cs="Arial"/>
          <w:spacing w:val="-2"/>
          <w:sz w:val="24"/>
          <w:szCs w:val="24"/>
          <w:lang w:val="uk-UA"/>
        </w:rPr>
      </w:pPr>
      <w:r w:rsidRPr="00984726">
        <w:rPr>
          <w:rFonts w:ascii="Arial" w:hAnsi="Arial" w:cs="Arial"/>
          <w:b/>
          <w:sz w:val="24"/>
          <w:szCs w:val="24"/>
          <w:lang w:val="uk-UA"/>
        </w:rPr>
        <w:t xml:space="preserve">уміти: </w:t>
      </w:r>
      <w:r w:rsidR="00C549C7" w:rsidRPr="00C549C7">
        <w:rPr>
          <w:rFonts w:ascii="Arial" w:hAnsi="Arial" w:cs="Arial"/>
          <w:spacing w:val="-8"/>
          <w:sz w:val="24"/>
          <w:szCs w:val="24"/>
          <w:lang w:val="uk-UA"/>
        </w:rPr>
        <w:t>працювати над</w:t>
      </w:r>
      <w:r w:rsidR="00C549C7" w:rsidRPr="00C549C7">
        <w:rPr>
          <w:rFonts w:ascii="Arial" w:hAnsi="Arial" w:cs="Arial"/>
          <w:bCs/>
          <w:spacing w:val="-2"/>
          <w:sz w:val="24"/>
          <w:szCs w:val="24"/>
          <w:lang w:val="uk-UA"/>
        </w:rPr>
        <w:t xml:space="preserve"> тканиною музикального твору; користуватися тембровою драматургією; розшифрувати ключові позначення оркестрових партій; </w:t>
      </w:r>
      <w:r w:rsidR="00C549C7" w:rsidRPr="00C549C7">
        <w:rPr>
          <w:rFonts w:ascii="Arial" w:hAnsi="Arial" w:cs="Arial"/>
          <w:spacing w:val="-2"/>
          <w:sz w:val="24"/>
          <w:szCs w:val="24"/>
          <w:lang w:val="uk-UA"/>
        </w:rPr>
        <w:t>грамотно оформити графіку нотного тексту у партитурі (темпові, метричні, динамічні позначення, скорочений запис, паузи, знаки альтерації, зміну ключів); використовувати особливості запису для оркестру народних інструментів.</w:t>
      </w:r>
    </w:p>
    <w:p w:rsidR="00D4641B" w:rsidRPr="00C549C7" w:rsidRDefault="00D4641B" w:rsidP="00C549C7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C549C7">
        <w:rPr>
          <w:rFonts w:ascii="Arial" w:hAnsi="Arial" w:cs="Arial"/>
          <w:b/>
          <w:sz w:val="24"/>
          <w:szCs w:val="24"/>
          <w:lang w:val="uk-UA"/>
        </w:rPr>
        <w:t>8. Спосіб навчання:</w:t>
      </w:r>
      <w:r w:rsidRPr="00C549C7">
        <w:rPr>
          <w:rFonts w:ascii="Arial" w:hAnsi="Arial" w:cs="Arial"/>
          <w:sz w:val="24"/>
          <w:szCs w:val="24"/>
          <w:lang w:val="uk-UA"/>
        </w:rPr>
        <w:t xml:space="preserve"> аудиторне.</w:t>
      </w:r>
    </w:p>
    <w:p w:rsidR="00D4641B" w:rsidRDefault="00D4641B" w:rsidP="00D4641B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9. Необхідні обов’язкові попередні та супутні модулі: </w:t>
      </w:r>
      <w:r w:rsidR="00984726">
        <w:rPr>
          <w:rFonts w:ascii="Arial" w:hAnsi="Arial" w:cs="Arial"/>
          <w:sz w:val="24"/>
          <w:szCs w:val="24"/>
          <w:lang w:val="uk-UA"/>
        </w:rPr>
        <w:t>фах</w:t>
      </w:r>
      <w:r>
        <w:rPr>
          <w:rFonts w:ascii="Arial" w:hAnsi="Arial" w:cs="Arial"/>
          <w:sz w:val="24"/>
          <w:szCs w:val="24"/>
          <w:lang w:val="uk-UA"/>
        </w:rPr>
        <w:t xml:space="preserve">, </w:t>
      </w:r>
      <w:r w:rsidR="00CD2E0A">
        <w:rPr>
          <w:rFonts w:ascii="Arial" w:hAnsi="Arial" w:cs="Arial"/>
          <w:sz w:val="24"/>
          <w:szCs w:val="24"/>
          <w:lang w:val="uk-UA"/>
        </w:rPr>
        <w:t>диригування</w:t>
      </w:r>
      <w:r w:rsidR="00984726">
        <w:rPr>
          <w:rFonts w:ascii="Arial" w:hAnsi="Arial" w:cs="Arial"/>
          <w:sz w:val="24"/>
          <w:szCs w:val="24"/>
          <w:lang w:val="uk-UA"/>
        </w:rPr>
        <w:t>, гармонія та основи поліфонії</w:t>
      </w:r>
      <w:r w:rsidR="00CD2E0A">
        <w:rPr>
          <w:rFonts w:ascii="Arial" w:hAnsi="Arial" w:cs="Arial"/>
          <w:sz w:val="24"/>
          <w:szCs w:val="24"/>
          <w:lang w:val="uk-UA"/>
        </w:rPr>
        <w:t>, оркестровий клас, ансамбль.</w:t>
      </w:r>
    </w:p>
    <w:p w:rsidR="00CD2E0A" w:rsidRPr="00CD2E0A" w:rsidRDefault="00D4641B" w:rsidP="00CD2E0A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bCs/>
          <w:spacing w:val="-3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10. Зміст модуля:</w:t>
      </w:r>
      <w:r w:rsidR="00984726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CD2E0A" w:rsidRPr="00CD2E0A">
        <w:rPr>
          <w:rFonts w:ascii="Arial" w:hAnsi="Arial" w:cs="Arial"/>
          <w:bCs/>
          <w:spacing w:val="-3"/>
          <w:sz w:val="24"/>
          <w:szCs w:val="24"/>
          <w:lang w:val="uk-UA"/>
        </w:rPr>
        <w:t>історія музичних інструментів</w:t>
      </w:r>
      <w:r w:rsidR="00CD2E0A" w:rsidRPr="00CD2E0A"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r w:rsidR="00CD2E0A" w:rsidRPr="00CD2E0A">
        <w:rPr>
          <w:rFonts w:ascii="Arial" w:hAnsi="Arial" w:cs="Arial"/>
          <w:bCs/>
          <w:spacing w:val="-3"/>
          <w:sz w:val="24"/>
          <w:szCs w:val="24"/>
          <w:lang w:val="uk-UA"/>
        </w:rPr>
        <w:t xml:space="preserve">інструменти симфонічного оркестру, </w:t>
      </w:r>
      <w:r w:rsidR="00CD2E0A" w:rsidRPr="00CD2E0A">
        <w:rPr>
          <w:rFonts w:ascii="Arial" w:hAnsi="Arial" w:cs="Arial"/>
          <w:bCs/>
          <w:spacing w:val="-4"/>
          <w:sz w:val="24"/>
          <w:szCs w:val="24"/>
          <w:lang w:val="uk-UA"/>
        </w:rPr>
        <w:t>інструментальний склад оркестрів народних інструментів</w:t>
      </w:r>
      <w:r w:rsidR="00CD2E0A" w:rsidRPr="00CD2E0A">
        <w:rPr>
          <w:rFonts w:ascii="Arial" w:hAnsi="Arial" w:cs="Arial"/>
          <w:bCs/>
          <w:spacing w:val="-3"/>
          <w:sz w:val="24"/>
          <w:szCs w:val="24"/>
          <w:lang w:val="uk-UA"/>
        </w:rPr>
        <w:t xml:space="preserve">, </w:t>
      </w:r>
      <w:r w:rsidR="00CD2E0A" w:rsidRPr="00CD2E0A">
        <w:rPr>
          <w:rFonts w:ascii="Arial" w:hAnsi="Arial" w:cs="Arial"/>
          <w:spacing w:val="-2"/>
          <w:sz w:val="24"/>
          <w:szCs w:val="24"/>
          <w:lang w:val="uk-UA"/>
        </w:rPr>
        <w:t xml:space="preserve">оркестрова партитура та її запис, графічне оформлення нотного тексту </w:t>
      </w:r>
      <w:r w:rsidR="00CD2E0A">
        <w:rPr>
          <w:rFonts w:ascii="Arial" w:hAnsi="Arial" w:cs="Arial"/>
          <w:spacing w:val="-2"/>
          <w:sz w:val="24"/>
          <w:szCs w:val="24"/>
          <w:lang w:val="uk-UA"/>
        </w:rPr>
        <w:t>в</w:t>
      </w:r>
      <w:r w:rsidR="00CD2E0A" w:rsidRPr="00CD2E0A">
        <w:rPr>
          <w:rFonts w:ascii="Arial" w:hAnsi="Arial" w:cs="Arial"/>
          <w:spacing w:val="-2"/>
          <w:sz w:val="24"/>
          <w:szCs w:val="24"/>
          <w:lang w:val="uk-UA"/>
        </w:rPr>
        <w:t xml:space="preserve"> партитурах</w:t>
      </w:r>
      <w:r w:rsidR="00CD2E0A">
        <w:rPr>
          <w:rFonts w:ascii="Arial" w:hAnsi="Arial" w:cs="Arial"/>
          <w:spacing w:val="-2"/>
          <w:sz w:val="24"/>
          <w:szCs w:val="24"/>
          <w:lang w:val="uk-UA"/>
        </w:rPr>
        <w:t>.</w:t>
      </w:r>
    </w:p>
    <w:p w:rsidR="004502AF" w:rsidRDefault="00D4641B" w:rsidP="004502AF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  <w:r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11.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Рекомендована </w:t>
      </w:r>
      <w:proofErr w:type="spellStart"/>
      <w:proofErr w:type="gramStart"/>
      <w:r>
        <w:rPr>
          <w:rFonts w:ascii="Arial" w:hAnsi="Arial" w:cs="Arial"/>
          <w:b/>
          <w:color w:val="000000"/>
          <w:sz w:val="24"/>
          <w:szCs w:val="24"/>
        </w:rPr>
        <w:t>л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>ітература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99300C" w:rsidRPr="0099300C" w:rsidRDefault="0099300C" w:rsidP="0099300C">
      <w:pPr>
        <w:widowControl w:val="0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Lucida Sans Unicode" w:hAnsi="Arial" w:cs="Arial"/>
          <w:kern w:val="1"/>
          <w:sz w:val="24"/>
          <w:szCs w:val="24"/>
          <w:lang w:val="uk-UA"/>
        </w:rPr>
      </w:pP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Банщиков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 Г. 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Законы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 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функциональной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 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инструментовки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. 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Учебное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 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пособие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 / Г. 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Банщиков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. – 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СПб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. : 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Композитор</w:t>
      </w:r>
      <w:r w:rsidRPr="0099300C">
        <w:rPr>
          <w:rFonts w:ascii="Arial" w:eastAsia="Lucida Sans Unicode" w:hAnsi="Arial" w:cs="Arial"/>
          <w:b/>
          <w:kern w:val="1"/>
          <w:sz w:val="24"/>
          <w:szCs w:val="24"/>
          <w:lang w:val="uk-UA"/>
        </w:rPr>
        <w:t>·</w:t>
      </w:r>
      <w:r>
        <w:rPr>
          <w:rFonts w:ascii="Arial" w:eastAsia="Lucida Sans Unicode" w:hAnsi="Arial" w:cs="Arial"/>
          <w:kern w:val="1"/>
          <w:sz w:val="24"/>
          <w:szCs w:val="24"/>
          <w:lang w:val="uk-UA"/>
        </w:rPr>
        <w:t>Санкт-Петербург</w:t>
      </w:r>
      <w:proofErr w:type="spellEnd"/>
      <w:r>
        <w:rPr>
          <w:rFonts w:ascii="Arial" w:eastAsia="Lucida Sans Unicode" w:hAnsi="Arial" w:cs="Arial"/>
          <w:kern w:val="1"/>
          <w:sz w:val="24"/>
          <w:szCs w:val="24"/>
          <w:lang w:val="uk-UA"/>
        </w:rPr>
        <w:t>, 2007.</w:t>
      </w:r>
    </w:p>
    <w:p w:rsidR="0099300C" w:rsidRPr="0099300C" w:rsidRDefault="0099300C" w:rsidP="0099300C">
      <w:pPr>
        <w:widowControl w:val="0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Lucida Sans Unicode" w:hAnsi="Arial" w:cs="Arial"/>
          <w:kern w:val="1"/>
          <w:sz w:val="24"/>
          <w:szCs w:val="24"/>
          <w:lang w:val="uk-UA"/>
        </w:rPr>
      </w:pP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Калабська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 В.С. </w:t>
      </w:r>
      <w:r w:rsidRPr="0099300C">
        <w:rPr>
          <w:rFonts w:ascii="Arial" w:eastAsia="Times New Roman" w:hAnsi="Arial" w:cs="Arial"/>
          <w:sz w:val="24"/>
          <w:szCs w:val="24"/>
          <w:lang w:val="uk-UA"/>
        </w:rPr>
        <w:t>Основи інструментознавства та інструментовки</w:t>
      </w:r>
      <w:r w:rsidRPr="0099300C">
        <w:rPr>
          <w:rFonts w:ascii="Arial" w:hAnsi="Arial" w:cs="Arial"/>
          <w:sz w:val="24"/>
          <w:szCs w:val="24"/>
          <w:lang w:val="uk-UA"/>
        </w:rPr>
        <w:t xml:space="preserve"> : методичні рекомендації / В.С. </w:t>
      </w:r>
      <w:proofErr w:type="spellStart"/>
      <w:r w:rsidRPr="0099300C">
        <w:rPr>
          <w:rFonts w:ascii="Arial" w:hAnsi="Arial" w:cs="Arial"/>
          <w:sz w:val="24"/>
          <w:szCs w:val="24"/>
          <w:lang w:val="uk-UA"/>
        </w:rPr>
        <w:t>Калабська</w:t>
      </w:r>
      <w:proofErr w:type="spellEnd"/>
      <w:r w:rsidRPr="0099300C">
        <w:rPr>
          <w:rFonts w:ascii="Arial" w:hAnsi="Arial" w:cs="Arial"/>
          <w:sz w:val="24"/>
          <w:szCs w:val="24"/>
          <w:lang w:val="uk-UA"/>
        </w:rPr>
        <w:t xml:space="preserve">. – </w:t>
      </w:r>
      <w:r w:rsidRPr="0099300C">
        <w:rPr>
          <w:rFonts w:ascii="Arial" w:eastAsia="Times New Roman" w:hAnsi="Arial" w:cs="Arial"/>
          <w:sz w:val="24"/>
          <w:szCs w:val="24"/>
          <w:lang w:val="uk-UA"/>
        </w:rPr>
        <w:t xml:space="preserve">Умань : </w:t>
      </w:r>
      <w:proofErr w:type="spellStart"/>
      <w:r w:rsidRPr="0099300C">
        <w:rPr>
          <w:rFonts w:ascii="Arial" w:eastAsia="Times New Roman" w:hAnsi="Arial" w:cs="Arial"/>
          <w:sz w:val="24"/>
          <w:szCs w:val="24"/>
          <w:lang w:val="uk-UA"/>
        </w:rPr>
        <w:t>ФОП</w:t>
      </w:r>
      <w:proofErr w:type="spellEnd"/>
      <w:r w:rsidRPr="0099300C">
        <w:rPr>
          <w:rFonts w:ascii="Arial" w:eastAsia="Times New Roman" w:hAnsi="Arial" w:cs="Arial"/>
          <w:sz w:val="24"/>
          <w:szCs w:val="24"/>
          <w:lang w:val="uk-UA"/>
        </w:rPr>
        <w:t xml:space="preserve"> Жовтий О.</w:t>
      </w:r>
      <w:r w:rsidRPr="0099300C">
        <w:rPr>
          <w:rFonts w:ascii="Arial" w:eastAsia="Times New Roman" w:hAnsi="Arial" w:cs="Arial"/>
          <w:sz w:val="24"/>
          <w:szCs w:val="24"/>
        </w:rPr>
        <w:t> </w:t>
      </w:r>
      <w:r w:rsidRPr="0099300C">
        <w:rPr>
          <w:rFonts w:ascii="Arial" w:eastAsia="Times New Roman" w:hAnsi="Arial" w:cs="Arial"/>
          <w:sz w:val="24"/>
          <w:szCs w:val="24"/>
          <w:lang w:val="uk-UA"/>
        </w:rPr>
        <w:t xml:space="preserve">О., 2012. </w:t>
      </w:r>
    </w:p>
    <w:p w:rsidR="0099300C" w:rsidRPr="0099300C" w:rsidRDefault="0099300C" w:rsidP="0099300C">
      <w:pPr>
        <w:widowControl w:val="0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Lucida Sans Unicode" w:hAnsi="Arial" w:cs="Arial"/>
          <w:kern w:val="1"/>
          <w:sz w:val="24"/>
          <w:szCs w:val="24"/>
          <w:lang w:val="uk-UA"/>
        </w:rPr>
      </w:pPr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Карцев А. А., 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Оленев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 Ю. М., 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Павчинский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 С. Э. 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Руководство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 по 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графическому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 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оформлению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 нотного 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текста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 / Карцев А. А., 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Оленев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 Ю. М., 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Павчинский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 С. Э. – 3-е 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изд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., 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испр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. 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СПб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.: 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Композитор</w:t>
      </w:r>
      <w:r w:rsidRPr="0099300C">
        <w:rPr>
          <w:rFonts w:ascii="Arial" w:eastAsia="Lucida Sans Unicode" w:hAnsi="Arial" w:cs="Arial"/>
          <w:b/>
          <w:kern w:val="1"/>
          <w:sz w:val="24"/>
          <w:szCs w:val="24"/>
          <w:lang w:val="uk-UA"/>
        </w:rPr>
        <w:t>·</w:t>
      </w:r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Санкт</w:t>
      </w:r>
      <w:r>
        <w:rPr>
          <w:rFonts w:ascii="Arial" w:eastAsia="Lucida Sans Unicode" w:hAnsi="Arial" w:cs="Arial"/>
          <w:kern w:val="1"/>
          <w:sz w:val="24"/>
          <w:szCs w:val="24"/>
          <w:lang w:val="uk-UA"/>
        </w:rPr>
        <w:t>-Петербург</w:t>
      </w:r>
      <w:proofErr w:type="spellEnd"/>
      <w:r>
        <w:rPr>
          <w:rFonts w:ascii="Arial" w:eastAsia="Lucida Sans Unicode" w:hAnsi="Arial" w:cs="Arial"/>
          <w:kern w:val="1"/>
          <w:sz w:val="24"/>
          <w:szCs w:val="24"/>
          <w:lang w:val="uk-UA"/>
        </w:rPr>
        <w:t>, 2007.</w:t>
      </w:r>
    </w:p>
    <w:p w:rsidR="0099300C" w:rsidRPr="0099300C" w:rsidRDefault="0099300C" w:rsidP="0099300C">
      <w:pPr>
        <w:pStyle w:val="a3"/>
        <w:widowControl w:val="0"/>
        <w:numPr>
          <w:ilvl w:val="0"/>
          <w:numId w:val="6"/>
        </w:numPr>
        <w:spacing w:after="0" w:line="240" w:lineRule="auto"/>
        <w:ind w:left="714" w:hanging="357"/>
        <w:rPr>
          <w:rFonts w:ascii="Arial" w:eastAsia="Lucida Sans Unicode" w:hAnsi="Arial" w:cs="Arial"/>
          <w:kern w:val="1"/>
          <w:sz w:val="24"/>
          <w:szCs w:val="24"/>
          <w:lang w:val="uk-UA"/>
        </w:rPr>
      </w:pP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Хащеватська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 С. С. Інструментознавство. Підручник для вищих навчальних закладів культури і мистецтв ІІІ-IV рівнів акредитації / С. С. 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Хащеватська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. – Вінниця:</w:t>
      </w:r>
      <w:r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 Нова книга, 2008.</w:t>
      </w:r>
    </w:p>
    <w:p w:rsidR="0099300C" w:rsidRPr="0099300C" w:rsidRDefault="0099300C" w:rsidP="0099300C">
      <w:pPr>
        <w:widowControl w:val="0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Lucida Sans Unicode" w:hAnsi="Arial" w:cs="Arial"/>
          <w:kern w:val="1"/>
          <w:sz w:val="24"/>
          <w:szCs w:val="24"/>
          <w:lang w:val="uk-UA"/>
        </w:rPr>
      </w:pP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Чулаки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 М. 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Инструменртысимфоническогооркестра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: 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Пособие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 / М. 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Чулаки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. – 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СПб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.: 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Композитор</w:t>
      </w:r>
      <w:r w:rsidRPr="0099300C">
        <w:rPr>
          <w:rFonts w:ascii="Arial" w:eastAsia="Lucida Sans Unicode" w:hAnsi="Arial" w:cs="Arial"/>
          <w:b/>
          <w:kern w:val="1"/>
          <w:sz w:val="24"/>
          <w:szCs w:val="24"/>
          <w:lang w:val="uk-UA"/>
        </w:rPr>
        <w:t>·</w:t>
      </w:r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Санкт-Петербург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, 2004.</w:t>
      </w:r>
    </w:p>
    <w:p w:rsidR="0099300C" w:rsidRPr="0099300C" w:rsidRDefault="00D4641B" w:rsidP="0099300C">
      <w:pPr>
        <w:spacing w:after="0" w:line="240" w:lineRule="auto"/>
        <w:ind w:left="142" w:firstLine="567"/>
        <w:jc w:val="both"/>
        <w:rPr>
          <w:sz w:val="24"/>
          <w:szCs w:val="24"/>
          <w:lang w:val="uk-UA"/>
        </w:rPr>
      </w:pPr>
      <w:r w:rsidRPr="0099300C">
        <w:rPr>
          <w:rFonts w:ascii="Arial" w:hAnsi="Arial" w:cs="Arial"/>
          <w:b/>
          <w:sz w:val="24"/>
          <w:szCs w:val="24"/>
          <w:lang w:val="uk-UA"/>
        </w:rPr>
        <w:t xml:space="preserve">12. Форми та методи навчання: </w:t>
      </w:r>
      <w:r w:rsidR="00956129" w:rsidRPr="0099300C">
        <w:rPr>
          <w:rFonts w:ascii="Arial" w:eastAsia="Times New Roman" w:hAnsi="Arial" w:cs="Arial"/>
          <w:sz w:val="24"/>
          <w:szCs w:val="24"/>
          <w:lang w:val="uk-UA"/>
        </w:rPr>
        <w:t xml:space="preserve">аудиторні заняття, практична робота, </w:t>
      </w:r>
      <w:r w:rsidR="0099300C" w:rsidRPr="0099300C">
        <w:rPr>
          <w:rFonts w:ascii="Arial" w:hAnsi="Arial" w:cs="Arial"/>
          <w:sz w:val="24"/>
          <w:szCs w:val="24"/>
          <w:lang w:val="uk-UA"/>
        </w:rPr>
        <w:t>лекції; робота в бібліотеці, робота в Інтернеті; практичні заняття; дискусії на визначені теми; інтерактивні методи роботи; підготовка рефератів на задані теми, конспектування та аналіз першоджерел.</w:t>
      </w:r>
    </w:p>
    <w:p w:rsidR="00914F8F" w:rsidRPr="0099300C" w:rsidRDefault="00D4641B" w:rsidP="0099300C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9300C">
        <w:rPr>
          <w:rFonts w:ascii="Arial" w:hAnsi="Arial" w:cs="Arial"/>
          <w:b/>
          <w:sz w:val="24"/>
          <w:szCs w:val="24"/>
        </w:rPr>
        <w:t xml:space="preserve">13. </w:t>
      </w:r>
      <w:proofErr w:type="spellStart"/>
      <w:r w:rsidRPr="0099300C">
        <w:rPr>
          <w:rFonts w:ascii="Arial" w:hAnsi="Arial" w:cs="Arial"/>
          <w:b/>
          <w:sz w:val="24"/>
          <w:szCs w:val="24"/>
        </w:rPr>
        <w:t>Методи</w:t>
      </w:r>
      <w:proofErr w:type="spellEnd"/>
      <w:r w:rsidRPr="0099300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300C">
        <w:rPr>
          <w:rFonts w:ascii="Arial" w:hAnsi="Arial" w:cs="Arial"/>
          <w:b/>
          <w:sz w:val="24"/>
          <w:szCs w:val="24"/>
        </w:rPr>
        <w:t>і</w:t>
      </w:r>
      <w:proofErr w:type="spellEnd"/>
      <w:r w:rsidRPr="0099300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300C">
        <w:rPr>
          <w:rFonts w:ascii="Arial" w:hAnsi="Arial" w:cs="Arial"/>
          <w:b/>
          <w:sz w:val="24"/>
          <w:szCs w:val="24"/>
        </w:rPr>
        <w:t>критерії</w:t>
      </w:r>
      <w:proofErr w:type="spellEnd"/>
      <w:r w:rsidRPr="0099300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300C">
        <w:rPr>
          <w:rFonts w:ascii="Arial" w:hAnsi="Arial" w:cs="Arial"/>
          <w:b/>
          <w:sz w:val="24"/>
          <w:szCs w:val="24"/>
        </w:rPr>
        <w:t>оцінювання</w:t>
      </w:r>
      <w:proofErr w:type="spellEnd"/>
      <w:r w:rsidRPr="0099300C">
        <w:rPr>
          <w:rFonts w:ascii="Arial" w:hAnsi="Arial" w:cs="Arial"/>
          <w:b/>
          <w:sz w:val="24"/>
          <w:szCs w:val="24"/>
        </w:rPr>
        <w:t>:</w:t>
      </w:r>
    </w:p>
    <w:p w:rsidR="00914F8F" w:rsidRPr="0099300C" w:rsidRDefault="00D4641B" w:rsidP="0099300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99300C">
        <w:rPr>
          <w:rFonts w:ascii="Arial" w:hAnsi="Arial" w:cs="Arial"/>
          <w:sz w:val="24"/>
          <w:szCs w:val="24"/>
        </w:rPr>
        <w:t>Поточний</w:t>
      </w:r>
      <w:proofErr w:type="spellEnd"/>
      <w:r w:rsidRPr="0099300C">
        <w:rPr>
          <w:rFonts w:ascii="Arial" w:hAnsi="Arial" w:cs="Arial"/>
          <w:sz w:val="24"/>
          <w:szCs w:val="24"/>
        </w:rPr>
        <w:t xml:space="preserve"> контроль (</w:t>
      </w:r>
      <w:r w:rsidR="0099300C" w:rsidRPr="0099300C">
        <w:rPr>
          <w:rFonts w:ascii="Arial" w:hAnsi="Arial" w:cs="Arial"/>
          <w:sz w:val="24"/>
          <w:szCs w:val="24"/>
          <w:lang w:val="uk-UA"/>
        </w:rPr>
        <w:t>75</w:t>
      </w:r>
      <w:r w:rsidRPr="0099300C">
        <w:rPr>
          <w:rFonts w:ascii="Arial" w:hAnsi="Arial" w:cs="Arial"/>
          <w:sz w:val="24"/>
          <w:szCs w:val="24"/>
        </w:rPr>
        <w:t xml:space="preserve">%): практична робота, </w:t>
      </w:r>
      <w:proofErr w:type="spellStart"/>
      <w:r w:rsidRPr="0099300C">
        <w:rPr>
          <w:rFonts w:ascii="Arial" w:hAnsi="Arial" w:cs="Arial"/>
          <w:sz w:val="24"/>
          <w:szCs w:val="24"/>
        </w:rPr>
        <w:t>індивідуальна</w:t>
      </w:r>
      <w:proofErr w:type="spellEnd"/>
      <w:r w:rsidRPr="0099300C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99300C">
        <w:rPr>
          <w:rFonts w:ascii="Arial" w:hAnsi="Arial" w:cs="Arial"/>
          <w:sz w:val="24"/>
          <w:szCs w:val="24"/>
        </w:rPr>
        <w:t>самостійна</w:t>
      </w:r>
      <w:proofErr w:type="spellEnd"/>
      <w:r w:rsidRPr="0099300C">
        <w:rPr>
          <w:rFonts w:ascii="Arial" w:hAnsi="Arial" w:cs="Arial"/>
          <w:sz w:val="24"/>
          <w:szCs w:val="24"/>
        </w:rPr>
        <w:t xml:space="preserve"> робота</w:t>
      </w:r>
    </w:p>
    <w:p w:rsidR="00D4641B" w:rsidRPr="0099300C" w:rsidRDefault="00D4641B" w:rsidP="0099300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99300C">
        <w:rPr>
          <w:rFonts w:ascii="Arial" w:hAnsi="Arial" w:cs="Arial"/>
          <w:sz w:val="24"/>
          <w:szCs w:val="24"/>
        </w:rPr>
        <w:t>П</w:t>
      </w:r>
      <w:proofErr w:type="gramEnd"/>
      <w:r w:rsidRPr="0099300C">
        <w:rPr>
          <w:rFonts w:ascii="Arial" w:hAnsi="Arial" w:cs="Arial"/>
          <w:sz w:val="24"/>
          <w:szCs w:val="24"/>
        </w:rPr>
        <w:t>ідсумковий</w:t>
      </w:r>
      <w:proofErr w:type="spellEnd"/>
      <w:r w:rsidRPr="0099300C">
        <w:rPr>
          <w:rFonts w:ascii="Arial" w:hAnsi="Arial" w:cs="Arial"/>
          <w:sz w:val="24"/>
          <w:szCs w:val="24"/>
        </w:rPr>
        <w:t xml:space="preserve"> контроль (</w:t>
      </w:r>
      <w:r w:rsidR="00956129" w:rsidRPr="0099300C">
        <w:rPr>
          <w:rFonts w:ascii="Arial" w:hAnsi="Arial" w:cs="Arial"/>
          <w:sz w:val="24"/>
          <w:szCs w:val="24"/>
          <w:lang w:val="uk-UA"/>
        </w:rPr>
        <w:t>2</w:t>
      </w:r>
      <w:r w:rsidR="0099300C" w:rsidRPr="0099300C">
        <w:rPr>
          <w:rFonts w:ascii="Arial" w:hAnsi="Arial" w:cs="Arial"/>
          <w:sz w:val="24"/>
          <w:szCs w:val="24"/>
          <w:lang w:val="uk-UA"/>
        </w:rPr>
        <w:t>5</w:t>
      </w:r>
      <w:r w:rsidR="0099300C" w:rsidRPr="0099300C">
        <w:rPr>
          <w:rFonts w:ascii="Arial" w:hAnsi="Arial" w:cs="Arial"/>
          <w:sz w:val="24"/>
          <w:szCs w:val="24"/>
        </w:rPr>
        <w:t xml:space="preserve">%, </w:t>
      </w:r>
      <w:proofErr w:type="spellStart"/>
      <w:r w:rsidR="0099300C" w:rsidRPr="0099300C">
        <w:rPr>
          <w:rFonts w:ascii="Arial" w:hAnsi="Arial" w:cs="Arial"/>
          <w:sz w:val="24"/>
          <w:szCs w:val="24"/>
        </w:rPr>
        <w:t>залік</w:t>
      </w:r>
      <w:proofErr w:type="spellEnd"/>
      <w:r w:rsidRPr="0099300C">
        <w:rPr>
          <w:rFonts w:ascii="Arial" w:hAnsi="Arial" w:cs="Arial"/>
          <w:sz w:val="24"/>
          <w:szCs w:val="24"/>
        </w:rPr>
        <w:t>)</w:t>
      </w:r>
    </w:p>
    <w:p w:rsidR="00D4641B" w:rsidRPr="0099300C" w:rsidRDefault="00D4641B" w:rsidP="0099300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val="uk-UA" w:eastAsia="ar-SA"/>
        </w:rPr>
      </w:pPr>
      <w:r w:rsidRPr="0099300C">
        <w:rPr>
          <w:rFonts w:ascii="Arial" w:hAnsi="Arial" w:cs="Arial"/>
          <w:b/>
          <w:bCs/>
          <w:sz w:val="24"/>
          <w:szCs w:val="24"/>
          <w:lang w:eastAsia="ar-SA"/>
        </w:rPr>
        <w:t xml:space="preserve">14. </w:t>
      </w:r>
      <w:proofErr w:type="spellStart"/>
      <w:r w:rsidRPr="0099300C">
        <w:rPr>
          <w:rFonts w:ascii="Arial" w:hAnsi="Arial" w:cs="Arial"/>
          <w:b/>
          <w:bCs/>
          <w:sz w:val="24"/>
          <w:szCs w:val="24"/>
          <w:lang w:eastAsia="ar-SA"/>
        </w:rPr>
        <w:t>Мова</w:t>
      </w:r>
      <w:proofErr w:type="spellEnd"/>
      <w:r w:rsidRPr="0099300C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proofErr w:type="spellStart"/>
      <w:r w:rsidRPr="0099300C">
        <w:rPr>
          <w:rFonts w:ascii="Arial" w:hAnsi="Arial" w:cs="Arial"/>
          <w:b/>
          <w:bCs/>
          <w:sz w:val="24"/>
          <w:szCs w:val="24"/>
          <w:lang w:eastAsia="ar-SA"/>
        </w:rPr>
        <w:t>навчання</w:t>
      </w:r>
      <w:proofErr w:type="spellEnd"/>
      <w:r w:rsidRPr="0099300C">
        <w:rPr>
          <w:rFonts w:ascii="Arial" w:hAnsi="Arial" w:cs="Arial"/>
          <w:b/>
          <w:bCs/>
          <w:sz w:val="24"/>
          <w:szCs w:val="24"/>
          <w:lang w:eastAsia="ar-SA"/>
        </w:rPr>
        <w:t xml:space="preserve">: </w:t>
      </w:r>
      <w:proofErr w:type="spellStart"/>
      <w:r w:rsidR="00956129" w:rsidRPr="0099300C">
        <w:rPr>
          <w:rFonts w:ascii="Arial" w:hAnsi="Arial" w:cs="Arial"/>
          <w:bCs/>
          <w:sz w:val="24"/>
          <w:szCs w:val="24"/>
          <w:lang w:eastAsia="ar-SA"/>
        </w:rPr>
        <w:t>українська</w:t>
      </w:r>
      <w:proofErr w:type="spellEnd"/>
    </w:p>
    <w:sectPr w:rsidR="00D4641B" w:rsidRPr="0099300C" w:rsidSect="00D464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5CB"/>
    <w:multiLevelType w:val="multilevel"/>
    <w:tmpl w:val="065C71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trike w:val="0"/>
        <w:dstrike w:val="0"/>
        <w:sz w:val="24"/>
        <w:szCs w:val="28"/>
        <w:u w:val="none"/>
        <w:effect w:val="none"/>
        <w:vertAlign w:val="baseline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554EE"/>
    <w:multiLevelType w:val="hybridMultilevel"/>
    <w:tmpl w:val="89D2CE6E"/>
    <w:lvl w:ilvl="0" w:tplc="F33CE87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47A02"/>
    <w:multiLevelType w:val="hybridMultilevel"/>
    <w:tmpl w:val="F8E87CC2"/>
    <w:lvl w:ilvl="0" w:tplc="95BAA9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4247B89"/>
    <w:multiLevelType w:val="hybridMultilevel"/>
    <w:tmpl w:val="52E69948"/>
    <w:lvl w:ilvl="0" w:tplc="95BAA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AC509B"/>
    <w:multiLevelType w:val="hybridMultilevel"/>
    <w:tmpl w:val="2DB4B6A8"/>
    <w:lvl w:ilvl="0" w:tplc="7FB49972">
      <w:start w:val="14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83B2479"/>
    <w:multiLevelType w:val="hybridMultilevel"/>
    <w:tmpl w:val="B5E80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641B"/>
    <w:rsid w:val="0009088D"/>
    <w:rsid w:val="000B29B0"/>
    <w:rsid w:val="001209D4"/>
    <w:rsid w:val="00262BF2"/>
    <w:rsid w:val="004502AF"/>
    <w:rsid w:val="00705FAB"/>
    <w:rsid w:val="007B0E96"/>
    <w:rsid w:val="00914F8F"/>
    <w:rsid w:val="0093653B"/>
    <w:rsid w:val="00956129"/>
    <w:rsid w:val="00984726"/>
    <w:rsid w:val="0099300C"/>
    <w:rsid w:val="009B3534"/>
    <w:rsid w:val="00C116C9"/>
    <w:rsid w:val="00C549C7"/>
    <w:rsid w:val="00CD2E0A"/>
    <w:rsid w:val="00D4641B"/>
    <w:rsid w:val="00F1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41B"/>
    <w:pPr>
      <w:ind w:left="720"/>
      <w:contextualSpacing/>
    </w:pPr>
    <w:rPr>
      <w:rFonts w:ascii="Times New Roman" w:eastAsia="Calibri" w:hAnsi="Times New Roman" w:cs="Times New Roman"/>
      <w:lang w:eastAsia="en-US"/>
    </w:rPr>
  </w:style>
  <w:style w:type="character" w:customStyle="1" w:styleId="A4">
    <w:name w:val="A4"/>
    <w:uiPriority w:val="99"/>
    <w:rsid w:val="00914F8F"/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Admin</cp:lastModifiedBy>
  <cp:revision>11</cp:revision>
  <dcterms:created xsi:type="dcterms:W3CDTF">2016-10-07T13:56:00Z</dcterms:created>
  <dcterms:modified xsi:type="dcterms:W3CDTF">2016-10-10T13:10:00Z</dcterms:modified>
</cp:coreProperties>
</file>