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BC7" w:rsidRPr="00572BC7" w:rsidRDefault="00572BC7" w:rsidP="00572BC7">
      <w:pPr>
        <w:pStyle w:val="1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572BC7">
        <w:rPr>
          <w:rFonts w:ascii="Arial" w:hAnsi="Arial" w:cs="Arial"/>
          <w:sz w:val="24"/>
          <w:szCs w:val="24"/>
          <w:lang w:val="uk-UA"/>
        </w:rPr>
        <w:t xml:space="preserve">1.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Название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 модуля: Методика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преподавания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эстрадного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пения</w:t>
      </w:r>
      <w:proofErr w:type="spellEnd"/>
    </w:p>
    <w:p w:rsidR="00572BC7" w:rsidRPr="00572BC7" w:rsidRDefault="00572BC7" w:rsidP="00572BC7">
      <w:pPr>
        <w:pStyle w:val="1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572BC7">
        <w:rPr>
          <w:rFonts w:ascii="Arial" w:hAnsi="Arial" w:cs="Arial"/>
          <w:sz w:val="24"/>
          <w:szCs w:val="24"/>
          <w:lang w:val="uk-UA"/>
        </w:rPr>
        <w:t>2. Код модуля: МВХД_025_НПП 2.2.4.1.</w:t>
      </w:r>
    </w:p>
    <w:p w:rsidR="00572BC7" w:rsidRPr="00572BC7" w:rsidRDefault="00572BC7" w:rsidP="00572BC7">
      <w:pPr>
        <w:pStyle w:val="1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572BC7">
        <w:rPr>
          <w:rFonts w:ascii="Arial" w:hAnsi="Arial" w:cs="Arial"/>
          <w:sz w:val="24"/>
          <w:szCs w:val="24"/>
          <w:lang w:val="uk-UA"/>
        </w:rPr>
        <w:t xml:space="preserve">3. Тип модуля: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профессиональная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подготовка</w:t>
      </w:r>
      <w:proofErr w:type="spellEnd"/>
    </w:p>
    <w:p w:rsidR="00572BC7" w:rsidRPr="00572BC7" w:rsidRDefault="00572BC7" w:rsidP="00572BC7">
      <w:pPr>
        <w:pStyle w:val="1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572BC7">
        <w:rPr>
          <w:rFonts w:ascii="Arial" w:hAnsi="Arial" w:cs="Arial"/>
          <w:sz w:val="24"/>
          <w:szCs w:val="24"/>
          <w:lang w:val="uk-UA"/>
        </w:rPr>
        <w:t>4. Семестр: 6,7,8</w:t>
      </w:r>
    </w:p>
    <w:p w:rsidR="00572BC7" w:rsidRPr="00572BC7" w:rsidRDefault="00572BC7" w:rsidP="00572BC7">
      <w:pPr>
        <w:pStyle w:val="1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572BC7">
        <w:rPr>
          <w:rFonts w:ascii="Arial" w:hAnsi="Arial" w:cs="Arial"/>
          <w:sz w:val="24"/>
          <w:szCs w:val="24"/>
          <w:lang w:val="uk-UA"/>
        </w:rPr>
        <w:t xml:space="preserve">5.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Объем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 модуля: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общее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количество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часов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: – 300 (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кредитов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 ЕКТС – 10),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аудиторные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часы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 – 86 (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лекционные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 – 40 час.,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практические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 – 46 час.)</w:t>
      </w:r>
    </w:p>
    <w:p w:rsidR="00572BC7" w:rsidRPr="00572BC7" w:rsidRDefault="00572BC7" w:rsidP="00572BC7">
      <w:pPr>
        <w:pStyle w:val="1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572BC7">
        <w:rPr>
          <w:rFonts w:ascii="Arial" w:hAnsi="Arial" w:cs="Arial"/>
          <w:sz w:val="24"/>
          <w:szCs w:val="24"/>
          <w:lang w:val="uk-UA"/>
        </w:rPr>
        <w:t xml:space="preserve">6. Лектор: кандидат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педагогических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 наук, доцент,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заслуженный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работник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культуры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Украины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, Волошин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Петр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Николаевич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>.</w:t>
      </w:r>
    </w:p>
    <w:p w:rsidR="00572BC7" w:rsidRPr="00572BC7" w:rsidRDefault="00572BC7" w:rsidP="00572BC7">
      <w:pPr>
        <w:pStyle w:val="1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572BC7">
        <w:rPr>
          <w:rFonts w:ascii="Arial" w:hAnsi="Arial" w:cs="Arial"/>
          <w:sz w:val="24"/>
          <w:szCs w:val="24"/>
          <w:lang w:val="uk-UA"/>
        </w:rPr>
        <w:t xml:space="preserve">7.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Результаты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обучения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>:</w:t>
      </w:r>
    </w:p>
    <w:p w:rsidR="00572BC7" w:rsidRPr="00572BC7" w:rsidRDefault="00572BC7" w:rsidP="00572BC7">
      <w:pPr>
        <w:pStyle w:val="1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572BC7">
        <w:rPr>
          <w:rFonts w:ascii="Arial" w:hAnsi="Arial" w:cs="Arial"/>
          <w:sz w:val="24"/>
          <w:szCs w:val="24"/>
          <w:lang w:val="uk-UA"/>
        </w:rPr>
        <w:t xml:space="preserve">В результате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изучения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 модуля студент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должен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>:</w:t>
      </w:r>
    </w:p>
    <w:p w:rsidR="00572BC7" w:rsidRPr="00572BC7" w:rsidRDefault="00572BC7" w:rsidP="00572BC7">
      <w:pPr>
        <w:pStyle w:val="1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572BC7">
        <w:rPr>
          <w:rFonts w:ascii="Arial" w:hAnsi="Arial" w:cs="Arial"/>
          <w:sz w:val="24"/>
          <w:szCs w:val="24"/>
          <w:lang w:val="uk-UA"/>
        </w:rPr>
        <w:t xml:space="preserve">8. Знать: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Строение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 голосового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аппарата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работу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 голосового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аппарата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 в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пении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, характеристику и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классификацию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певческих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голосов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основные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принципы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воспитания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певца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пути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исправления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дефектов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голоса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опыт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работы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выдающихся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педагогов-вокалистов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работу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 над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вокальным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произведением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особенности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 занятий с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начинающими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вокалистами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>.</w:t>
      </w:r>
    </w:p>
    <w:p w:rsidR="00572BC7" w:rsidRPr="00572BC7" w:rsidRDefault="00572BC7" w:rsidP="00572BC7">
      <w:pPr>
        <w:pStyle w:val="1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572BC7">
        <w:rPr>
          <w:rFonts w:ascii="Arial" w:hAnsi="Arial" w:cs="Arial"/>
          <w:sz w:val="24"/>
          <w:szCs w:val="24"/>
          <w:lang w:val="uk-UA"/>
        </w:rPr>
        <w:t xml:space="preserve">9.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Уметь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: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применять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знания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полученные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 на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лекциях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, в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занятиях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 с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начинающими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разного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возраста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преподавать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профессиональные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дисциплины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 (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пение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, постановка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голоса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вокальная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 методика.),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ориентироваться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 в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научно-педагогической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проблематике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, в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различных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учебных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 методах и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подходах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 при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обучении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пению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использовать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наиболее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эффективные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методы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 и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формы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обучения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>.</w:t>
      </w:r>
    </w:p>
    <w:p w:rsidR="00572BC7" w:rsidRPr="00572BC7" w:rsidRDefault="00572BC7" w:rsidP="00572BC7">
      <w:pPr>
        <w:pStyle w:val="1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572BC7">
        <w:rPr>
          <w:rFonts w:ascii="Arial" w:hAnsi="Arial" w:cs="Arial"/>
          <w:sz w:val="24"/>
          <w:szCs w:val="24"/>
          <w:lang w:val="uk-UA"/>
        </w:rPr>
        <w:t xml:space="preserve">10.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Способ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обучения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: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аудиторные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занятия</w:t>
      </w:r>
      <w:proofErr w:type="spellEnd"/>
    </w:p>
    <w:p w:rsidR="00572BC7" w:rsidRPr="00572BC7" w:rsidRDefault="00572BC7" w:rsidP="00572BC7">
      <w:pPr>
        <w:pStyle w:val="1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572BC7">
        <w:rPr>
          <w:rFonts w:ascii="Arial" w:hAnsi="Arial" w:cs="Arial"/>
          <w:sz w:val="24"/>
          <w:szCs w:val="24"/>
          <w:lang w:val="uk-UA"/>
        </w:rPr>
        <w:t xml:space="preserve">11.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Необходимые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обязательные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предварительные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 и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сопутствующие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модули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>:</w:t>
      </w:r>
    </w:p>
    <w:p w:rsidR="00572BC7" w:rsidRPr="00572BC7" w:rsidRDefault="00572BC7" w:rsidP="00572BC7">
      <w:pPr>
        <w:pStyle w:val="1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572BC7">
        <w:rPr>
          <w:rFonts w:ascii="Arial" w:hAnsi="Arial" w:cs="Arial"/>
          <w:sz w:val="24"/>
          <w:szCs w:val="24"/>
          <w:lang w:val="uk-UA"/>
        </w:rPr>
        <w:t xml:space="preserve">-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сольфеджио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гармония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, постановка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голоса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хоровой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класс</w:t>
      </w:r>
      <w:proofErr w:type="spellEnd"/>
    </w:p>
    <w:p w:rsidR="00572BC7" w:rsidRPr="00572BC7" w:rsidRDefault="00572BC7" w:rsidP="00572BC7">
      <w:pPr>
        <w:pStyle w:val="1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572BC7">
        <w:rPr>
          <w:rFonts w:ascii="Arial" w:hAnsi="Arial" w:cs="Arial"/>
          <w:sz w:val="24"/>
          <w:szCs w:val="24"/>
          <w:lang w:val="uk-UA"/>
        </w:rPr>
        <w:t xml:space="preserve">10.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Содержание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 модуля: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ознакомление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студентов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 с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профессиональными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требованиями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 к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преподавателю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вокала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 и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спецификой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профессиональной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деятельности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 педагога-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вокалиста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 в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общеобразовательных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 и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художественных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учебных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заведениях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; –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изучение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 студентами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принципов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организации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обучения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 в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вокальном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классе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 и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освоение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технологии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составления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рабочих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учебных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программ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 по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постановке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голоса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>.</w:t>
      </w:r>
    </w:p>
    <w:p w:rsidR="00572BC7" w:rsidRDefault="00572BC7" w:rsidP="00572BC7">
      <w:pPr>
        <w:pStyle w:val="1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572BC7">
        <w:rPr>
          <w:rFonts w:ascii="Arial" w:hAnsi="Arial" w:cs="Arial"/>
          <w:sz w:val="24"/>
          <w:szCs w:val="24"/>
          <w:lang w:val="uk-UA"/>
        </w:rPr>
        <w:t xml:space="preserve">11.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Рекомендуемая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литература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>:</w:t>
      </w:r>
    </w:p>
    <w:p w:rsidR="00104C45" w:rsidRPr="00572BC7" w:rsidRDefault="00104C45" w:rsidP="00572BC7">
      <w:pPr>
        <w:pStyle w:val="1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572BC7">
        <w:rPr>
          <w:rFonts w:ascii="Arial" w:hAnsi="Arial" w:cs="Arial"/>
          <w:sz w:val="24"/>
          <w:szCs w:val="24"/>
        </w:rPr>
        <w:t xml:space="preserve">1. Дмитриев Л.Б. Основы вокальной методики / Л.Б. Дмитриев. – М., 1968. – 347 с. </w:t>
      </w:r>
    </w:p>
    <w:p w:rsidR="00104C45" w:rsidRPr="00572BC7" w:rsidRDefault="00104C45" w:rsidP="006E2EB7">
      <w:pPr>
        <w:pStyle w:val="1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572BC7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572BC7">
        <w:rPr>
          <w:rFonts w:ascii="Arial" w:hAnsi="Arial" w:cs="Arial"/>
          <w:sz w:val="24"/>
          <w:szCs w:val="24"/>
        </w:rPr>
        <w:t>Зданович</w:t>
      </w:r>
      <w:proofErr w:type="spellEnd"/>
      <w:r w:rsidRPr="00572BC7">
        <w:rPr>
          <w:rFonts w:ascii="Arial" w:hAnsi="Arial" w:cs="Arial"/>
          <w:sz w:val="24"/>
          <w:szCs w:val="24"/>
        </w:rPr>
        <w:t xml:space="preserve"> А.П. Некоторые вопросы вокальной методики / А.П. </w:t>
      </w:r>
      <w:proofErr w:type="spellStart"/>
      <w:r w:rsidRPr="00572BC7">
        <w:rPr>
          <w:rFonts w:ascii="Arial" w:hAnsi="Arial" w:cs="Arial"/>
          <w:sz w:val="24"/>
          <w:szCs w:val="24"/>
        </w:rPr>
        <w:t>Зданович</w:t>
      </w:r>
      <w:proofErr w:type="spellEnd"/>
      <w:r w:rsidRPr="00572BC7">
        <w:rPr>
          <w:rFonts w:ascii="Arial" w:hAnsi="Arial" w:cs="Arial"/>
          <w:sz w:val="24"/>
          <w:szCs w:val="24"/>
        </w:rPr>
        <w:t xml:space="preserve">. – М., 1965. – 148 с. </w:t>
      </w:r>
    </w:p>
    <w:p w:rsidR="00104C45" w:rsidRPr="00572BC7" w:rsidRDefault="00104C45" w:rsidP="006E2EB7">
      <w:pPr>
        <w:pStyle w:val="1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572BC7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572BC7">
        <w:rPr>
          <w:rFonts w:ascii="Arial" w:hAnsi="Arial" w:cs="Arial"/>
          <w:sz w:val="24"/>
          <w:szCs w:val="24"/>
        </w:rPr>
        <w:t>Микиша</w:t>
      </w:r>
      <w:proofErr w:type="spellEnd"/>
      <w:r w:rsidRPr="00572BC7">
        <w:rPr>
          <w:rFonts w:ascii="Arial" w:hAnsi="Arial" w:cs="Arial"/>
          <w:sz w:val="24"/>
          <w:szCs w:val="24"/>
        </w:rPr>
        <w:t xml:space="preserve"> М. </w:t>
      </w:r>
      <w:proofErr w:type="spellStart"/>
      <w:r w:rsidRPr="00572BC7">
        <w:rPr>
          <w:rFonts w:ascii="Arial" w:hAnsi="Arial" w:cs="Arial"/>
          <w:sz w:val="24"/>
          <w:szCs w:val="24"/>
        </w:rPr>
        <w:t>Практичні</w:t>
      </w:r>
      <w:proofErr w:type="spellEnd"/>
      <w:r w:rsidRPr="0057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BC7">
        <w:rPr>
          <w:rFonts w:ascii="Arial" w:hAnsi="Arial" w:cs="Arial"/>
          <w:sz w:val="24"/>
          <w:szCs w:val="24"/>
        </w:rPr>
        <w:t>основи</w:t>
      </w:r>
      <w:proofErr w:type="spellEnd"/>
      <w:r w:rsidRPr="00572BC7">
        <w:rPr>
          <w:rFonts w:ascii="Arial" w:hAnsi="Arial" w:cs="Arial"/>
          <w:sz w:val="24"/>
          <w:szCs w:val="24"/>
        </w:rPr>
        <w:t xml:space="preserve"> вокального </w:t>
      </w:r>
      <w:proofErr w:type="spellStart"/>
      <w:r w:rsidRPr="00572BC7">
        <w:rPr>
          <w:rFonts w:ascii="Arial" w:hAnsi="Arial" w:cs="Arial"/>
          <w:sz w:val="24"/>
          <w:szCs w:val="24"/>
        </w:rPr>
        <w:t>мистецтва</w:t>
      </w:r>
      <w:proofErr w:type="spellEnd"/>
      <w:r w:rsidRPr="00572BC7">
        <w:rPr>
          <w:rFonts w:ascii="Arial" w:hAnsi="Arial" w:cs="Arial"/>
          <w:sz w:val="24"/>
          <w:szCs w:val="24"/>
        </w:rPr>
        <w:t xml:space="preserve"> / М. </w:t>
      </w:r>
      <w:proofErr w:type="spellStart"/>
      <w:r w:rsidRPr="00572BC7">
        <w:rPr>
          <w:rFonts w:ascii="Arial" w:hAnsi="Arial" w:cs="Arial"/>
          <w:sz w:val="24"/>
          <w:szCs w:val="24"/>
        </w:rPr>
        <w:t>Микиша</w:t>
      </w:r>
      <w:proofErr w:type="spellEnd"/>
      <w:r w:rsidRPr="00572BC7">
        <w:rPr>
          <w:rFonts w:ascii="Arial" w:hAnsi="Arial" w:cs="Arial"/>
          <w:sz w:val="24"/>
          <w:szCs w:val="24"/>
        </w:rPr>
        <w:t xml:space="preserve">. – </w:t>
      </w:r>
      <w:proofErr w:type="spellStart"/>
      <w:r w:rsidRPr="00572BC7">
        <w:rPr>
          <w:rFonts w:ascii="Arial" w:hAnsi="Arial" w:cs="Arial"/>
          <w:sz w:val="24"/>
          <w:szCs w:val="24"/>
        </w:rPr>
        <w:t>Київ</w:t>
      </w:r>
      <w:proofErr w:type="spellEnd"/>
      <w:r w:rsidRPr="00572BC7">
        <w:rPr>
          <w:rFonts w:ascii="Arial" w:hAnsi="Arial" w:cs="Arial"/>
          <w:sz w:val="24"/>
          <w:szCs w:val="24"/>
        </w:rPr>
        <w:t xml:space="preserve">, 1985. – 80 с. </w:t>
      </w:r>
    </w:p>
    <w:p w:rsidR="00104C45" w:rsidRPr="00572BC7" w:rsidRDefault="00104C45" w:rsidP="006E2EB7">
      <w:pPr>
        <w:pStyle w:val="1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572BC7"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572BC7">
        <w:rPr>
          <w:rFonts w:ascii="Arial" w:hAnsi="Arial" w:cs="Arial"/>
          <w:sz w:val="24"/>
          <w:szCs w:val="24"/>
        </w:rPr>
        <w:t>Менабени</w:t>
      </w:r>
      <w:proofErr w:type="spellEnd"/>
      <w:r w:rsidRPr="00572BC7">
        <w:rPr>
          <w:rFonts w:ascii="Arial" w:hAnsi="Arial" w:cs="Arial"/>
          <w:sz w:val="24"/>
          <w:szCs w:val="24"/>
        </w:rPr>
        <w:t xml:space="preserve"> А.Г. Методика обучения сольному пению / А.Г. </w:t>
      </w:r>
      <w:proofErr w:type="spellStart"/>
      <w:r w:rsidRPr="00572BC7">
        <w:rPr>
          <w:rFonts w:ascii="Arial" w:hAnsi="Arial" w:cs="Arial"/>
          <w:sz w:val="24"/>
          <w:szCs w:val="24"/>
        </w:rPr>
        <w:t>Менабени</w:t>
      </w:r>
      <w:proofErr w:type="spellEnd"/>
      <w:r w:rsidRPr="00572BC7">
        <w:rPr>
          <w:rFonts w:ascii="Arial" w:hAnsi="Arial" w:cs="Arial"/>
          <w:sz w:val="24"/>
          <w:szCs w:val="24"/>
        </w:rPr>
        <w:t xml:space="preserve">. – М., 1987. – 95 с. </w:t>
      </w:r>
    </w:p>
    <w:p w:rsidR="00104C45" w:rsidRPr="00572BC7" w:rsidRDefault="00104C45" w:rsidP="006E2EB7">
      <w:pPr>
        <w:pStyle w:val="1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572BC7">
        <w:rPr>
          <w:rFonts w:ascii="Arial" w:hAnsi="Arial" w:cs="Arial"/>
          <w:sz w:val="24"/>
          <w:szCs w:val="24"/>
        </w:rPr>
        <w:t xml:space="preserve">5. Морозов В.П. Биофизические основы вокальной речи / В.П. Морозов. – Л., 1977. – 232 с. </w:t>
      </w:r>
    </w:p>
    <w:p w:rsidR="00104C45" w:rsidRPr="00572BC7" w:rsidRDefault="00104C45" w:rsidP="006E2EB7">
      <w:pPr>
        <w:pStyle w:val="1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572BC7">
        <w:rPr>
          <w:rFonts w:ascii="Arial" w:hAnsi="Arial" w:cs="Arial"/>
          <w:sz w:val="24"/>
          <w:szCs w:val="24"/>
        </w:rPr>
        <w:t xml:space="preserve">6. Овчаренко Н. </w:t>
      </w:r>
      <w:proofErr w:type="spellStart"/>
      <w:r w:rsidRPr="00572BC7">
        <w:rPr>
          <w:rFonts w:ascii="Arial" w:hAnsi="Arial" w:cs="Arial"/>
          <w:sz w:val="24"/>
          <w:szCs w:val="24"/>
        </w:rPr>
        <w:t>Основи</w:t>
      </w:r>
      <w:proofErr w:type="spellEnd"/>
      <w:r w:rsidRPr="0057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BC7">
        <w:rPr>
          <w:rFonts w:ascii="Arial" w:hAnsi="Arial" w:cs="Arial"/>
          <w:sz w:val="24"/>
          <w:szCs w:val="24"/>
        </w:rPr>
        <w:t>вокальної</w:t>
      </w:r>
      <w:proofErr w:type="spellEnd"/>
      <w:r w:rsidRPr="00572BC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72BC7">
        <w:rPr>
          <w:rFonts w:ascii="Arial" w:hAnsi="Arial" w:cs="Arial"/>
          <w:sz w:val="24"/>
          <w:szCs w:val="24"/>
        </w:rPr>
        <w:t>методики :</w:t>
      </w:r>
      <w:proofErr w:type="gramEnd"/>
      <w:r w:rsidRPr="0057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BC7">
        <w:rPr>
          <w:rFonts w:ascii="Arial" w:hAnsi="Arial" w:cs="Arial"/>
          <w:sz w:val="24"/>
          <w:szCs w:val="24"/>
        </w:rPr>
        <w:t>науково-методичний</w:t>
      </w:r>
      <w:proofErr w:type="spellEnd"/>
      <w:r w:rsidRPr="0057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BC7">
        <w:rPr>
          <w:rFonts w:ascii="Arial" w:hAnsi="Arial" w:cs="Arial"/>
          <w:sz w:val="24"/>
          <w:szCs w:val="24"/>
        </w:rPr>
        <w:t>посібник</w:t>
      </w:r>
      <w:proofErr w:type="spellEnd"/>
      <w:r w:rsidRPr="00572BC7">
        <w:rPr>
          <w:rFonts w:ascii="Arial" w:hAnsi="Arial" w:cs="Arial"/>
          <w:sz w:val="24"/>
          <w:szCs w:val="24"/>
        </w:rPr>
        <w:t xml:space="preserve"> / Н. Овчаренко. – </w:t>
      </w:r>
      <w:proofErr w:type="spellStart"/>
      <w:r w:rsidRPr="00572BC7">
        <w:rPr>
          <w:rFonts w:ascii="Arial" w:hAnsi="Arial" w:cs="Arial"/>
          <w:sz w:val="24"/>
          <w:szCs w:val="24"/>
        </w:rPr>
        <w:t>Кривий</w:t>
      </w:r>
      <w:proofErr w:type="spellEnd"/>
      <w:r w:rsidRPr="0057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BC7">
        <w:rPr>
          <w:rFonts w:ascii="Arial" w:hAnsi="Arial" w:cs="Arial"/>
          <w:sz w:val="24"/>
          <w:szCs w:val="24"/>
        </w:rPr>
        <w:t>Ріг</w:t>
      </w:r>
      <w:proofErr w:type="spellEnd"/>
      <w:r w:rsidRPr="00572BC7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572BC7">
        <w:rPr>
          <w:rFonts w:ascii="Arial" w:hAnsi="Arial" w:cs="Arial"/>
          <w:sz w:val="24"/>
          <w:szCs w:val="24"/>
        </w:rPr>
        <w:t>Видавничий</w:t>
      </w:r>
      <w:proofErr w:type="spellEnd"/>
      <w:r w:rsidRPr="0057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BC7">
        <w:rPr>
          <w:rFonts w:ascii="Arial" w:hAnsi="Arial" w:cs="Arial"/>
          <w:sz w:val="24"/>
          <w:szCs w:val="24"/>
        </w:rPr>
        <w:t>дім</w:t>
      </w:r>
      <w:proofErr w:type="spellEnd"/>
      <w:r w:rsidRPr="00572BC7">
        <w:rPr>
          <w:rFonts w:ascii="Arial" w:hAnsi="Arial" w:cs="Arial"/>
          <w:sz w:val="24"/>
          <w:szCs w:val="24"/>
        </w:rPr>
        <w:t xml:space="preserve">, 2006. – 116 с.  </w:t>
      </w:r>
    </w:p>
    <w:p w:rsidR="00572BC7" w:rsidRPr="00572BC7" w:rsidRDefault="00572BC7" w:rsidP="00572B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572BC7">
        <w:rPr>
          <w:rFonts w:ascii="Arial" w:hAnsi="Arial" w:cs="Arial"/>
          <w:sz w:val="24"/>
          <w:szCs w:val="24"/>
          <w:lang w:val="uk-UA"/>
        </w:rPr>
        <w:t xml:space="preserve">12.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Формы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 и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методы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обучения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>: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bookmarkStart w:id="0" w:name="_GoBack"/>
      <w:bookmarkEnd w:id="0"/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Лекции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практические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занятия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самостоятельная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работа</w:t>
      </w:r>
      <w:proofErr w:type="spellEnd"/>
    </w:p>
    <w:p w:rsidR="00572BC7" w:rsidRPr="00572BC7" w:rsidRDefault="00572BC7" w:rsidP="00572BC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uk-UA"/>
        </w:rPr>
      </w:pPr>
      <w:r w:rsidRPr="00572BC7">
        <w:rPr>
          <w:rFonts w:ascii="Arial" w:hAnsi="Arial" w:cs="Arial"/>
          <w:sz w:val="24"/>
          <w:szCs w:val="24"/>
          <w:lang w:val="uk-UA"/>
        </w:rPr>
        <w:t xml:space="preserve">13.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Методы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 и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критерии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оценивания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>:</w:t>
      </w:r>
    </w:p>
    <w:p w:rsidR="00572BC7" w:rsidRPr="00572BC7" w:rsidRDefault="00572BC7" w:rsidP="00572B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572BC7">
        <w:rPr>
          <w:rFonts w:ascii="Arial" w:hAnsi="Arial" w:cs="Arial"/>
          <w:sz w:val="24"/>
          <w:szCs w:val="24"/>
          <w:lang w:val="uk-UA"/>
        </w:rPr>
        <w:t xml:space="preserve">-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текущий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 контроль (60%):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устный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опрос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тестирование</w:t>
      </w:r>
      <w:proofErr w:type="spellEnd"/>
    </w:p>
    <w:p w:rsidR="00572BC7" w:rsidRPr="00572BC7" w:rsidRDefault="00572BC7" w:rsidP="00572B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572BC7">
        <w:rPr>
          <w:rFonts w:ascii="Arial" w:hAnsi="Arial" w:cs="Arial"/>
          <w:sz w:val="24"/>
          <w:szCs w:val="24"/>
          <w:lang w:val="uk-UA"/>
        </w:rPr>
        <w:t xml:space="preserve">-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итоговый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 контроль (40%):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письменные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рефераты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контрольная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работа</w:t>
      </w:r>
      <w:proofErr w:type="spellEnd"/>
    </w:p>
    <w:p w:rsidR="00112963" w:rsidRPr="00572BC7" w:rsidRDefault="00572BC7" w:rsidP="00572BC7">
      <w:pPr>
        <w:spacing w:after="0" w:line="240" w:lineRule="auto"/>
        <w:ind w:firstLine="709"/>
        <w:jc w:val="both"/>
        <w:rPr>
          <w:sz w:val="24"/>
          <w:szCs w:val="24"/>
        </w:rPr>
      </w:pPr>
      <w:r w:rsidRPr="00572BC7">
        <w:rPr>
          <w:rFonts w:ascii="Arial" w:hAnsi="Arial" w:cs="Arial"/>
          <w:sz w:val="24"/>
          <w:szCs w:val="24"/>
          <w:lang w:val="uk-UA"/>
        </w:rPr>
        <w:t xml:space="preserve">14.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Язык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обучения</w:t>
      </w:r>
      <w:proofErr w:type="spellEnd"/>
      <w:r w:rsidRPr="00572BC7">
        <w:rPr>
          <w:rFonts w:ascii="Arial" w:hAnsi="Arial" w:cs="Arial"/>
          <w:sz w:val="24"/>
          <w:szCs w:val="24"/>
          <w:lang w:val="uk-UA"/>
        </w:rPr>
        <w:t xml:space="preserve">: </w:t>
      </w:r>
      <w:proofErr w:type="spellStart"/>
      <w:r w:rsidRPr="00572BC7">
        <w:rPr>
          <w:rFonts w:ascii="Arial" w:hAnsi="Arial" w:cs="Arial"/>
          <w:sz w:val="24"/>
          <w:szCs w:val="24"/>
          <w:lang w:val="uk-UA"/>
        </w:rPr>
        <w:t>украинский</w:t>
      </w:r>
      <w:proofErr w:type="spellEnd"/>
    </w:p>
    <w:sectPr w:rsidR="00112963" w:rsidRPr="00572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6586"/>
    <w:multiLevelType w:val="hybridMultilevel"/>
    <w:tmpl w:val="EA78C348"/>
    <w:lvl w:ilvl="0" w:tplc="20E8E8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A4683"/>
    <w:multiLevelType w:val="hybridMultilevel"/>
    <w:tmpl w:val="AAA61BD6"/>
    <w:lvl w:ilvl="0" w:tplc="2FD0A380">
      <w:start w:val="1"/>
      <w:numFmt w:val="decimal"/>
      <w:lvlText w:val="%1."/>
      <w:lvlJc w:val="left"/>
      <w:pPr>
        <w:ind w:left="1637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B7"/>
    <w:rsid w:val="00070FB4"/>
    <w:rsid w:val="00104C45"/>
    <w:rsid w:val="00112963"/>
    <w:rsid w:val="00290E8F"/>
    <w:rsid w:val="00572BC7"/>
    <w:rsid w:val="006E2EB7"/>
    <w:rsid w:val="007F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4F634"/>
  <w15:docId w15:val="{DDE309AD-A4F4-45D6-80BE-713ED65F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E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6E2EB7"/>
    <w:pPr>
      <w:ind w:left="720"/>
      <w:contextualSpacing/>
    </w:pPr>
  </w:style>
  <w:style w:type="character" w:customStyle="1" w:styleId="FontStyle34">
    <w:name w:val="Font Style34"/>
    <w:basedOn w:val="a0"/>
    <w:rsid w:val="006E2EB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4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1636</Words>
  <Characters>933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</dc:creator>
  <cp:lastModifiedBy>ANATOLIY</cp:lastModifiedBy>
  <cp:revision>3</cp:revision>
  <dcterms:created xsi:type="dcterms:W3CDTF">2014-12-12T08:39:00Z</dcterms:created>
  <dcterms:modified xsi:type="dcterms:W3CDTF">2017-01-12T17:58:00Z</dcterms:modified>
</cp:coreProperties>
</file>