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2E" w:rsidRPr="00B86831" w:rsidRDefault="004F1D2E" w:rsidP="004F1D2E">
      <w:pPr>
        <w:pStyle w:val="21"/>
        <w:shd w:val="clear" w:color="auto" w:fill="auto"/>
        <w:spacing w:after="176" w:line="270" w:lineRule="exact"/>
        <w:ind w:left="280"/>
        <w:rPr>
          <w:b/>
          <w:sz w:val="28"/>
          <w:szCs w:val="28"/>
        </w:rPr>
      </w:pPr>
      <w:bookmarkStart w:id="0" w:name="_GoBack"/>
      <w:bookmarkEnd w:id="0"/>
      <w:r w:rsidRPr="00B86831">
        <w:rPr>
          <w:rStyle w:val="2"/>
          <w:b/>
          <w:color w:val="000000"/>
          <w:sz w:val="28"/>
          <w:szCs w:val="28"/>
        </w:rPr>
        <w:t xml:space="preserve">ШАНОВНІ </w:t>
      </w:r>
      <w:r>
        <w:rPr>
          <w:rStyle w:val="2"/>
          <w:b/>
          <w:color w:val="000000"/>
          <w:sz w:val="28"/>
          <w:szCs w:val="28"/>
        </w:rPr>
        <w:t xml:space="preserve">НАУКОВІ СПІВРОБІТНИКИ, </w:t>
      </w:r>
      <w:r w:rsidRPr="00B86831">
        <w:rPr>
          <w:rStyle w:val="2"/>
          <w:b/>
          <w:color w:val="000000"/>
          <w:sz w:val="28"/>
          <w:szCs w:val="28"/>
        </w:rPr>
        <w:t>ВИКЛАДАЧІ, АСПІРАНТИ, СТУДЕНТИ!</w:t>
      </w:r>
    </w:p>
    <w:p w:rsidR="004F1D2E" w:rsidRPr="00B86831" w:rsidRDefault="004F1D2E" w:rsidP="004F1D2E">
      <w:pPr>
        <w:pStyle w:val="21"/>
        <w:shd w:val="clear" w:color="auto" w:fill="auto"/>
        <w:spacing w:after="0" w:line="240" w:lineRule="auto"/>
        <w:rPr>
          <w:rStyle w:val="2"/>
          <w:b/>
          <w:color w:val="000000"/>
          <w:sz w:val="28"/>
          <w:szCs w:val="28"/>
        </w:rPr>
      </w:pPr>
      <w:r w:rsidRPr="00B86831">
        <w:rPr>
          <w:rStyle w:val="2"/>
          <w:b/>
          <w:color w:val="000000"/>
          <w:sz w:val="28"/>
          <w:szCs w:val="28"/>
        </w:rPr>
        <w:t xml:space="preserve">Державний вищий навчальний заклад </w:t>
      </w:r>
    </w:p>
    <w:p w:rsidR="004F1D2E" w:rsidRPr="00B86831" w:rsidRDefault="004F1D2E" w:rsidP="004F1D2E">
      <w:pPr>
        <w:pStyle w:val="21"/>
        <w:shd w:val="clear" w:color="auto" w:fill="auto"/>
        <w:spacing w:after="0" w:line="240" w:lineRule="auto"/>
        <w:rPr>
          <w:b/>
          <w:sz w:val="28"/>
          <w:szCs w:val="28"/>
        </w:rPr>
      </w:pPr>
      <w:r w:rsidRPr="00B86831">
        <w:rPr>
          <w:rStyle w:val="2"/>
          <w:b/>
          <w:color w:val="000000"/>
          <w:sz w:val="28"/>
          <w:szCs w:val="28"/>
        </w:rPr>
        <w:t>«Переяслав-Хмельницький державний педагогічний університет</w:t>
      </w:r>
    </w:p>
    <w:p w:rsidR="004F1D2E" w:rsidRPr="00B86831" w:rsidRDefault="004F1D2E" w:rsidP="004F1D2E">
      <w:pPr>
        <w:pStyle w:val="21"/>
        <w:shd w:val="clear" w:color="auto" w:fill="auto"/>
        <w:spacing w:after="0" w:line="240" w:lineRule="auto"/>
        <w:rPr>
          <w:b/>
          <w:sz w:val="28"/>
          <w:szCs w:val="28"/>
        </w:rPr>
      </w:pPr>
      <w:r w:rsidRPr="00B86831">
        <w:rPr>
          <w:rStyle w:val="2"/>
          <w:b/>
          <w:color w:val="000000"/>
          <w:sz w:val="28"/>
          <w:szCs w:val="28"/>
        </w:rPr>
        <w:t>імені Григорія Сковороди»</w:t>
      </w:r>
    </w:p>
    <w:p w:rsidR="004F1D2E" w:rsidRPr="00B86831" w:rsidRDefault="004F1D2E" w:rsidP="004F1D2E">
      <w:pPr>
        <w:pStyle w:val="21"/>
        <w:shd w:val="clear" w:color="auto" w:fill="auto"/>
        <w:spacing w:after="0" w:line="240" w:lineRule="auto"/>
        <w:rPr>
          <w:rStyle w:val="2"/>
          <w:b/>
          <w:color w:val="000000"/>
          <w:sz w:val="28"/>
          <w:szCs w:val="28"/>
        </w:rPr>
      </w:pPr>
      <w:r w:rsidRPr="00B86831">
        <w:rPr>
          <w:rStyle w:val="2"/>
          <w:b/>
          <w:color w:val="000000"/>
          <w:sz w:val="28"/>
          <w:szCs w:val="28"/>
        </w:rPr>
        <w:t xml:space="preserve">Рада молодих учених університету </w:t>
      </w:r>
    </w:p>
    <w:p w:rsidR="004F1D2E" w:rsidRDefault="004F1D2E" w:rsidP="004F1D2E">
      <w:pPr>
        <w:pStyle w:val="21"/>
        <w:shd w:val="clear" w:color="auto" w:fill="auto"/>
        <w:spacing w:after="0" w:line="240" w:lineRule="auto"/>
        <w:rPr>
          <w:rStyle w:val="2"/>
          <w:b/>
          <w:color w:val="000000"/>
          <w:sz w:val="28"/>
          <w:szCs w:val="28"/>
        </w:rPr>
      </w:pPr>
      <w:r w:rsidRPr="00B86831">
        <w:rPr>
          <w:rStyle w:val="2"/>
          <w:b/>
          <w:color w:val="000000"/>
          <w:sz w:val="28"/>
          <w:szCs w:val="28"/>
        </w:rPr>
        <w:t>Наукове студентське товариство</w:t>
      </w:r>
    </w:p>
    <w:p w:rsidR="004F1D2E" w:rsidRDefault="004F1D2E" w:rsidP="004F1D2E">
      <w:pPr>
        <w:pStyle w:val="21"/>
        <w:shd w:val="clear" w:color="auto" w:fill="auto"/>
        <w:spacing w:after="0" w:line="240" w:lineRule="auto"/>
        <w:rPr>
          <w:rStyle w:val="2"/>
          <w:b/>
          <w:color w:val="000000"/>
          <w:sz w:val="28"/>
          <w:szCs w:val="28"/>
        </w:rPr>
      </w:pPr>
    </w:p>
    <w:p w:rsidR="004F1D2E" w:rsidRPr="00587117" w:rsidRDefault="004F1D2E" w:rsidP="004F1D2E">
      <w:pPr>
        <w:pStyle w:val="21"/>
        <w:shd w:val="clear" w:color="auto" w:fill="auto"/>
        <w:spacing w:after="0" w:line="240" w:lineRule="auto"/>
        <w:jc w:val="both"/>
        <w:rPr>
          <w:rStyle w:val="2"/>
          <w:b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запрошують Вас взяти участь у роботі </w:t>
      </w:r>
      <w:r>
        <w:rPr>
          <w:rStyle w:val="2"/>
          <w:b/>
          <w:color w:val="000000"/>
          <w:sz w:val="28"/>
          <w:szCs w:val="28"/>
        </w:rPr>
        <w:t>І</w:t>
      </w:r>
      <w:r w:rsidRPr="00587117">
        <w:rPr>
          <w:rStyle w:val="2"/>
          <w:b/>
          <w:color w:val="000000"/>
          <w:sz w:val="28"/>
          <w:szCs w:val="28"/>
        </w:rPr>
        <w:t xml:space="preserve"> </w:t>
      </w:r>
      <w:r>
        <w:rPr>
          <w:rStyle w:val="2"/>
          <w:b/>
          <w:color w:val="000000"/>
          <w:sz w:val="28"/>
          <w:szCs w:val="28"/>
        </w:rPr>
        <w:t>Міжнародної</w:t>
      </w:r>
      <w:r w:rsidRPr="00587117">
        <w:rPr>
          <w:rStyle w:val="2"/>
          <w:b/>
          <w:color w:val="000000"/>
          <w:sz w:val="28"/>
          <w:szCs w:val="28"/>
        </w:rPr>
        <w:t xml:space="preserve"> науково-практичної інтернет-конференції</w:t>
      </w:r>
      <w:r>
        <w:rPr>
          <w:rStyle w:val="2"/>
          <w:color w:val="000000"/>
          <w:sz w:val="28"/>
          <w:szCs w:val="28"/>
        </w:rPr>
        <w:t xml:space="preserve"> </w:t>
      </w:r>
      <w:r w:rsidRPr="00587117">
        <w:rPr>
          <w:rStyle w:val="2"/>
          <w:b/>
          <w:color w:val="000000"/>
          <w:sz w:val="28"/>
          <w:szCs w:val="28"/>
        </w:rPr>
        <w:t>«</w:t>
      </w:r>
      <w:r>
        <w:rPr>
          <w:rStyle w:val="2"/>
          <w:b/>
          <w:color w:val="000000"/>
          <w:sz w:val="28"/>
          <w:szCs w:val="28"/>
        </w:rPr>
        <w:t>Тенденції та перспективи розвитку науки і освіти в умовах глобалізації</w:t>
      </w:r>
      <w:r w:rsidRPr="00587117">
        <w:rPr>
          <w:rStyle w:val="2"/>
          <w:b/>
          <w:color w:val="000000"/>
          <w:sz w:val="28"/>
          <w:szCs w:val="28"/>
        </w:rPr>
        <w:t>»</w:t>
      </w:r>
      <w:r>
        <w:rPr>
          <w:rStyle w:val="2"/>
          <w:color w:val="000000"/>
          <w:sz w:val="28"/>
          <w:szCs w:val="28"/>
        </w:rPr>
        <w:t xml:space="preserve">, яка відбудеться </w:t>
      </w:r>
      <w:r>
        <w:rPr>
          <w:rStyle w:val="2"/>
          <w:b/>
          <w:color w:val="000000"/>
          <w:sz w:val="28"/>
          <w:szCs w:val="28"/>
        </w:rPr>
        <w:t>21-22 лютого</w:t>
      </w:r>
      <w:r w:rsidRPr="00587117">
        <w:rPr>
          <w:rStyle w:val="2"/>
          <w:b/>
          <w:color w:val="000000"/>
          <w:sz w:val="28"/>
          <w:szCs w:val="28"/>
        </w:rPr>
        <w:t xml:space="preserve"> 201</w:t>
      </w:r>
      <w:r>
        <w:rPr>
          <w:rStyle w:val="2"/>
          <w:b/>
          <w:color w:val="000000"/>
          <w:sz w:val="28"/>
          <w:szCs w:val="28"/>
        </w:rPr>
        <w:t>5</w:t>
      </w:r>
      <w:r w:rsidRPr="00587117">
        <w:rPr>
          <w:rStyle w:val="2"/>
          <w:b/>
          <w:color w:val="000000"/>
          <w:sz w:val="28"/>
          <w:szCs w:val="28"/>
        </w:rPr>
        <w:t> р.</w:t>
      </w:r>
    </w:p>
    <w:p w:rsidR="004F1D2E" w:rsidRPr="00587117" w:rsidRDefault="004F1D2E" w:rsidP="004F1D2E">
      <w:pPr>
        <w:pStyle w:val="21"/>
        <w:shd w:val="clear" w:color="auto" w:fill="auto"/>
        <w:spacing w:after="0" w:line="240" w:lineRule="auto"/>
        <w:jc w:val="both"/>
        <w:rPr>
          <w:rStyle w:val="2"/>
          <w:b/>
          <w:color w:val="000000"/>
          <w:sz w:val="28"/>
          <w:szCs w:val="28"/>
        </w:rPr>
      </w:pPr>
    </w:p>
    <w:p w:rsidR="004F1D2E" w:rsidRPr="00C92E6B" w:rsidRDefault="004F1D2E" w:rsidP="004F1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2E6B">
        <w:rPr>
          <w:rFonts w:ascii="Times New Roman" w:hAnsi="Times New Roman"/>
          <w:b/>
          <w:color w:val="000000"/>
          <w:sz w:val="24"/>
          <w:szCs w:val="24"/>
        </w:rPr>
        <w:t>Планується робота за секціями:</w:t>
      </w:r>
    </w:p>
    <w:p w:rsidR="004F1D2E" w:rsidRPr="00C92E6B" w:rsidRDefault="004F1D2E" w:rsidP="004F1D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F1D2E" w:rsidRPr="00C92E6B" w:rsidRDefault="004F1D2E" w:rsidP="004F1D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  <w:sectPr w:rsidR="004F1D2E" w:rsidRPr="00C92E6B" w:rsidSect="00B44172">
          <w:footerReference w:type="even" r:id="rId7"/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lastRenderedPageBreak/>
        <w:t>І. БІОЛОГІЧНІ НАУКИ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Систематика та географія вищих рослин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Структурна ботаніка та біохімія рослин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Мікологія та альгологія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4. Інтродукція рослин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5. Молекулярна біологія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6. Зоологія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7. Фізіологія людини та тварин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8. Біохімія та біофізика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9. Генетика та цитологія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10. Біоінженерія та біоінформатика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ІІ. ГЕОГРАФІЯ ТА ГЕОЛОГІЯ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Регіоноведення і регіональна організація суспільства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Спостереження, аналіз та прогноз метеорологічних умов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Гідрологія та водні ресурси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4. Біогеографія, біорізноманітність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5. Картографія та геоінформатика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6. Природокористування та екологічний моніторинг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7. Техніка та технологія геологорозвідувальних робіт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8. Ґрунтознавство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9. Економічна географія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ІІІ. ДЕРЖАВНЕ УПРАВЛІННЯ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Підвищення ролі державного службовця на сучасному етапі розвитку суспільства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Сучасні технології управління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Взаємодія різних гілок влади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4. Підготовка державних службовців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І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t>V</w:t>
      </w:r>
      <w:r w:rsidRPr="00CF413A">
        <w:rPr>
          <w:rFonts w:ascii="Times New Roman" w:hAnsi="Times New Roman"/>
          <w:b/>
          <w:color w:val="000000"/>
          <w:sz w:val="23"/>
          <w:szCs w:val="23"/>
        </w:rPr>
        <w:t xml:space="preserve">. 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ЕКОЛОГІЯ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Стан біосфери та його вплив на здоров’я людей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Екологічні та метеорологічні проблеми великих міст і промислових зон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Радіаційна безпека та соціально-екологічні проблеми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lastRenderedPageBreak/>
        <w:t>4. Промислова екологія і медицина праці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5. Проблеми екологічного виховання молоді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6. Екологічний моніторинг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t>V</w:t>
      </w:r>
      <w:r w:rsidRPr="00CF413A">
        <w:rPr>
          <w:rFonts w:ascii="Times New Roman" w:hAnsi="Times New Roman"/>
          <w:b/>
          <w:color w:val="000000"/>
          <w:sz w:val="23"/>
          <w:szCs w:val="23"/>
        </w:rPr>
        <w:t xml:space="preserve">. 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ЕКОНОМІКА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Банки та банківська система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Зовнішньоекономічна діяльність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Фінансові відносини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4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Управління трудовими ресурсами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5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Маркетинг та менеджмент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6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Облік та аудит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7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Економіка підприємства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8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Логістика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9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Економіка АПК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</w:t>
      </w:r>
      <w:r>
        <w:rPr>
          <w:rFonts w:ascii="Times New Roman" w:hAnsi="Times New Roman"/>
          <w:color w:val="000000"/>
          <w:sz w:val="23"/>
          <w:szCs w:val="23"/>
          <w:lang w:val="uk-UA"/>
        </w:rPr>
        <w:t>0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Регіональна економіка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</w:t>
      </w:r>
      <w:r>
        <w:rPr>
          <w:rFonts w:ascii="Times New Roman" w:hAnsi="Times New Roman"/>
          <w:color w:val="000000"/>
          <w:sz w:val="23"/>
          <w:szCs w:val="23"/>
          <w:lang w:val="uk-UA"/>
        </w:rPr>
        <w:t>1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Економічна теорія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</w:t>
      </w:r>
      <w:r>
        <w:rPr>
          <w:rFonts w:ascii="Times New Roman" w:hAnsi="Times New Roman"/>
          <w:color w:val="000000"/>
          <w:sz w:val="23"/>
          <w:szCs w:val="23"/>
          <w:lang w:val="uk-UA"/>
        </w:rPr>
        <w:t>2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Державне регулювання економікою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</w:t>
      </w:r>
      <w:r>
        <w:rPr>
          <w:rFonts w:ascii="Times New Roman" w:hAnsi="Times New Roman"/>
          <w:color w:val="000000"/>
          <w:sz w:val="23"/>
          <w:szCs w:val="23"/>
          <w:lang w:val="uk-UA"/>
        </w:rPr>
        <w:t>3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Макроекономіка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t>VI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. ІСТОРІЯ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Історія України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Загальна історія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Історія науки і техніки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4. Етнографія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5. Усна історія</w:t>
      </w:r>
    </w:p>
    <w:p w:rsidR="004F1D2E" w:rsidRPr="00CF413A" w:rsidRDefault="001738B1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6</w:t>
      </w:r>
      <w:r w:rsidR="004F1D2E" w:rsidRPr="00CF413A">
        <w:rPr>
          <w:rFonts w:ascii="Times New Roman" w:hAnsi="Times New Roman"/>
          <w:color w:val="000000"/>
          <w:sz w:val="23"/>
          <w:szCs w:val="23"/>
          <w:lang w:val="uk-UA"/>
        </w:rPr>
        <w:t>. Історіографія та джерелознавство</w:t>
      </w:r>
    </w:p>
    <w:p w:rsidR="004F1D2E" w:rsidRPr="00CF413A" w:rsidRDefault="001738B1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7</w:t>
      </w:r>
      <w:r w:rsidR="004F1D2E" w:rsidRPr="00CF413A">
        <w:rPr>
          <w:rFonts w:ascii="Times New Roman" w:hAnsi="Times New Roman"/>
          <w:color w:val="000000"/>
          <w:sz w:val="23"/>
          <w:szCs w:val="23"/>
          <w:lang w:val="uk-UA"/>
        </w:rPr>
        <w:t>. Археологія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t>VII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. МАТЕМАТИКА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Диференціальні та інтегральні рівняння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Перспективи систем інформатики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Теорія ймовірностей та математична статистика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4. Прикладна математика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5. Математичне моделювання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t>VII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І</w:t>
      </w:r>
      <w:r w:rsidRPr="00CF413A">
        <w:rPr>
          <w:rFonts w:ascii="Times New Roman" w:hAnsi="Times New Roman"/>
          <w:b/>
          <w:color w:val="000000"/>
          <w:sz w:val="23"/>
          <w:szCs w:val="23"/>
        </w:rPr>
        <w:t xml:space="preserve">. 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МИСТЕЦТВО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Музичне мистецтво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Образотворче мистецтво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Декоративно-прикладне мистецтво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4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Театральне мистецтво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5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Фото- і кіномистецтво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lastRenderedPageBreak/>
        <w:t>6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.Дизайн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7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Хореографія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t>IX</w:t>
      </w:r>
      <w:r w:rsidRPr="00235167">
        <w:rPr>
          <w:rFonts w:ascii="Times New Roman" w:hAnsi="Times New Roman"/>
          <w:b/>
          <w:color w:val="000000"/>
          <w:sz w:val="23"/>
          <w:szCs w:val="23"/>
          <w:lang w:val="uk-UA"/>
        </w:rPr>
        <w:t xml:space="preserve">. 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ПЕДАГОГІКА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Дистанційна освіта у вищий школі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Проблеми підготовки фахівців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Методичні основи виховного процесу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4. Стратегічні напрями реформування системи освіти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5. Сучасні методи викладання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6. Загальна педагогіка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7. Соціальна педагогіка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8. Історія педагогіки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t>X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. ПОЛІТОЛОГІЯ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Політичні технології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Проблеми інтеграції України у світове співтовариство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Відносини України з НАТО</w:t>
      </w:r>
    </w:p>
    <w:p w:rsidR="004F1D2E" w:rsidRPr="00CF413A" w:rsidRDefault="001738B1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4</w:t>
      </w:r>
      <w:r w:rsidR="004F1D2E" w:rsidRPr="00CF413A">
        <w:rPr>
          <w:rFonts w:ascii="Times New Roman" w:hAnsi="Times New Roman"/>
          <w:color w:val="000000"/>
          <w:sz w:val="23"/>
          <w:szCs w:val="23"/>
          <w:lang w:val="uk-UA"/>
        </w:rPr>
        <w:t>. Геополітика</w:t>
      </w:r>
    </w:p>
    <w:p w:rsidR="004F1D2E" w:rsidRPr="00CF413A" w:rsidRDefault="001738B1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5</w:t>
      </w:r>
      <w:r w:rsidR="004F1D2E" w:rsidRPr="00CF413A">
        <w:rPr>
          <w:rFonts w:ascii="Times New Roman" w:hAnsi="Times New Roman"/>
          <w:color w:val="000000"/>
          <w:sz w:val="23"/>
          <w:szCs w:val="23"/>
          <w:lang w:val="uk-UA"/>
        </w:rPr>
        <w:t>. Вибори і виборчі системи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t>XI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. ПРАВО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Історія держави та права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Адміністративне і фінансове право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Охорона авторських прав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4. Трудове право та право соціального забезпечення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5. Карне право та кримінологія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6. Боротьба з економічними злочинами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7. Екологічне, земельне та аграрне право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8. Конституційне право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9. Цивільне право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10. Господарське право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11. Криміналістика та судова медицина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12. Підприємницьке та банківське право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13. Кримінально-процесуальне право</w:t>
      </w:r>
    </w:p>
    <w:p w:rsidR="004F1D2E" w:rsidRPr="006E5DD4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t>XII</w:t>
      </w:r>
      <w:r w:rsidRPr="00CF413A">
        <w:rPr>
          <w:rFonts w:ascii="Times New Roman" w:hAnsi="Times New Roman"/>
          <w:b/>
          <w:color w:val="000000"/>
          <w:sz w:val="23"/>
          <w:szCs w:val="23"/>
        </w:rPr>
        <w:t xml:space="preserve">. 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ПСИХОЛОГІЯ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1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Форми роботи психолога-практика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2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Сучасні тенденції в методології психологічних досліджень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3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Психолого-виховні проблеми становлення особистості в сучасних умовах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4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Клінічна психологія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5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Загальна психологія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6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Вікова і педагогічна психологія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7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Психологія розвитку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8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Психологія праці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9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Психофізіологія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</w:t>
      </w:r>
      <w:r>
        <w:rPr>
          <w:rFonts w:ascii="Times New Roman" w:hAnsi="Times New Roman"/>
          <w:color w:val="000000"/>
          <w:sz w:val="23"/>
          <w:szCs w:val="23"/>
          <w:lang w:val="uk-UA"/>
        </w:rPr>
        <w:t>0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Соціальна психологія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t>XIII</w:t>
      </w:r>
      <w:r w:rsidRPr="004F1D2E">
        <w:rPr>
          <w:rFonts w:ascii="Times New Roman" w:hAnsi="Times New Roman"/>
          <w:b/>
          <w:color w:val="000000"/>
          <w:sz w:val="23"/>
          <w:szCs w:val="23"/>
          <w:lang w:val="uk-UA"/>
        </w:rPr>
        <w:t xml:space="preserve">. 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СОЦІОЛОГІЯ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Історія соціологічної думки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Суспільство як соціальна система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Соціальна структура суспільства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4. Соціальні інститути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5. Соціологічні дослідження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6. Сучасні технології соціального опитування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lastRenderedPageBreak/>
        <w:t>XIV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. СУЧАСНІ ІНФОРМАЦІЙНІ ТЕХНОЛОГІЇ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Комп’ютерна інженерія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Обчислювальна техніка та програмування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Програмне забезпечення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4. Інформаційна безпека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t>XV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. ФІЗИКА</w:t>
      </w:r>
    </w:p>
    <w:p w:rsidR="004F1D2E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 xml:space="preserve">1. </w:t>
      </w:r>
      <w:r>
        <w:rPr>
          <w:rFonts w:ascii="Times New Roman" w:hAnsi="Times New Roman"/>
          <w:color w:val="000000"/>
          <w:sz w:val="23"/>
          <w:szCs w:val="23"/>
          <w:lang w:val="uk-UA"/>
        </w:rPr>
        <w:t>Астрономія та фізика космосу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 xml:space="preserve">2. 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Експериментальна ядерна фізика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3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Квантова теорія поля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4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Лазерна та оптоелектронна техніка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5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Молекулярна фізика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6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Оптика твердого тіла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7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Теоретична фізика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8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Фізика високих енергій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9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Фізика металів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10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Фізичне матеріалознавство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</w:t>
      </w:r>
      <w:r>
        <w:rPr>
          <w:rFonts w:ascii="Times New Roman" w:hAnsi="Times New Roman"/>
          <w:color w:val="000000"/>
          <w:sz w:val="23"/>
          <w:szCs w:val="23"/>
          <w:lang w:val="uk-UA"/>
        </w:rPr>
        <w:t>1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Ядерна енергетика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t>XV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І. ФІЗИЧНА КУЛЬТУРА ТА ПРОФЕСІЙНИЙ СПОРТ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Розвиток фізкультури і спорту в сучасних умовах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Олімпійський спорт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t>XVI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І. ФІЛОЛОГІЧНІ НАУКИ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Методика викладання мови та літератури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Риторика і стилістика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Теоретичні та методологічні проблеми дослідження мови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4. Синтаксис: структура, семантика, функція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5. Методи та прийоми контролю рівня володіння іноземною мовою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6. Актуальні проблеми перекладу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7. Мова, мовлення, мовна комунікація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8. Українська мова та література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9. Російська мова і література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10. Іноземні мови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11. Етно-, соціо- та психолінгвістика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en-US"/>
        </w:rPr>
        <w:t>XVII</w:t>
      </w: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І. ФІЛОСОФІЯ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Соціальна філософія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2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Історія філософії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3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Філософія культури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4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Філософія релігії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lang w:val="uk-UA"/>
        </w:rPr>
        <w:t>5</w:t>
      </w: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. Філософія науки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b/>
          <w:color w:val="000000"/>
          <w:sz w:val="23"/>
          <w:szCs w:val="23"/>
          <w:lang w:val="uk-UA"/>
        </w:rPr>
        <w:t>ХІХ. ХІМІЯ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1. Неорганічна хімія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2. Екологічна хімія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3. Аналітична хімія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4. Хімічний контроль об’єктів навколишнього середовища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5. Хімічна експертиза та екобезпека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6. Органічна хімія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7. Хімія природних сполук</w:t>
      </w:r>
    </w:p>
    <w:p w:rsidR="004F1D2E" w:rsidRPr="00CF413A" w:rsidRDefault="004F1D2E" w:rsidP="004F1D2E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8. Фізична хімія</w:t>
      </w:r>
    </w:p>
    <w:p w:rsidR="004F1D2E" w:rsidRPr="00C92E6B" w:rsidRDefault="004F1D2E" w:rsidP="004F1D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F413A">
        <w:rPr>
          <w:rFonts w:ascii="Times New Roman" w:hAnsi="Times New Roman"/>
          <w:color w:val="000000"/>
          <w:sz w:val="23"/>
          <w:szCs w:val="23"/>
          <w:lang w:val="uk-UA"/>
        </w:rPr>
        <w:t>9. Хімія високомолекулярних сполук</w:t>
      </w:r>
    </w:p>
    <w:p w:rsidR="004F1D2E" w:rsidRPr="00C92E6B" w:rsidRDefault="004F1D2E" w:rsidP="004F1D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  <w:sectPr w:rsidR="004F1D2E" w:rsidRPr="00C92E6B" w:rsidSect="007D6E8D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402378" w:rsidRPr="00402378" w:rsidRDefault="00402378" w:rsidP="0038597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Оргком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02378">
        <w:rPr>
          <w:rFonts w:ascii="Times New Roman" w:hAnsi="Times New Roman"/>
          <w:b/>
          <w:sz w:val="28"/>
          <w:szCs w:val="28"/>
        </w:rPr>
        <w:t>тет конференц</w:t>
      </w:r>
      <w:r>
        <w:rPr>
          <w:rFonts w:ascii="Times New Roman" w:hAnsi="Times New Roman"/>
          <w:b/>
          <w:sz w:val="28"/>
          <w:szCs w:val="28"/>
          <w:lang w:val="uk-UA"/>
        </w:rPr>
        <w:t>ії</w:t>
      </w:r>
      <w:r w:rsidRPr="00402378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>ує</w:t>
      </w:r>
      <w:r w:rsidRPr="00402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розміщувати</w:t>
      </w:r>
      <w:r w:rsidRPr="00402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статті</w:t>
      </w:r>
      <w:r w:rsidRPr="00402378">
        <w:rPr>
          <w:rFonts w:ascii="Times New Roman" w:hAnsi="Times New Roman"/>
          <w:sz w:val="28"/>
          <w:szCs w:val="28"/>
        </w:rPr>
        <w:t xml:space="preserve"> на web-</w:t>
      </w:r>
      <w:r>
        <w:rPr>
          <w:rFonts w:ascii="Times New Roman" w:hAnsi="Times New Roman"/>
          <w:sz w:val="28"/>
          <w:szCs w:val="28"/>
          <w:lang w:val="uk-UA"/>
        </w:rPr>
        <w:t>сторінці</w:t>
      </w:r>
      <w:r w:rsidRPr="00402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402378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402378">
        <w:rPr>
          <w:rFonts w:ascii="Times New Roman" w:hAnsi="Times New Roman"/>
          <w:sz w:val="28"/>
          <w:szCs w:val="28"/>
        </w:rPr>
        <w:t xml:space="preserve">: </w:t>
      </w:r>
      <w:r w:rsidRPr="00402378">
        <w:rPr>
          <w:rFonts w:ascii="Times New Roman" w:hAnsi="Times New Roman"/>
          <w:b/>
          <w:sz w:val="28"/>
          <w:szCs w:val="28"/>
        </w:rPr>
        <w:t>http://conf</w:t>
      </w:r>
      <w:r w:rsidRPr="00402378">
        <w:rPr>
          <w:rFonts w:ascii="Times New Roman" w:hAnsi="Times New Roman"/>
          <w:b/>
          <w:sz w:val="28"/>
          <w:szCs w:val="28"/>
          <w:lang w:val="en-US"/>
        </w:rPr>
        <w:t>science</w:t>
      </w:r>
      <w:r w:rsidRPr="00402378">
        <w:rPr>
          <w:rFonts w:ascii="Times New Roman" w:hAnsi="Times New Roman"/>
          <w:b/>
          <w:sz w:val="28"/>
          <w:szCs w:val="28"/>
        </w:rPr>
        <w:t>.</w:t>
      </w:r>
      <w:r w:rsidRPr="00402378">
        <w:rPr>
          <w:rFonts w:ascii="Times New Roman" w:hAnsi="Times New Roman"/>
          <w:b/>
          <w:sz w:val="28"/>
          <w:szCs w:val="28"/>
          <w:lang w:val="en-US"/>
        </w:rPr>
        <w:t>webnode</w:t>
      </w:r>
      <w:r w:rsidRPr="00402378">
        <w:rPr>
          <w:rFonts w:ascii="Times New Roman" w:hAnsi="Times New Roman"/>
          <w:b/>
          <w:sz w:val="28"/>
          <w:szCs w:val="28"/>
        </w:rPr>
        <w:t>.</w:t>
      </w:r>
      <w:r w:rsidRPr="00402378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402378">
        <w:rPr>
          <w:rFonts w:ascii="Times New Roman" w:hAnsi="Times New Roman"/>
          <w:b/>
          <w:sz w:val="28"/>
          <w:szCs w:val="28"/>
        </w:rPr>
        <w:t>.</w:t>
      </w:r>
    </w:p>
    <w:p w:rsidR="004F1D2E" w:rsidRDefault="004F1D2E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402378">
        <w:rPr>
          <w:rStyle w:val="2"/>
          <w:color w:val="000000"/>
          <w:sz w:val="28"/>
          <w:szCs w:val="28"/>
        </w:rPr>
        <w:t>За результатами конференції буде сформований</w:t>
      </w:r>
      <w:r w:rsidRPr="00D46190">
        <w:rPr>
          <w:rStyle w:val="2"/>
          <w:b/>
          <w:color w:val="000000"/>
          <w:sz w:val="28"/>
          <w:szCs w:val="28"/>
        </w:rPr>
        <w:t xml:space="preserve"> електронний збірник матеріалів, </w:t>
      </w:r>
      <w:r w:rsidR="00402378" w:rsidRPr="00402378">
        <w:rPr>
          <w:rStyle w:val="2"/>
          <w:color w:val="000000"/>
          <w:sz w:val="28"/>
          <w:szCs w:val="28"/>
        </w:rPr>
        <w:t>який можна буде скачати в</w:t>
      </w:r>
      <w:r w:rsidR="00402378">
        <w:rPr>
          <w:rStyle w:val="2"/>
          <w:b/>
          <w:color w:val="000000"/>
          <w:sz w:val="28"/>
          <w:szCs w:val="28"/>
        </w:rPr>
        <w:t xml:space="preserve"> </w:t>
      </w:r>
      <w:r w:rsidR="00402378" w:rsidRPr="00402378">
        <w:rPr>
          <w:rFonts w:cs="Times New Roman"/>
          <w:sz w:val="28"/>
          <w:szCs w:val="28"/>
        </w:rPr>
        <w:t>PDF-формат</w:t>
      </w:r>
      <w:r w:rsidR="00402378">
        <w:rPr>
          <w:rFonts w:cs="Times New Roman"/>
          <w:sz w:val="28"/>
          <w:szCs w:val="28"/>
        </w:rPr>
        <w:t>і на головній сторінці</w:t>
      </w:r>
      <w:r w:rsidR="00402378" w:rsidRPr="00402378">
        <w:rPr>
          <w:rFonts w:cs="Times New Roman"/>
          <w:sz w:val="28"/>
          <w:szCs w:val="28"/>
        </w:rPr>
        <w:t xml:space="preserve"> </w:t>
      </w:r>
      <w:r w:rsidR="00402378">
        <w:rPr>
          <w:rFonts w:cs="Times New Roman"/>
          <w:sz w:val="28"/>
          <w:szCs w:val="28"/>
        </w:rPr>
        <w:t>конференції</w:t>
      </w:r>
      <w:r w:rsidRPr="00D46190">
        <w:rPr>
          <w:rStyle w:val="2"/>
          <w:b/>
          <w:color w:val="000000"/>
          <w:sz w:val="28"/>
          <w:szCs w:val="28"/>
        </w:rPr>
        <w:t xml:space="preserve"> за адресою: </w:t>
      </w:r>
      <w:r w:rsidRPr="00D46190">
        <w:rPr>
          <w:rStyle w:val="20"/>
          <w:b/>
          <w:color w:val="000000"/>
          <w:sz w:val="28"/>
          <w:szCs w:val="28"/>
          <w:shd w:val="clear" w:color="auto" w:fill="auto"/>
        </w:rPr>
        <w:t>http</w:t>
      </w:r>
      <w:r w:rsidRPr="00D46190">
        <w:rPr>
          <w:rStyle w:val="20"/>
          <w:b/>
          <w:color w:val="000000"/>
          <w:sz w:val="28"/>
          <w:szCs w:val="28"/>
          <w:shd w:val="clear" w:color="auto" w:fill="auto"/>
          <w:lang w:val="ru-RU"/>
        </w:rPr>
        <w:t>://</w:t>
      </w:r>
      <w:r w:rsidR="00D552BC">
        <w:rPr>
          <w:rStyle w:val="20"/>
          <w:b/>
          <w:color w:val="000000"/>
          <w:sz w:val="28"/>
          <w:szCs w:val="28"/>
          <w:shd w:val="clear" w:color="auto" w:fill="auto"/>
        </w:rPr>
        <w:t>confscience</w:t>
      </w:r>
      <w:r w:rsidRPr="00D46190">
        <w:rPr>
          <w:rStyle w:val="20"/>
          <w:b/>
          <w:color w:val="000000"/>
          <w:sz w:val="28"/>
          <w:szCs w:val="28"/>
          <w:shd w:val="clear" w:color="auto" w:fill="auto"/>
          <w:lang w:val="ru-RU"/>
        </w:rPr>
        <w:t>.</w:t>
      </w:r>
      <w:r w:rsidRPr="00D46190">
        <w:rPr>
          <w:rStyle w:val="20"/>
          <w:b/>
          <w:color w:val="000000"/>
          <w:sz w:val="28"/>
          <w:szCs w:val="28"/>
          <w:shd w:val="clear" w:color="auto" w:fill="auto"/>
        </w:rPr>
        <w:t>webnode</w:t>
      </w:r>
      <w:r w:rsidRPr="00D46190">
        <w:rPr>
          <w:rStyle w:val="20"/>
          <w:b/>
          <w:color w:val="000000"/>
          <w:sz w:val="28"/>
          <w:szCs w:val="28"/>
          <w:shd w:val="clear" w:color="auto" w:fill="auto"/>
          <w:lang w:val="ru-RU"/>
        </w:rPr>
        <w:t>.</w:t>
      </w:r>
      <w:r w:rsidR="00D552BC">
        <w:rPr>
          <w:rStyle w:val="20"/>
          <w:b/>
          <w:color w:val="000000"/>
          <w:sz w:val="28"/>
          <w:szCs w:val="28"/>
          <w:shd w:val="clear" w:color="auto" w:fill="auto"/>
        </w:rPr>
        <w:t>ru</w:t>
      </w:r>
      <w:r w:rsidRPr="00D46190">
        <w:rPr>
          <w:rStyle w:val="2"/>
          <w:b/>
          <w:color w:val="000000"/>
          <w:sz w:val="28"/>
          <w:szCs w:val="28"/>
        </w:rPr>
        <w:t>.</w:t>
      </w:r>
      <w:r w:rsidRPr="00FC72CE">
        <w:rPr>
          <w:rStyle w:val="2"/>
          <w:color w:val="000000"/>
          <w:sz w:val="28"/>
          <w:szCs w:val="28"/>
        </w:rPr>
        <w:t xml:space="preserve"> Скачати збірник можна буде через тиждень після закінчення роботи конференції.</w:t>
      </w:r>
    </w:p>
    <w:p w:rsidR="00BF39FD" w:rsidRPr="00FC72CE" w:rsidRDefault="00BF39FD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Авторам статей оргкомітет планує надіслати </w:t>
      </w:r>
      <w:r w:rsidRPr="00BF39FD">
        <w:rPr>
          <w:rStyle w:val="2"/>
          <w:b/>
          <w:color w:val="000000"/>
          <w:sz w:val="28"/>
          <w:szCs w:val="28"/>
        </w:rPr>
        <w:t>електронні сертифікати</w:t>
      </w:r>
      <w:r>
        <w:rPr>
          <w:rStyle w:val="2"/>
          <w:color w:val="000000"/>
          <w:sz w:val="28"/>
          <w:szCs w:val="28"/>
        </w:rPr>
        <w:t xml:space="preserve"> </w:t>
      </w:r>
      <w:r w:rsidRPr="00BF39FD">
        <w:rPr>
          <w:rStyle w:val="2"/>
          <w:b/>
          <w:color w:val="000000"/>
          <w:sz w:val="28"/>
          <w:szCs w:val="28"/>
        </w:rPr>
        <w:t>учасників конференції</w:t>
      </w:r>
      <w:r>
        <w:rPr>
          <w:rStyle w:val="2"/>
          <w:color w:val="000000"/>
          <w:sz w:val="28"/>
          <w:szCs w:val="28"/>
        </w:rPr>
        <w:t xml:space="preserve"> (за необхідності).</w:t>
      </w:r>
    </w:p>
    <w:p w:rsidR="004F1D2E" w:rsidRPr="00FC72CE" w:rsidRDefault="004F1D2E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Робочі мови конференції –</w:t>
      </w:r>
      <w:r w:rsidRPr="00FC72CE">
        <w:rPr>
          <w:rStyle w:val="2"/>
          <w:color w:val="000000"/>
          <w:sz w:val="28"/>
          <w:szCs w:val="28"/>
        </w:rPr>
        <w:t xml:space="preserve"> українська, російська</w:t>
      </w:r>
      <w:r>
        <w:rPr>
          <w:rStyle w:val="2"/>
          <w:color w:val="000000"/>
          <w:sz w:val="28"/>
          <w:szCs w:val="28"/>
        </w:rPr>
        <w:t>, англійська</w:t>
      </w:r>
      <w:r w:rsidRPr="00FC72CE">
        <w:rPr>
          <w:rStyle w:val="2"/>
          <w:color w:val="000000"/>
          <w:sz w:val="28"/>
          <w:szCs w:val="28"/>
        </w:rPr>
        <w:t>.</w:t>
      </w:r>
    </w:p>
    <w:p w:rsidR="004F1D2E" w:rsidRPr="00FC72CE" w:rsidRDefault="004F1D2E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b/>
          <w:sz w:val="28"/>
          <w:szCs w:val="28"/>
        </w:rPr>
      </w:pPr>
      <w:r w:rsidRPr="00FC72CE">
        <w:rPr>
          <w:rStyle w:val="2"/>
          <w:b/>
          <w:color w:val="000000"/>
          <w:sz w:val="28"/>
          <w:szCs w:val="28"/>
        </w:rPr>
        <w:t>Останній термін надсилання</w:t>
      </w:r>
      <w:r>
        <w:rPr>
          <w:rStyle w:val="2"/>
          <w:b/>
          <w:color w:val="000000"/>
          <w:sz w:val="28"/>
          <w:szCs w:val="28"/>
        </w:rPr>
        <w:t xml:space="preserve"> статей – 2</w:t>
      </w:r>
      <w:r w:rsidR="00865CD6">
        <w:rPr>
          <w:rStyle w:val="2"/>
          <w:b/>
          <w:color w:val="000000"/>
          <w:sz w:val="28"/>
          <w:szCs w:val="28"/>
        </w:rPr>
        <w:t>0</w:t>
      </w:r>
      <w:r w:rsidRPr="00FC72CE">
        <w:rPr>
          <w:rStyle w:val="2"/>
          <w:b/>
          <w:color w:val="000000"/>
          <w:sz w:val="28"/>
          <w:szCs w:val="28"/>
        </w:rPr>
        <w:t xml:space="preserve"> </w:t>
      </w:r>
      <w:r w:rsidR="00865CD6">
        <w:rPr>
          <w:rStyle w:val="2"/>
          <w:b/>
          <w:color w:val="000000"/>
          <w:sz w:val="28"/>
          <w:szCs w:val="28"/>
        </w:rPr>
        <w:t>лютого</w:t>
      </w:r>
      <w:r w:rsidRPr="00FC72CE">
        <w:rPr>
          <w:rStyle w:val="2"/>
          <w:b/>
          <w:color w:val="000000"/>
          <w:sz w:val="28"/>
          <w:szCs w:val="28"/>
        </w:rPr>
        <w:t xml:space="preserve"> 201</w:t>
      </w:r>
      <w:r>
        <w:rPr>
          <w:rStyle w:val="2"/>
          <w:b/>
          <w:color w:val="000000"/>
          <w:sz w:val="28"/>
          <w:szCs w:val="28"/>
        </w:rPr>
        <w:t>5</w:t>
      </w:r>
      <w:r w:rsidRPr="00FC72CE">
        <w:rPr>
          <w:rStyle w:val="2"/>
          <w:b/>
          <w:color w:val="000000"/>
          <w:sz w:val="28"/>
          <w:szCs w:val="28"/>
        </w:rPr>
        <w:t xml:space="preserve"> р. (включно).</w:t>
      </w:r>
    </w:p>
    <w:p w:rsidR="004F1D2E" w:rsidRPr="00FC72CE" w:rsidRDefault="004F1D2E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sz w:val="28"/>
          <w:szCs w:val="28"/>
        </w:rPr>
      </w:pPr>
      <w:r w:rsidRPr="00FC72CE">
        <w:rPr>
          <w:rStyle w:val="2"/>
          <w:color w:val="000000"/>
          <w:sz w:val="28"/>
          <w:szCs w:val="28"/>
        </w:rPr>
        <w:t xml:space="preserve">Оргкомітет приймає статті об’ємом </w:t>
      </w:r>
      <w:r w:rsidRPr="00FC72CE">
        <w:rPr>
          <w:rStyle w:val="2"/>
          <w:b/>
          <w:color w:val="000000"/>
          <w:sz w:val="28"/>
          <w:szCs w:val="28"/>
        </w:rPr>
        <w:t xml:space="preserve">від 5 до </w:t>
      </w:r>
      <w:r>
        <w:rPr>
          <w:rStyle w:val="2"/>
          <w:b/>
          <w:color w:val="000000"/>
          <w:sz w:val="28"/>
          <w:szCs w:val="28"/>
        </w:rPr>
        <w:t>10</w:t>
      </w:r>
      <w:r w:rsidRPr="00FC72CE">
        <w:rPr>
          <w:rStyle w:val="2"/>
          <w:b/>
          <w:color w:val="000000"/>
          <w:sz w:val="28"/>
          <w:szCs w:val="28"/>
        </w:rPr>
        <w:t xml:space="preserve"> сторінок</w:t>
      </w:r>
      <w:r w:rsidRPr="00FC72CE">
        <w:rPr>
          <w:rStyle w:val="2"/>
          <w:color w:val="000000"/>
          <w:sz w:val="28"/>
          <w:szCs w:val="28"/>
        </w:rPr>
        <w:t xml:space="preserve"> набраних у редакторі </w:t>
      </w:r>
      <w:r w:rsidRPr="00FC72CE">
        <w:rPr>
          <w:rStyle w:val="2"/>
          <w:color w:val="000000"/>
          <w:sz w:val="28"/>
          <w:szCs w:val="28"/>
          <w:lang w:val="en-US"/>
        </w:rPr>
        <w:t>Microsoft</w:t>
      </w:r>
      <w:r w:rsidRPr="00FC72CE">
        <w:rPr>
          <w:rStyle w:val="2"/>
          <w:color w:val="000000"/>
          <w:sz w:val="28"/>
          <w:szCs w:val="28"/>
        </w:rPr>
        <w:t xml:space="preserve"> </w:t>
      </w:r>
      <w:r w:rsidRPr="00FC72CE">
        <w:rPr>
          <w:rStyle w:val="2"/>
          <w:color w:val="000000"/>
          <w:sz w:val="28"/>
          <w:szCs w:val="28"/>
          <w:lang w:val="en-US"/>
        </w:rPr>
        <w:t>Word</w:t>
      </w:r>
      <w:r w:rsidRPr="00FC72CE">
        <w:rPr>
          <w:rStyle w:val="2"/>
          <w:color w:val="000000"/>
          <w:sz w:val="28"/>
          <w:szCs w:val="28"/>
        </w:rPr>
        <w:t xml:space="preserve"> у вигляді комп’ютерного файла з розширенням </w:t>
      </w:r>
      <w:r w:rsidRPr="00FC72CE">
        <w:rPr>
          <w:sz w:val="28"/>
          <w:szCs w:val="28"/>
        </w:rPr>
        <w:t>*.doc</w:t>
      </w:r>
      <w:r>
        <w:rPr>
          <w:sz w:val="28"/>
          <w:szCs w:val="28"/>
        </w:rPr>
        <w:t xml:space="preserve">, </w:t>
      </w:r>
      <w:r w:rsidRPr="00FC72CE">
        <w:rPr>
          <w:sz w:val="28"/>
          <w:szCs w:val="28"/>
        </w:rPr>
        <w:t>*.doc</w:t>
      </w:r>
      <w:r>
        <w:rPr>
          <w:sz w:val="28"/>
          <w:szCs w:val="28"/>
        </w:rPr>
        <w:t>х</w:t>
      </w:r>
      <w:r w:rsidRPr="00FC72CE">
        <w:rPr>
          <w:sz w:val="28"/>
          <w:szCs w:val="28"/>
        </w:rPr>
        <w:t>.</w:t>
      </w:r>
      <w:r w:rsidRPr="00FC72CE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Шрифт –</w:t>
      </w:r>
      <w:r w:rsidRPr="00FC72CE">
        <w:rPr>
          <w:rStyle w:val="2"/>
          <w:color w:val="000000"/>
          <w:sz w:val="28"/>
          <w:szCs w:val="28"/>
        </w:rPr>
        <w:t xml:space="preserve"> </w:t>
      </w:r>
      <w:r w:rsidRPr="00FC72CE">
        <w:rPr>
          <w:rStyle w:val="2"/>
          <w:color w:val="000000"/>
          <w:sz w:val="28"/>
          <w:szCs w:val="28"/>
          <w:lang w:val="en-US"/>
        </w:rPr>
        <w:t>Times</w:t>
      </w:r>
      <w:r w:rsidRPr="00FC72CE">
        <w:rPr>
          <w:rStyle w:val="2"/>
          <w:color w:val="000000"/>
          <w:sz w:val="28"/>
          <w:szCs w:val="28"/>
        </w:rPr>
        <w:t xml:space="preserve"> </w:t>
      </w:r>
      <w:r w:rsidRPr="00FC72CE">
        <w:rPr>
          <w:rStyle w:val="2"/>
          <w:color w:val="000000"/>
          <w:sz w:val="28"/>
          <w:szCs w:val="28"/>
          <w:lang w:val="en-US"/>
        </w:rPr>
        <w:t>New</w:t>
      </w:r>
      <w:r w:rsidRPr="00FC72CE">
        <w:rPr>
          <w:rStyle w:val="2"/>
          <w:color w:val="000000"/>
          <w:sz w:val="28"/>
          <w:szCs w:val="28"/>
        </w:rPr>
        <w:t xml:space="preserve"> </w:t>
      </w:r>
      <w:r w:rsidRPr="00FC72CE">
        <w:rPr>
          <w:rStyle w:val="2"/>
          <w:color w:val="000000"/>
          <w:sz w:val="28"/>
          <w:szCs w:val="28"/>
          <w:lang w:val="en-US"/>
        </w:rPr>
        <w:t>Roman</w:t>
      </w:r>
      <w:r w:rsidRPr="00FC72CE">
        <w:rPr>
          <w:rStyle w:val="2"/>
          <w:color w:val="000000"/>
          <w:sz w:val="28"/>
          <w:szCs w:val="28"/>
        </w:rPr>
        <w:t xml:space="preserve">, </w:t>
      </w:r>
      <w:r>
        <w:rPr>
          <w:rStyle w:val="2"/>
          <w:color w:val="000000"/>
          <w:sz w:val="28"/>
          <w:szCs w:val="28"/>
        </w:rPr>
        <w:t>кегель –</w:t>
      </w:r>
      <w:r w:rsidRPr="00FC72CE">
        <w:rPr>
          <w:rStyle w:val="2"/>
          <w:color w:val="000000"/>
          <w:sz w:val="28"/>
          <w:szCs w:val="28"/>
        </w:rPr>
        <w:t xml:space="preserve"> 1</w:t>
      </w:r>
      <w:r>
        <w:rPr>
          <w:rStyle w:val="2"/>
          <w:color w:val="000000"/>
          <w:sz w:val="28"/>
          <w:szCs w:val="28"/>
        </w:rPr>
        <w:t>4, міжрядковий інтервал –</w:t>
      </w:r>
      <w:r w:rsidRPr="00FC72CE">
        <w:rPr>
          <w:rStyle w:val="2"/>
          <w:color w:val="000000"/>
          <w:sz w:val="28"/>
          <w:szCs w:val="28"/>
        </w:rPr>
        <w:t xml:space="preserve"> 1,5, </w:t>
      </w:r>
      <w:r>
        <w:rPr>
          <w:rStyle w:val="2"/>
          <w:color w:val="000000"/>
          <w:sz w:val="28"/>
          <w:szCs w:val="28"/>
        </w:rPr>
        <w:t>усі поля сторінки –</w:t>
      </w:r>
      <w:r w:rsidRPr="00FC72CE">
        <w:rPr>
          <w:rStyle w:val="2"/>
          <w:color w:val="000000"/>
          <w:sz w:val="28"/>
          <w:szCs w:val="28"/>
        </w:rPr>
        <w:t xml:space="preserve"> 20 мм. Роботи з графічними рисунками приймаються лише у тому разі, якщо вони подані у форматі </w:t>
      </w:r>
      <w:r w:rsidRPr="00FC72CE">
        <w:rPr>
          <w:sz w:val="28"/>
          <w:szCs w:val="28"/>
        </w:rPr>
        <w:t>JPEG окремим файлом.</w:t>
      </w:r>
    </w:p>
    <w:p w:rsidR="004F1D2E" w:rsidRPr="00FC72CE" w:rsidRDefault="004F1D2E" w:rsidP="00385970">
      <w:pPr>
        <w:pStyle w:val="40"/>
        <w:shd w:val="clear" w:color="auto" w:fill="auto"/>
        <w:spacing w:line="216" w:lineRule="auto"/>
        <w:ind w:firstLine="709"/>
        <w:rPr>
          <w:rStyle w:val="41"/>
          <w:color w:val="000000"/>
          <w:sz w:val="28"/>
          <w:szCs w:val="28"/>
        </w:rPr>
      </w:pPr>
      <w:r w:rsidRPr="00FC72CE">
        <w:rPr>
          <w:rStyle w:val="41"/>
          <w:color w:val="000000"/>
          <w:sz w:val="28"/>
          <w:szCs w:val="28"/>
        </w:rPr>
        <w:t xml:space="preserve">Наукові статті надсилаються </w:t>
      </w:r>
      <w:r w:rsidR="0069013E">
        <w:rPr>
          <w:rStyle w:val="41"/>
          <w:color w:val="000000"/>
          <w:sz w:val="28"/>
          <w:szCs w:val="28"/>
        </w:rPr>
        <w:t xml:space="preserve">разом з фото- або сканкопією квитанції про сплату оргвнеску </w:t>
      </w:r>
      <w:r w:rsidRPr="00FC72CE">
        <w:rPr>
          <w:rStyle w:val="41"/>
          <w:color w:val="000000"/>
          <w:sz w:val="28"/>
          <w:szCs w:val="28"/>
        </w:rPr>
        <w:t>на електронну адресу</w:t>
      </w:r>
      <w:r w:rsidR="0069013E">
        <w:rPr>
          <w:rStyle w:val="41"/>
          <w:color w:val="000000"/>
          <w:sz w:val="28"/>
          <w:szCs w:val="28"/>
        </w:rPr>
        <w:t xml:space="preserve"> оргкомітету конференції</w:t>
      </w:r>
      <w:hyperlink r:id="rId9" w:history="1"/>
      <w:r w:rsidR="00D24B21" w:rsidRPr="00D24B21">
        <w:rPr>
          <w:rStyle w:val="41"/>
          <w:color w:val="000000"/>
          <w:sz w:val="28"/>
          <w:szCs w:val="28"/>
          <w:lang w:val="ru-RU"/>
        </w:rPr>
        <w:t xml:space="preserve"> </w:t>
      </w:r>
      <w:r w:rsidR="00D24B21" w:rsidRPr="00AC575D">
        <w:rPr>
          <w:rStyle w:val="41"/>
          <w:b/>
          <w:color w:val="000000"/>
          <w:sz w:val="28"/>
          <w:szCs w:val="28"/>
          <w:lang w:val="en-US"/>
        </w:rPr>
        <w:t>conferences</w:t>
      </w:r>
      <w:r w:rsidR="00D24B21" w:rsidRPr="00AC575D">
        <w:rPr>
          <w:rStyle w:val="41"/>
          <w:b/>
          <w:color w:val="000000"/>
          <w:sz w:val="28"/>
          <w:szCs w:val="28"/>
          <w:lang w:val="ru-RU"/>
        </w:rPr>
        <w:t>@</w:t>
      </w:r>
      <w:r w:rsidR="00D24B21" w:rsidRPr="00AC575D">
        <w:rPr>
          <w:rStyle w:val="41"/>
          <w:b/>
          <w:color w:val="000000"/>
          <w:sz w:val="28"/>
          <w:szCs w:val="28"/>
          <w:lang w:val="en-US"/>
        </w:rPr>
        <w:t>ukr</w:t>
      </w:r>
      <w:r w:rsidR="00D24B21" w:rsidRPr="00AC575D">
        <w:rPr>
          <w:rStyle w:val="41"/>
          <w:b/>
          <w:color w:val="000000"/>
          <w:sz w:val="28"/>
          <w:szCs w:val="28"/>
          <w:lang w:val="ru-RU"/>
        </w:rPr>
        <w:t>.</w:t>
      </w:r>
      <w:r w:rsidR="00D24B21" w:rsidRPr="00AC575D">
        <w:rPr>
          <w:rStyle w:val="41"/>
          <w:b/>
          <w:color w:val="000000"/>
          <w:sz w:val="28"/>
          <w:szCs w:val="28"/>
          <w:lang w:val="en-US"/>
        </w:rPr>
        <w:t>net</w:t>
      </w:r>
      <w:r w:rsidRPr="00FC72CE">
        <w:rPr>
          <w:rStyle w:val="410"/>
          <w:color w:val="000000"/>
          <w:sz w:val="28"/>
          <w:szCs w:val="28"/>
          <w:lang w:val="ru-RU"/>
        </w:rPr>
        <w:t xml:space="preserve"> </w:t>
      </w:r>
      <w:r w:rsidRPr="00AC575D">
        <w:rPr>
          <w:rStyle w:val="41"/>
          <w:b/>
          <w:color w:val="000000"/>
          <w:sz w:val="28"/>
          <w:szCs w:val="28"/>
        </w:rPr>
        <w:t>(</w:t>
      </w:r>
      <w:r w:rsidR="0069013E" w:rsidRPr="00B6621B">
        <w:rPr>
          <w:rStyle w:val="41"/>
          <w:b/>
          <w:i/>
          <w:color w:val="000000"/>
          <w:sz w:val="28"/>
          <w:szCs w:val="28"/>
        </w:rPr>
        <w:t>два документи в одному файлі</w:t>
      </w:r>
      <w:r w:rsidRPr="00AC575D">
        <w:rPr>
          <w:rStyle w:val="41"/>
          <w:b/>
          <w:color w:val="000000"/>
          <w:sz w:val="28"/>
          <w:szCs w:val="28"/>
        </w:rPr>
        <w:t>).</w:t>
      </w:r>
    </w:p>
    <w:p w:rsidR="004F1D2E" w:rsidRPr="00FC72CE" w:rsidRDefault="004F1D2E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sz w:val="28"/>
          <w:szCs w:val="28"/>
        </w:rPr>
      </w:pPr>
      <w:r w:rsidRPr="00FC72CE">
        <w:rPr>
          <w:rStyle w:val="2"/>
          <w:color w:val="000000"/>
          <w:sz w:val="28"/>
          <w:szCs w:val="28"/>
        </w:rPr>
        <w:t xml:space="preserve">Для участі в конференції та розміщення статті в електронному збірнику необхідно сплатити оргвнесок </w:t>
      </w:r>
      <w:r w:rsidRPr="00FC72CE">
        <w:rPr>
          <w:rStyle w:val="2"/>
          <w:b/>
          <w:color w:val="000000"/>
          <w:sz w:val="28"/>
          <w:szCs w:val="28"/>
        </w:rPr>
        <w:t>у розмірі</w:t>
      </w:r>
      <w:r w:rsidRPr="00FC72CE">
        <w:rPr>
          <w:rStyle w:val="2"/>
          <w:color w:val="000000"/>
          <w:sz w:val="28"/>
          <w:szCs w:val="28"/>
        </w:rPr>
        <w:t xml:space="preserve"> </w:t>
      </w:r>
      <w:r w:rsidR="00E673A1">
        <w:rPr>
          <w:rStyle w:val="2"/>
          <w:b/>
          <w:color w:val="000000"/>
          <w:sz w:val="28"/>
          <w:szCs w:val="28"/>
        </w:rPr>
        <w:t>80</w:t>
      </w:r>
      <w:r w:rsidRPr="00FC72CE">
        <w:rPr>
          <w:rStyle w:val="2"/>
          <w:b/>
          <w:color w:val="000000"/>
          <w:sz w:val="28"/>
          <w:szCs w:val="28"/>
        </w:rPr>
        <w:t xml:space="preserve"> грн.</w:t>
      </w:r>
      <w:r w:rsidRPr="00FC72CE">
        <w:rPr>
          <w:rStyle w:val="2"/>
          <w:color w:val="000000"/>
          <w:sz w:val="28"/>
          <w:szCs w:val="28"/>
        </w:rPr>
        <w:t xml:space="preserve"> (в оргвнесок входить оплата за розміщення на сайті, верстка збірника, редагування текстів).</w:t>
      </w:r>
    </w:p>
    <w:p w:rsidR="004F1D2E" w:rsidRDefault="004F1D2E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C72CE">
        <w:rPr>
          <w:rStyle w:val="2"/>
          <w:color w:val="000000"/>
          <w:sz w:val="28"/>
          <w:szCs w:val="28"/>
        </w:rPr>
        <w:t xml:space="preserve">Кошти перераховуються на картку Приватбанку </w:t>
      </w:r>
      <w:r w:rsidRPr="00FC72CE">
        <w:rPr>
          <w:rStyle w:val="2"/>
          <w:b/>
          <w:i/>
          <w:color w:val="000000"/>
          <w:sz w:val="28"/>
          <w:szCs w:val="28"/>
        </w:rPr>
        <w:t>4405 8850 8229 9642</w:t>
      </w:r>
      <w:r>
        <w:rPr>
          <w:rStyle w:val="2"/>
          <w:color w:val="000000"/>
          <w:sz w:val="28"/>
          <w:szCs w:val="28"/>
        </w:rPr>
        <w:t xml:space="preserve"> (одержувач –</w:t>
      </w:r>
      <w:r w:rsidRPr="00FC72CE">
        <w:rPr>
          <w:rStyle w:val="2"/>
          <w:color w:val="000000"/>
          <w:sz w:val="28"/>
          <w:szCs w:val="28"/>
        </w:rPr>
        <w:t xml:space="preserve"> Кикоть Сергій Миколайович</w:t>
      </w:r>
      <w:r>
        <w:rPr>
          <w:rStyle w:val="2"/>
          <w:color w:val="000000"/>
          <w:sz w:val="28"/>
          <w:szCs w:val="28"/>
        </w:rPr>
        <w:t>; призначення платежу – поповнення рахунку Кикотя С.М.</w:t>
      </w:r>
      <w:r w:rsidRPr="00FC72CE">
        <w:rPr>
          <w:rStyle w:val="2"/>
          <w:color w:val="000000"/>
          <w:sz w:val="28"/>
          <w:szCs w:val="28"/>
        </w:rPr>
        <w:t xml:space="preserve">). </w:t>
      </w:r>
    </w:p>
    <w:p w:rsidR="004F1D2E" w:rsidRDefault="004F1D2E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rStyle w:val="2"/>
          <w:b/>
          <w:i/>
          <w:color w:val="000000"/>
          <w:sz w:val="28"/>
          <w:szCs w:val="28"/>
        </w:rPr>
      </w:pPr>
      <w:r w:rsidRPr="00FC72CE">
        <w:rPr>
          <w:rStyle w:val="2"/>
          <w:b/>
          <w:i/>
          <w:color w:val="000000"/>
          <w:sz w:val="28"/>
          <w:szCs w:val="28"/>
        </w:rPr>
        <w:t>Увага! Після здійснення проплати</w:t>
      </w:r>
      <w:r>
        <w:rPr>
          <w:rStyle w:val="2"/>
          <w:b/>
          <w:i/>
          <w:color w:val="000000"/>
          <w:sz w:val="28"/>
          <w:szCs w:val="28"/>
        </w:rPr>
        <w:t xml:space="preserve"> </w:t>
      </w:r>
      <w:r w:rsidRPr="00FC72CE">
        <w:rPr>
          <w:rStyle w:val="2"/>
          <w:b/>
          <w:i/>
          <w:color w:val="000000"/>
          <w:sz w:val="28"/>
          <w:szCs w:val="28"/>
        </w:rPr>
        <w:t xml:space="preserve">обов’язково зробіть підтвердження, надіславши </w:t>
      </w:r>
      <w:r w:rsidRPr="00FC72CE">
        <w:rPr>
          <w:rStyle w:val="2"/>
          <w:b/>
          <w:i/>
          <w:color w:val="000000"/>
          <w:sz w:val="28"/>
          <w:szCs w:val="28"/>
          <w:lang w:val="en-US"/>
        </w:rPr>
        <w:t>sms</w:t>
      </w:r>
      <w:r>
        <w:rPr>
          <w:rStyle w:val="2"/>
          <w:b/>
          <w:i/>
          <w:color w:val="000000"/>
          <w:sz w:val="28"/>
          <w:szCs w:val="28"/>
        </w:rPr>
        <w:t>-повідомлення на</w:t>
      </w:r>
      <w:r w:rsidRPr="00291623">
        <w:rPr>
          <w:rStyle w:val="2"/>
          <w:b/>
          <w:i/>
          <w:color w:val="000000"/>
          <w:sz w:val="28"/>
          <w:szCs w:val="28"/>
        </w:rPr>
        <w:t xml:space="preserve"> номер</w:t>
      </w:r>
      <w:r>
        <w:rPr>
          <w:rStyle w:val="2"/>
          <w:b/>
          <w:i/>
          <w:color w:val="000000"/>
          <w:sz w:val="28"/>
          <w:szCs w:val="28"/>
        </w:rPr>
        <w:t xml:space="preserve"> 093 056 94 96</w:t>
      </w:r>
      <w:r w:rsidRPr="00291623">
        <w:rPr>
          <w:rStyle w:val="2"/>
          <w:b/>
          <w:i/>
          <w:color w:val="000000"/>
          <w:sz w:val="28"/>
          <w:szCs w:val="28"/>
        </w:rPr>
        <w:t xml:space="preserve"> (із зазначенням прізвища учасника конференції).</w:t>
      </w:r>
    </w:p>
    <w:p w:rsidR="00235167" w:rsidRDefault="00235167" w:rsidP="00385970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4328">
        <w:rPr>
          <w:rFonts w:ascii="Times New Roman" w:hAnsi="Times New Roman"/>
          <w:b/>
          <w:color w:val="000000"/>
          <w:sz w:val="28"/>
          <w:szCs w:val="28"/>
          <w:lang w:val="uk-UA"/>
        </w:rPr>
        <w:t>Адреса оргкомітету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конференції</w:t>
      </w:r>
      <w:r w:rsidRPr="00B74328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08401, Київська область,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 xml:space="preserve"> м. Переяслав-Хмельницький, вул. Сухомлинського, 30, кім. 203. </w:t>
      </w:r>
    </w:p>
    <w:p w:rsidR="00235167" w:rsidRDefault="00235167" w:rsidP="00385970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Координатор інтернет-конференції – </w:t>
      </w:r>
      <w:r w:rsidRPr="00667A5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Кикоть Сергій Миколайович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контактн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телефон: 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(093) 056 94 96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06AFB" w:rsidRDefault="00706AFB" w:rsidP="004F1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F1D2E" w:rsidRPr="00FC72CE" w:rsidRDefault="004F1D2E" w:rsidP="00385970">
      <w:pPr>
        <w:spacing w:after="0" w:line="21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ВИМОГИ ДО ОФОРМЛЕННЯ СТАТТІ</w:t>
      </w:r>
    </w:p>
    <w:p w:rsidR="004F1D2E" w:rsidRPr="00FC72CE" w:rsidRDefault="004F1D2E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sz w:val="28"/>
          <w:szCs w:val="28"/>
        </w:rPr>
      </w:pPr>
      <w:r w:rsidRPr="00FC72CE">
        <w:rPr>
          <w:rStyle w:val="2"/>
          <w:color w:val="000000"/>
          <w:sz w:val="28"/>
          <w:szCs w:val="28"/>
        </w:rPr>
        <w:t>Пер</w:t>
      </w:r>
      <w:r w:rsidRPr="00FC72CE">
        <w:rPr>
          <w:rStyle w:val="22"/>
          <w:color w:val="000000"/>
          <w:sz w:val="28"/>
          <w:szCs w:val="28"/>
        </w:rPr>
        <w:t>ши</w:t>
      </w:r>
      <w:r w:rsidRPr="00FC72CE">
        <w:rPr>
          <w:rStyle w:val="2"/>
          <w:color w:val="000000"/>
          <w:sz w:val="28"/>
          <w:szCs w:val="28"/>
        </w:rPr>
        <w:t xml:space="preserve">й рядок </w:t>
      </w:r>
      <w:r>
        <w:rPr>
          <w:rStyle w:val="2"/>
          <w:color w:val="000000"/>
          <w:sz w:val="28"/>
          <w:szCs w:val="28"/>
        </w:rPr>
        <w:t>–</w:t>
      </w:r>
      <w:r w:rsidRPr="00FC72CE">
        <w:rPr>
          <w:rStyle w:val="2"/>
          <w:color w:val="000000"/>
          <w:sz w:val="28"/>
          <w:szCs w:val="28"/>
        </w:rPr>
        <w:t xml:space="preserve"> назва секції (шрифт </w:t>
      </w:r>
      <w:r>
        <w:rPr>
          <w:rStyle w:val="2"/>
          <w:color w:val="000000"/>
          <w:sz w:val="28"/>
          <w:szCs w:val="28"/>
        </w:rPr>
        <w:t>–</w:t>
      </w:r>
      <w:r w:rsidRPr="00FC72CE">
        <w:rPr>
          <w:rStyle w:val="2"/>
          <w:color w:val="000000"/>
          <w:sz w:val="28"/>
          <w:szCs w:val="28"/>
        </w:rPr>
        <w:t xml:space="preserve"> жирний, вирівнювання по лівому краю).</w:t>
      </w:r>
    </w:p>
    <w:p w:rsidR="004F1D2E" w:rsidRPr="00FC72CE" w:rsidRDefault="004F1D2E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sz w:val="28"/>
          <w:szCs w:val="28"/>
        </w:rPr>
      </w:pPr>
      <w:r w:rsidRPr="00FC72CE">
        <w:rPr>
          <w:rStyle w:val="2"/>
          <w:color w:val="000000"/>
          <w:sz w:val="28"/>
          <w:szCs w:val="28"/>
        </w:rPr>
        <w:t xml:space="preserve">Другий рядок </w:t>
      </w:r>
      <w:r>
        <w:rPr>
          <w:rStyle w:val="2"/>
          <w:color w:val="000000"/>
          <w:sz w:val="28"/>
          <w:szCs w:val="28"/>
        </w:rPr>
        <w:t>–</w:t>
      </w:r>
      <w:r w:rsidRPr="00FC72CE">
        <w:rPr>
          <w:rStyle w:val="2"/>
          <w:color w:val="000000"/>
          <w:sz w:val="28"/>
          <w:szCs w:val="28"/>
        </w:rPr>
        <w:t xml:space="preserve"> ім’я та прізвище автора (шрифт </w:t>
      </w:r>
      <w:r>
        <w:rPr>
          <w:rStyle w:val="2"/>
          <w:color w:val="000000"/>
          <w:sz w:val="28"/>
          <w:szCs w:val="28"/>
        </w:rPr>
        <w:t>–</w:t>
      </w:r>
      <w:r w:rsidRPr="00FC72CE">
        <w:rPr>
          <w:rStyle w:val="2"/>
          <w:color w:val="000000"/>
          <w:sz w:val="28"/>
          <w:szCs w:val="28"/>
        </w:rPr>
        <w:t xml:space="preserve"> жирний курсив, вирівнювання по правому краю).</w:t>
      </w:r>
    </w:p>
    <w:p w:rsidR="004F1D2E" w:rsidRPr="00FC72CE" w:rsidRDefault="004F1D2E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sz w:val="28"/>
          <w:szCs w:val="28"/>
        </w:rPr>
      </w:pPr>
      <w:r w:rsidRPr="00FC72CE">
        <w:rPr>
          <w:rStyle w:val="2"/>
          <w:color w:val="000000"/>
          <w:sz w:val="28"/>
          <w:szCs w:val="28"/>
        </w:rPr>
        <w:t xml:space="preserve">Третій рядок </w:t>
      </w:r>
      <w:r>
        <w:rPr>
          <w:rStyle w:val="2"/>
          <w:color w:val="000000"/>
          <w:sz w:val="28"/>
          <w:szCs w:val="28"/>
        </w:rPr>
        <w:t>–</w:t>
      </w:r>
      <w:r w:rsidRPr="00FC72CE">
        <w:rPr>
          <w:rStyle w:val="2"/>
          <w:color w:val="000000"/>
          <w:sz w:val="28"/>
          <w:szCs w:val="28"/>
        </w:rPr>
        <w:t xml:space="preserve"> назва міста (шрифт </w:t>
      </w:r>
      <w:r>
        <w:rPr>
          <w:rStyle w:val="2"/>
          <w:color w:val="000000"/>
          <w:sz w:val="28"/>
          <w:szCs w:val="28"/>
        </w:rPr>
        <w:t>–</w:t>
      </w:r>
      <w:r w:rsidRPr="00FC72CE">
        <w:rPr>
          <w:rStyle w:val="2"/>
          <w:color w:val="000000"/>
          <w:sz w:val="28"/>
          <w:szCs w:val="28"/>
        </w:rPr>
        <w:t xml:space="preserve"> жирний курсив, вирівнювання по правому краю, вказується в дужках).</w:t>
      </w:r>
    </w:p>
    <w:p w:rsidR="004F1D2E" w:rsidRPr="00FC72CE" w:rsidRDefault="004F1D2E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sz w:val="28"/>
          <w:szCs w:val="28"/>
        </w:rPr>
      </w:pPr>
      <w:r w:rsidRPr="00FC72CE">
        <w:rPr>
          <w:rStyle w:val="2"/>
          <w:color w:val="000000"/>
          <w:sz w:val="28"/>
          <w:szCs w:val="28"/>
        </w:rPr>
        <w:t xml:space="preserve">Четвертий рядок </w:t>
      </w:r>
      <w:r>
        <w:rPr>
          <w:rStyle w:val="2"/>
          <w:color w:val="000000"/>
          <w:sz w:val="28"/>
          <w:szCs w:val="28"/>
        </w:rPr>
        <w:t>–</w:t>
      </w:r>
      <w:r w:rsidRPr="00FC72CE">
        <w:rPr>
          <w:rStyle w:val="2"/>
          <w:color w:val="000000"/>
          <w:sz w:val="28"/>
          <w:szCs w:val="28"/>
        </w:rPr>
        <w:t xml:space="preserve"> назва наукової статті (великими літерами, шрифт </w:t>
      </w:r>
      <w:r>
        <w:rPr>
          <w:rStyle w:val="2"/>
          <w:color w:val="000000"/>
          <w:sz w:val="28"/>
          <w:szCs w:val="28"/>
        </w:rPr>
        <w:t>–</w:t>
      </w:r>
      <w:r w:rsidRPr="00FC72CE">
        <w:rPr>
          <w:rStyle w:val="2"/>
          <w:color w:val="000000"/>
          <w:sz w:val="28"/>
          <w:szCs w:val="28"/>
        </w:rPr>
        <w:t xml:space="preserve"> жирний, вирівнювання по центру).</w:t>
      </w:r>
    </w:p>
    <w:p w:rsidR="004F1D2E" w:rsidRPr="00FC72CE" w:rsidRDefault="004F1D2E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sz w:val="28"/>
          <w:szCs w:val="28"/>
        </w:rPr>
      </w:pPr>
      <w:r w:rsidRPr="00FC72CE">
        <w:rPr>
          <w:rStyle w:val="2"/>
          <w:color w:val="000000"/>
          <w:sz w:val="28"/>
          <w:szCs w:val="28"/>
        </w:rPr>
        <w:t xml:space="preserve">Далі йде текст статті, вирівняний по </w:t>
      </w:r>
      <w:r w:rsidRPr="00FC72CE">
        <w:rPr>
          <w:rStyle w:val="22"/>
          <w:color w:val="000000"/>
          <w:sz w:val="28"/>
          <w:szCs w:val="28"/>
        </w:rPr>
        <w:t>ши</w:t>
      </w:r>
      <w:r w:rsidRPr="00FC72CE">
        <w:rPr>
          <w:rStyle w:val="2"/>
          <w:color w:val="000000"/>
          <w:sz w:val="28"/>
          <w:szCs w:val="28"/>
        </w:rPr>
        <w:t xml:space="preserve">рині сторінки </w:t>
      </w:r>
      <w:r>
        <w:rPr>
          <w:rStyle w:val="2"/>
          <w:color w:val="000000"/>
          <w:sz w:val="28"/>
          <w:szCs w:val="28"/>
        </w:rPr>
        <w:t>(абзац ‒</w:t>
      </w:r>
      <w:r w:rsidRPr="00FC72CE">
        <w:rPr>
          <w:rStyle w:val="2"/>
          <w:color w:val="000000"/>
          <w:sz w:val="28"/>
          <w:szCs w:val="28"/>
        </w:rPr>
        <w:t xml:space="preserve"> 1,25</w:t>
      </w:r>
      <w:r>
        <w:rPr>
          <w:rStyle w:val="2"/>
          <w:color w:val="000000"/>
          <w:sz w:val="28"/>
          <w:szCs w:val="28"/>
        </w:rPr>
        <w:t> </w:t>
      </w:r>
      <w:r w:rsidRPr="00FC72CE">
        <w:rPr>
          <w:rStyle w:val="2"/>
          <w:color w:val="000000"/>
          <w:sz w:val="28"/>
          <w:szCs w:val="28"/>
        </w:rPr>
        <w:t>см</w:t>
      </w:r>
      <w:r>
        <w:rPr>
          <w:rStyle w:val="2"/>
          <w:color w:val="000000"/>
          <w:sz w:val="28"/>
          <w:szCs w:val="28"/>
        </w:rPr>
        <w:t>)</w:t>
      </w:r>
      <w:r w:rsidRPr="00FC72CE">
        <w:rPr>
          <w:rStyle w:val="2"/>
          <w:color w:val="000000"/>
          <w:sz w:val="28"/>
          <w:szCs w:val="28"/>
        </w:rPr>
        <w:t>.</w:t>
      </w:r>
    </w:p>
    <w:p w:rsidR="004F1D2E" w:rsidRPr="00FC72CE" w:rsidRDefault="004F1D2E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sz w:val="28"/>
          <w:szCs w:val="28"/>
        </w:rPr>
      </w:pPr>
      <w:r w:rsidRPr="00FC72CE">
        <w:rPr>
          <w:rStyle w:val="2"/>
          <w:color w:val="000000"/>
          <w:sz w:val="28"/>
          <w:szCs w:val="28"/>
        </w:rPr>
        <w:t xml:space="preserve">Посилання у тексті оформляються у квадратних дужках за зразком [5, с. 27], де перше число означає порядковий номер у списку використаних джерел, друге </w:t>
      </w:r>
      <w:r>
        <w:rPr>
          <w:rStyle w:val="2"/>
          <w:color w:val="000000"/>
          <w:sz w:val="28"/>
          <w:szCs w:val="28"/>
        </w:rPr>
        <w:t>–</w:t>
      </w:r>
      <w:r w:rsidRPr="00FC72CE">
        <w:rPr>
          <w:rStyle w:val="2"/>
          <w:color w:val="000000"/>
          <w:sz w:val="28"/>
          <w:szCs w:val="28"/>
        </w:rPr>
        <w:t xml:space="preserve"> номер сторінки.</w:t>
      </w:r>
    </w:p>
    <w:p w:rsidR="004F1D2E" w:rsidRDefault="004F1D2E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C72CE">
        <w:rPr>
          <w:rStyle w:val="2"/>
          <w:color w:val="000000"/>
          <w:sz w:val="28"/>
          <w:szCs w:val="28"/>
        </w:rPr>
        <w:t>Список використаних джерел розміщується наприкінці тексту і повинен бути оформлений відповідно до існуючих стандартів бібліографічного опису.</w:t>
      </w:r>
    </w:p>
    <w:p w:rsidR="00706AFB" w:rsidRDefault="00706AFB" w:rsidP="00385970">
      <w:pPr>
        <w:pStyle w:val="21"/>
        <w:shd w:val="clear" w:color="auto" w:fill="auto"/>
        <w:spacing w:after="0" w:line="21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Після списку використаних джерел подаються відомості про автора.</w:t>
      </w:r>
    </w:p>
    <w:p w:rsidR="00385970" w:rsidRDefault="00385970" w:rsidP="004F1D2E">
      <w:pPr>
        <w:pStyle w:val="21"/>
        <w:shd w:val="clear" w:color="auto" w:fill="auto"/>
        <w:spacing w:after="0" w:line="317" w:lineRule="exact"/>
        <w:ind w:left="20" w:right="20"/>
        <w:rPr>
          <w:rStyle w:val="2"/>
          <w:b/>
          <w:color w:val="000000"/>
        </w:rPr>
      </w:pPr>
    </w:p>
    <w:p w:rsidR="00385970" w:rsidRDefault="00385970" w:rsidP="004F1D2E">
      <w:pPr>
        <w:pStyle w:val="21"/>
        <w:shd w:val="clear" w:color="auto" w:fill="auto"/>
        <w:spacing w:after="0" w:line="317" w:lineRule="exact"/>
        <w:ind w:left="20" w:right="20"/>
        <w:rPr>
          <w:rStyle w:val="2"/>
          <w:b/>
          <w:color w:val="000000"/>
        </w:rPr>
      </w:pPr>
    </w:p>
    <w:p w:rsidR="004F1D2E" w:rsidRDefault="004F1D2E" w:rsidP="004F1D2E">
      <w:pPr>
        <w:pStyle w:val="21"/>
        <w:shd w:val="clear" w:color="auto" w:fill="auto"/>
        <w:spacing w:after="0" w:line="317" w:lineRule="exact"/>
        <w:ind w:left="20" w:right="20"/>
        <w:rPr>
          <w:rStyle w:val="2"/>
          <w:b/>
          <w:color w:val="000000"/>
        </w:rPr>
      </w:pPr>
      <w:r>
        <w:rPr>
          <w:rStyle w:val="2"/>
          <w:b/>
          <w:color w:val="000000"/>
        </w:rPr>
        <w:lastRenderedPageBreak/>
        <w:t>ЗРАЗОК</w:t>
      </w:r>
      <w:r w:rsidR="0064743B">
        <w:rPr>
          <w:rStyle w:val="2"/>
          <w:b/>
          <w:color w:val="000000"/>
        </w:rPr>
        <w:t xml:space="preserve"> ОФОРМЛЕННЯ СТАТТІ</w:t>
      </w:r>
    </w:p>
    <w:p w:rsidR="004F1D2E" w:rsidRDefault="004F1D2E" w:rsidP="004F1D2E">
      <w:pPr>
        <w:pStyle w:val="21"/>
        <w:shd w:val="clear" w:color="auto" w:fill="auto"/>
        <w:spacing w:after="0" w:line="317" w:lineRule="exact"/>
        <w:ind w:left="20" w:right="20"/>
        <w:jc w:val="both"/>
        <w:rPr>
          <w:rStyle w:val="2"/>
          <w:b/>
          <w:color w:val="000000"/>
        </w:rPr>
      </w:pPr>
      <w:r w:rsidRPr="00FC72CE">
        <w:rPr>
          <w:rStyle w:val="2"/>
          <w:b/>
          <w:color w:val="000000"/>
        </w:rPr>
        <w:t>ІСТОРІЯ</w:t>
      </w:r>
    </w:p>
    <w:p w:rsidR="004F1D2E" w:rsidRPr="00FC72CE" w:rsidRDefault="004F1D2E" w:rsidP="004F1D2E">
      <w:pPr>
        <w:pStyle w:val="21"/>
        <w:shd w:val="clear" w:color="auto" w:fill="auto"/>
        <w:spacing w:after="0" w:line="317" w:lineRule="exact"/>
        <w:ind w:left="20" w:right="20"/>
        <w:jc w:val="right"/>
        <w:rPr>
          <w:rStyle w:val="2"/>
          <w:b/>
          <w:i/>
          <w:color w:val="000000"/>
        </w:rPr>
      </w:pPr>
      <w:r w:rsidRPr="00FC72CE">
        <w:rPr>
          <w:rStyle w:val="2"/>
          <w:b/>
          <w:i/>
          <w:color w:val="000000"/>
        </w:rPr>
        <w:t>Микола Степаненко</w:t>
      </w:r>
    </w:p>
    <w:p w:rsidR="004F1D2E" w:rsidRDefault="004F1D2E" w:rsidP="004F1D2E">
      <w:pPr>
        <w:pStyle w:val="21"/>
        <w:shd w:val="clear" w:color="auto" w:fill="auto"/>
        <w:spacing w:after="0" w:line="317" w:lineRule="exact"/>
        <w:ind w:left="20" w:right="20"/>
        <w:jc w:val="right"/>
        <w:rPr>
          <w:rStyle w:val="2"/>
          <w:b/>
          <w:i/>
          <w:color w:val="000000"/>
        </w:rPr>
      </w:pPr>
      <w:r w:rsidRPr="00FC72CE">
        <w:rPr>
          <w:rStyle w:val="2"/>
          <w:b/>
          <w:i/>
          <w:color w:val="000000"/>
        </w:rPr>
        <w:t>(Київ)</w:t>
      </w:r>
    </w:p>
    <w:p w:rsidR="004F1D2E" w:rsidRDefault="004F1D2E" w:rsidP="004F1D2E">
      <w:pPr>
        <w:pStyle w:val="21"/>
        <w:shd w:val="clear" w:color="auto" w:fill="auto"/>
        <w:spacing w:after="0" w:line="317" w:lineRule="exact"/>
        <w:ind w:left="20" w:right="20"/>
        <w:jc w:val="right"/>
        <w:rPr>
          <w:rStyle w:val="2"/>
          <w:b/>
          <w:i/>
          <w:color w:val="000000"/>
        </w:rPr>
      </w:pPr>
    </w:p>
    <w:p w:rsidR="004F1D2E" w:rsidRDefault="004F1D2E" w:rsidP="004F1D2E">
      <w:pPr>
        <w:pStyle w:val="21"/>
        <w:shd w:val="clear" w:color="auto" w:fill="auto"/>
        <w:spacing w:after="0" w:line="317" w:lineRule="exact"/>
        <w:ind w:left="20" w:right="20"/>
        <w:rPr>
          <w:rStyle w:val="2"/>
          <w:b/>
          <w:color w:val="000000"/>
        </w:rPr>
      </w:pPr>
      <w:r>
        <w:rPr>
          <w:rStyle w:val="2"/>
          <w:b/>
          <w:color w:val="000000"/>
        </w:rPr>
        <w:t>ДІЯЛЬНІСТЬ МОЛОДІЖНИХ ГРОМАДСЬКИХ ОРГАНІЗАЦІЙ В УКРАЇНІ</w:t>
      </w:r>
    </w:p>
    <w:p w:rsidR="004F1D2E" w:rsidRDefault="004F1D2E" w:rsidP="004F1D2E">
      <w:pPr>
        <w:pStyle w:val="21"/>
        <w:shd w:val="clear" w:color="auto" w:fill="auto"/>
        <w:spacing w:after="0" w:line="317" w:lineRule="exact"/>
        <w:ind w:left="20" w:right="20"/>
        <w:rPr>
          <w:rStyle w:val="2"/>
          <w:b/>
          <w:color w:val="000000"/>
        </w:rPr>
      </w:pPr>
      <w:r>
        <w:rPr>
          <w:rStyle w:val="2"/>
          <w:b/>
          <w:color w:val="000000"/>
        </w:rPr>
        <w:t>НАПРИКІНЦІ ХХ – НА ПОЧАТКУ ХХІ СТОЛІТЬ</w:t>
      </w:r>
    </w:p>
    <w:p w:rsidR="004F1D2E" w:rsidRPr="00C92E6B" w:rsidRDefault="004F1D2E" w:rsidP="004F1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F1D2E" w:rsidRDefault="004F1D2E" w:rsidP="004F1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F1D2E" w:rsidRDefault="004F1D2E" w:rsidP="004F1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F1D2E" w:rsidRPr="00B74328" w:rsidRDefault="004F1D2E" w:rsidP="004F1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74328">
        <w:rPr>
          <w:rFonts w:ascii="Times New Roman" w:hAnsi="Times New Roman"/>
          <w:b/>
          <w:color w:val="000000"/>
          <w:sz w:val="28"/>
          <w:szCs w:val="28"/>
          <w:lang w:val="uk-UA"/>
        </w:rPr>
        <w:t>Текст статті</w:t>
      </w:r>
    </w:p>
    <w:p w:rsidR="004F1D2E" w:rsidRPr="00B74328" w:rsidRDefault="004F1D2E" w:rsidP="004F1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F1D2E" w:rsidRDefault="004F1D2E" w:rsidP="004F1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F1D2E" w:rsidRDefault="004F1D2E" w:rsidP="004F1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ДЖЕРЕЛА ТА ЛІТЕРАТУРА</w:t>
      </w:r>
      <w:r w:rsidRPr="00C92E6B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p w:rsidR="004F1D2E" w:rsidRPr="00C92E6B" w:rsidRDefault="004F1D2E" w:rsidP="004F1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F1D2E" w:rsidRPr="00B74328" w:rsidRDefault="004F1D2E" w:rsidP="004F1D2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14" w:right="23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Коцур</w:t>
      </w:r>
      <w:r w:rsidRPr="00B74328">
        <w:rPr>
          <w:rFonts w:ascii="Times New Roman" w:hAnsi="Times New Roman"/>
          <w:color w:val="000000"/>
          <w:sz w:val="28"/>
          <w:szCs w:val="28"/>
        </w:rPr>
        <w:t> 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В.</w:t>
      </w:r>
      <w:r w:rsidRPr="00B74328">
        <w:rPr>
          <w:rFonts w:ascii="Times New Roman" w:hAnsi="Times New Roman"/>
          <w:color w:val="000000"/>
          <w:sz w:val="28"/>
          <w:szCs w:val="28"/>
        </w:rPr>
        <w:t> 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П. Україна</w:t>
      </w:r>
      <w:r w:rsidRPr="00B74328">
        <w:rPr>
          <w:rFonts w:ascii="Times New Roman" w:hAnsi="Times New Roman"/>
          <w:color w:val="000000"/>
          <w:sz w:val="28"/>
          <w:szCs w:val="28"/>
        </w:rPr>
        <w:t> 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: історичні події та факти / В.</w:t>
      </w:r>
      <w:r w:rsidRPr="00B74328">
        <w:rPr>
          <w:rFonts w:ascii="Times New Roman" w:hAnsi="Times New Roman"/>
          <w:color w:val="000000"/>
          <w:sz w:val="28"/>
          <w:szCs w:val="28"/>
        </w:rPr>
        <w:t> 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П.</w:t>
      </w:r>
      <w:r w:rsidRPr="00B74328">
        <w:rPr>
          <w:rFonts w:ascii="Times New Roman" w:hAnsi="Times New Roman"/>
          <w:color w:val="000000"/>
          <w:sz w:val="28"/>
          <w:szCs w:val="28"/>
        </w:rPr>
        <w:t> 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Коцур, А.</w:t>
      </w:r>
      <w:r w:rsidRPr="00B74328">
        <w:rPr>
          <w:rFonts w:ascii="Times New Roman" w:hAnsi="Times New Roman"/>
          <w:color w:val="000000"/>
          <w:sz w:val="28"/>
          <w:szCs w:val="28"/>
        </w:rPr>
        <w:t> 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П.</w:t>
      </w:r>
      <w:r w:rsidRPr="00B74328">
        <w:rPr>
          <w:rFonts w:ascii="Times New Roman" w:hAnsi="Times New Roman"/>
          <w:color w:val="000000"/>
          <w:sz w:val="28"/>
          <w:szCs w:val="28"/>
        </w:rPr>
        <w:t> 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Коцур. – Переяслав-Хмельницький</w:t>
      </w:r>
      <w:r w:rsidRPr="00B74328">
        <w:rPr>
          <w:rFonts w:ascii="Times New Roman" w:hAnsi="Times New Roman"/>
          <w:color w:val="000000"/>
          <w:sz w:val="28"/>
          <w:szCs w:val="28"/>
        </w:rPr>
        <w:t> 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: Книги–ХХ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І, 2005. – 144 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с.</w:t>
      </w:r>
    </w:p>
    <w:p w:rsidR="004F1D2E" w:rsidRPr="00B74328" w:rsidRDefault="004F1D2E" w:rsidP="004F1D2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14" w:right="23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Левчук К. І. Громадські організації в сучасній Україні (історіографія проблеми) / К. І. Левчук // Наук. записки Вінницького держ. пед. ун-ту ім. М. Коцюбинського. Сер. Історія. –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інниця, 2000. – Вип. 2. – С. 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262–268.</w:t>
      </w:r>
    </w:p>
    <w:p w:rsidR="004F1D2E" w:rsidRPr="00B74328" w:rsidRDefault="004F1D2E" w:rsidP="004F1D2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4328">
        <w:rPr>
          <w:rFonts w:ascii="Times New Roman" w:hAnsi="Times New Roman"/>
          <w:color w:val="000000"/>
          <w:sz w:val="28"/>
          <w:szCs w:val="28"/>
        </w:rPr>
        <w:t>Мельников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74328">
        <w:rPr>
          <w:rFonts w:ascii="Times New Roman" w:hAnsi="Times New Roman"/>
          <w:color w:val="000000"/>
          <w:sz w:val="28"/>
          <w:szCs w:val="28"/>
        </w:rPr>
        <w:t>Д.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 О</w:t>
      </w:r>
      <w:r w:rsidRPr="00B74328">
        <w:rPr>
          <w:rFonts w:ascii="Times New Roman" w:hAnsi="Times New Roman"/>
          <w:color w:val="000000"/>
          <w:sz w:val="28"/>
          <w:szCs w:val="28"/>
        </w:rPr>
        <w:t xml:space="preserve">. Розвиток студентського самоврядування у вищих навчальних закладах України (80-ті рр. ХХ ст.) </w:t>
      </w:r>
      <w:r w:rsidRPr="00B74328">
        <w:rPr>
          <w:rFonts w:ascii="Times New Roman" w:hAnsi="Times New Roman"/>
          <w:color w:val="000000"/>
          <w:sz w:val="28"/>
          <w:szCs w:val="28"/>
          <w:lang w:val="uk-UA"/>
        </w:rPr>
        <w:t>/ Д. О. Мельников // Наук. записки Вінницького держ. пед. ун-ту ім. М. Коцюбинського. Сер. Історія. – Вінниця, 2006. – Вип. 10. – С. 172–175.</w:t>
      </w:r>
    </w:p>
    <w:p w:rsidR="004F1D2E" w:rsidRPr="00807213" w:rsidRDefault="004F1D2E" w:rsidP="004F1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1D2E" w:rsidRDefault="004F1D2E" w:rsidP="004F1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1D2E" w:rsidRDefault="004F1D2E" w:rsidP="004F1D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74328">
        <w:rPr>
          <w:rFonts w:ascii="Times New Roman" w:hAnsi="Times New Roman"/>
          <w:b/>
          <w:sz w:val="24"/>
          <w:szCs w:val="24"/>
          <w:lang w:val="uk-UA"/>
        </w:rPr>
        <w:t>ВІДОМОСТІ ПРО АВТОРА</w:t>
      </w:r>
    </w:p>
    <w:p w:rsidR="004F1D2E" w:rsidRDefault="004F1D2E" w:rsidP="004F1D2E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1) </w:t>
      </w:r>
      <w:r w:rsidRPr="00E87F35">
        <w:rPr>
          <w:rStyle w:val="2"/>
          <w:color w:val="000000"/>
          <w:sz w:val="28"/>
          <w:szCs w:val="28"/>
        </w:rPr>
        <w:t>прізвище, ім’я, по батькові автора;</w:t>
      </w:r>
      <w:r>
        <w:rPr>
          <w:rStyle w:val="2"/>
          <w:color w:val="000000"/>
          <w:sz w:val="28"/>
          <w:szCs w:val="28"/>
        </w:rPr>
        <w:t xml:space="preserve"> </w:t>
      </w:r>
    </w:p>
    <w:p w:rsidR="004F1D2E" w:rsidRDefault="004F1D2E" w:rsidP="004F1D2E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2) </w:t>
      </w:r>
      <w:r w:rsidRPr="00E87F35">
        <w:rPr>
          <w:rStyle w:val="2"/>
          <w:color w:val="000000"/>
          <w:sz w:val="28"/>
          <w:szCs w:val="28"/>
        </w:rPr>
        <w:t>науковий ступінь і вчене звання (за наявності);</w:t>
      </w:r>
      <w:r>
        <w:rPr>
          <w:rStyle w:val="2"/>
          <w:color w:val="000000"/>
          <w:sz w:val="28"/>
          <w:szCs w:val="28"/>
        </w:rPr>
        <w:t xml:space="preserve"> </w:t>
      </w:r>
    </w:p>
    <w:p w:rsidR="004F1D2E" w:rsidRDefault="004F1D2E" w:rsidP="004F1D2E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3) </w:t>
      </w:r>
      <w:r w:rsidRPr="00E87F35">
        <w:rPr>
          <w:rStyle w:val="2"/>
          <w:color w:val="000000"/>
          <w:sz w:val="28"/>
          <w:szCs w:val="28"/>
        </w:rPr>
        <w:t>повна назва вищого навчального закладу, в якому працює або навчається учасник конференції;</w:t>
      </w:r>
      <w:r>
        <w:rPr>
          <w:rStyle w:val="2"/>
          <w:color w:val="000000"/>
          <w:sz w:val="28"/>
          <w:szCs w:val="28"/>
        </w:rPr>
        <w:t xml:space="preserve"> </w:t>
      </w:r>
    </w:p>
    <w:p w:rsidR="004F1D2E" w:rsidRDefault="004F1D2E" w:rsidP="004F1D2E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4) </w:t>
      </w:r>
      <w:r w:rsidRPr="00E87F35">
        <w:rPr>
          <w:rStyle w:val="2"/>
          <w:color w:val="000000"/>
          <w:sz w:val="28"/>
          <w:szCs w:val="28"/>
        </w:rPr>
        <w:t>назва факультету і курс навчання;</w:t>
      </w:r>
      <w:r>
        <w:rPr>
          <w:rStyle w:val="2"/>
          <w:color w:val="000000"/>
          <w:sz w:val="28"/>
          <w:szCs w:val="28"/>
        </w:rPr>
        <w:t xml:space="preserve"> </w:t>
      </w:r>
    </w:p>
    <w:p w:rsidR="004F1D2E" w:rsidRDefault="004F1D2E" w:rsidP="004F1D2E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5) </w:t>
      </w:r>
      <w:r w:rsidRPr="00E87F35">
        <w:rPr>
          <w:rStyle w:val="2"/>
          <w:color w:val="000000"/>
          <w:sz w:val="28"/>
          <w:szCs w:val="28"/>
        </w:rPr>
        <w:t>контактний телефон;</w:t>
      </w:r>
      <w:r>
        <w:rPr>
          <w:rStyle w:val="2"/>
          <w:color w:val="000000"/>
          <w:sz w:val="28"/>
          <w:szCs w:val="28"/>
        </w:rPr>
        <w:t xml:space="preserve"> </w:t>
      </w:r>
    </w:p>
    <w:p w:rsidR="004F1D2E" w:rsidRDefault="004F1D2E" w:rsidP="004F1D2E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6) </w:t>
      </w:r>
      <w:r w:rsidRPr="00E87F35">
        <w:rPr>
          <w:rStyle w:val="2"/>
          <w:color w:val="000000"/>
          <w:sz w:val="28"/>
          <w:szCs w:val="28"/>
        </w:rPr>
        <w:t>електронна адреса</w:t>
      </w:r>
      <w:r>
        <w:rPr>
          <w:rStyle w:val="2"/>
          <w:color w:val="000000"/>
          <w:sz w:val="28"/>
          <w:szCs w:val="28"/>
        </w:rPr>
        <w:t>;</w:t>
      </w:r>
    </w:p>
    <w:p w:rsidR="004F1D2E" w:rsidRDefault="004F1D2E" w:rsidP="004F1D2E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7) студентам і аспірантам додатково необхідно надати відомості про наукового керівника (П.І.П., ступінь, звання)</w:t>
      </w:r>
      <w:r w:rsidR="0092581A">
        <w:rPr>
          <w:rStyle w:val="2"/>
          <w:color w:val="000000"/>
          <w:sz w:val="28"/>
          <w:szCs w:val="28"/>
        </w:rPr>
        <w:t>;</w:t>
      </w:r>
    </w:p>
    <w:p w:rsidR="0092581A" w:rsidRPr="00E87F35" w:rsidRDefault="0092581A" w:rsidP="004F1D2E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8) зазначити, чи потрібен сертифікат учасника конференції.</w:t>
      </w:r>
    </w:p>
    <w:p w:rsidR="004F1D2E" w:rsidRDefault="004F1D2E" w:rsidP="004F1D2E">
      <w:pPr>
        <w:spacing w:after="0" w:line="240" w:lineRule="auto"/>
        <w:ind w:left="-54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F1D2E" w:rsidRDefault="004F1D2E" w:rsidP="004F1D2E">
      <w:pPr>
        <w:spacing w:after="0" w:line="240" w:lineRule="auto"/>
        <w:ind w:left="-54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F1D2E" w:rsidRPr="00C92E6B" w:rsidRDefault="004F1D2E" w:rsidP="004F1D2E">
      <w:pPr>
        <w:spacing w:after="0" w:line="240" w:lineRule="auto"/>
        <w:ind w:left="-54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B3E4D" w:rsidRDefault="005B3E4D"/>
    <w:sectPr w:rsidR="005B3E4D" w:rsidSect="00F93418">
      <w:footerReference w:type="even" r:id="rId10"/>
      <w:footerReference w:type="default" r:id="rId11"/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20" w:rsidRDefault="00ED4020" w:rsidP="005203A8">
      <w:pPr>
        <w:spacing w:after="0" w:line="240" w:lineRule="auto"/>
      </w:pPr>
      <w:r>
        <w:separator/>
      </w:r>
    </w:p>
  </w:endnote>
  <w:endnote w:type="continuationSeparator" w:id="0">
    <w:p w:rsidR="00ED4020" w:rsidRDefault="00ED4020" w:rsidP="0052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72" w:rsidRDefault="00880F88" w:rsidP="007D6E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48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172" w:rsidRDefault="00ED4020" w:rsidP="007D6E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72" w:rsidRDefault="00880F88" w:rsidP="007D6E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48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761">
      <w:rPr>
        <w:rStyle w:val="a5"/>
        <w:noProof/>
      </w:rPr>
      <w:t>2</w:t>
    </w:r>
    <w:r>
      <w:rPr>
        <w:rStyle w:val="a5"/>
      </w:rPr>
      <w:fldChar w:fldCharType="end"/>
    </w:r>
  </w:p>
  <w:p w:rsidR="00B44172" w:rsidRDefault="00ED4020" w:rsidP="007D6E8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CE" w:rsidRDefault="00880F88" w:rsidP="009B37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48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7CE" w:rsidRDefault="00ED4020" w:rsidP="009B37CE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CE" w:rsidRDefault="00880F88" w:rsidP="009B37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48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761">
      <w:rPr>
        <w:rStyle w:val="a5"/>
        <w:noProof/>
      </w:rPr>
      <w:t>4</w:t>
    </w:r>
    <w:r>
      <w:rPr>
        <w:rStyle w:val="a5"/>
      </w:rPr>
      <w:fldChar w:fldCharType="end"/>
    </w:r>
  </w:p>
  <w:p w:rsidR="009B37CE" w:rsidRDefault="00ED4020" w:rsidP="009B37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20" w:rsidRDefault="00ED4020" w:rsidP="005203A8">
      <w:pPr>
        <w:spacing w:after="0" w:line="240" w:lineRule="auto"/>
      </w:pPr>
      <w:r>
        <w:separator/>
      </w:r>
    </w:p>
  </w:footnote>
  <w:footnote w:type="continuationSeparator" w:id="0">
    <w:p w:rsidR="00ED4020" w:rsidRDefault="00ED4020" w:rsidP="0052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D2C78"/>
    <w:multiLevelType w:val="hybridMultilevel"/>
    <w:tmpl w:val="66321E3A"/>
    <w:lvl w:ilvl="0" w:tplc="15AE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2E"/>
    <w:rsid w:val="000957DC"/>
    <w:rsid w:val="000F7B81"/>
    <w:rsid w:val="00136707"/>
    <w:rsid w:val="0016461D"/>
    <w:rsid w:val="001738B1"/>
    <w:rsid w:val="002048EA"/>
    <w:rsid w:val="00220E13"/>
    <w:rsid w:val="00235167"/>
    <w:rsid w:val="00270A2D"/>
    <w:rsid w:val="002B50C1"/>
    <w:rsid w:val="002B71E2"/>
    <w:rsid w:val="002F36D3"/>
    <w:rsid w:val="00321BA6"/>
    <w:rsid w:val="00336513"/>
    <w:rsid w:val="00360889"/>
    <w:rsid w:val="00385970"/>
    <w:rsid w:val="003C1832"/>
    <w:rsid w:val="00402378"/>
    <w:rsid w:val="00451DE1"/>
    <w:rsid w:val="004E5B2E"/>
    <w:rsid w:val="004E6C2B"/>
    <w:rsid w:val="004F1D2E"/>
    <w:rsid w:val="005203A8"/>
    <w:rsid w:val="0057528F"/>
    <w:rsid w:val="005B3E4D"/>
    <w:rsid w:val="005F5B7C"/>
    <w:rsid w:val="0064743B"/>
    <w:rsid w:val="0069013E"/>
    <w:rsid w:val="00706AFB"/>
    <w:rsid w:val="00714502"/>
    <w:rsid w:val="00827B91"/>
    <w:rsid w:val="00865CD6"/>
    <w:rsid w:val="00880F88"/>
    <w:rsid w:val="008962C8"/>
    <w:rsid w:val="0092581A"/>
    <w:rsid w:val="00A40392"/>
    <w:rsid w:val="00A825E4"/>
    <w:rsid w:val="00AC575D"/>
    <w:rsid w:val="00AF6942"/>
    <w:rsid w:val="00B6621B"/>
    <w:rsid w:val="00B76DF0"/>
    <w:rsid w:val="00B871E6"/>
    <w:rsid w:val="00BF39FD"/>
    <w:rsid w:val="00C53A42"/>
    <w:rsid w:val="00CA1604"/>
    <w:rsid w:val="00D24B21"/>
    <w:rsid w:val="00D552BC"/>
    <w:rsid w:val="00D63A97"/>
    <w:rsid w:val="00D8596D"/>
    <w:rsid w:val="00D96761"/>
    <w:rsid w:val="00DB3D46"/>
    <w:rsid w:val="00E673A1"/>
    <w:rsid w:val="00E71140"/>
    <w:rsid w:val="00EB1959"/>
    <w:rsid w:val="00ED4020"/>
    <w:rsid w:val="00EE4439"/>
    <w:rsid w:val="00F5773D"/>
    <w:rsid w:val="00F7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FD77B-A32F-49CC-A37C-066AD023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2E"/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1D2E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4F1D2E"/>
    <w:rPr>
      <w:rFonts w:ascii="Calibri" w:eastAsia="Times New Roman" w:hAnsi="Calibri" w:cs="Times New Roman"/>
      <w:sz w:val="22"/>
      <w:lang w:val="ru-RU" w:eastAsia="ru-RU"/>
    </w:rPr>
  </w:style>
  <w:style w:type="character" w:styleId="a5">
    <w:name w:val="page number"/>
    <w:basedOn w:val="a0"/>
    <w:rsid w:val="004F1D2E"/>
    <w:rPr>
      <w:rFonts w:cs="Times New Roman"/>
    </w:rPr>
  </w:style>
  <w:style w:type="character" w:styleId="a6">
    <w:name w:val="Hyperlink"/>
    <w:basedOn w:val="a0"/>
    <w:rsid w:val="004F1D2E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4F1D2E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F1D2E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theme="minorBidi"/>
      <w:sz w:val="27"/>
      <w:szCs w:val="27"/>
      <w:lang w:val="uk-UA" w:eastAsia="en-US"/>
    </w:rPr>
  </w:style>
  <w:style w:type="character" w:customStyle="1" w:styleId="20">
    <w:name w:val="Основной текст (2)"/>
    <w:basedOn w:val="2"/>
    <w:uiPriority w:val="99"/>
    <w:rsid w:val="004F1D2E"/>
    <w:rPr>
      <w:rFonts w:ascii="Times New Roman" w:hAnsi="Times New Roman" w:cs="Times New Roman"/>
      <w:sz w:val="27"/>
      <w:szCs w:val="27"/>
      <w:u w:val="single"/>
      <w:shd w:val="clear" w:color="auto" w:fill="FFFFFF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F1D2E"/>
    <w:rPr>
      <w:b/>
      <w:bCs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4F1D2E"/>
    <w:rPr>
      <w:b/>
      <w:bCs/>
      <w:i/>
      <w:iCs/>
      <w:sz w:val="27"/>
      <w:szCs w:val="27"/>
      <w:shd w:val="clear" w:color="auto" w:fill="FFFFFF"/>
    </w:rPr>
  </w:style>
  <w:style w:type="character" w:customStyle="1" w:styleId="410">
    <w:name w:val="Основной текст (4) + Не полужирный1"/>
    <w:aliases w:val="Не курсив1"/>
    <w:basedOn w:val="4"/>
    <w:uiPriority w:val="99"/>
    <w:rsid w:val="004F1D2E"/>
    <w:rPr>
      <w:b/>
      <w:bCs/>
      <w:i/>
      <w:iCs/>
      <w:noProof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F1D2E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b/>
      <w:bCs/>
      <w:i/>
      <w:iCs/>
      <w:sz w:val="27"/>
      <w:szCs w:val="27"/>
      <w:lang w:val="uk-UA" w:eastAsia="en-US"/>
    </w:rPr>
  </w:style>
  <w:style w:type="character" w:customStyle="1" w:styleId="22">
    <w:name w:val="Основной текст (2)2"/>
    <w:basedOn w:val="2"/>
    <w:uiPriority w:val="99"/>
    <w:rsid w:val="004F1D2E"/>
    <w:rPr>
      <w:rFonts w:ascii="Times New Roman" w:hAnsi="Times New Roman" w:cs="Times New Roman"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5996</Words>
  <Characters>3419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2</cp:revision>
  <dcterms:created xsi:type="dcterms:W3CDTF">2015-02-05T17:40:00Z</dcterms:created>
  <dcterms:modified xsi:type="dcterms:W3CDTF">2015-02-05T17:40:00Z</dcterms:modified>
</cp:coreProperties>
</file>